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5" w:rsidRDefault="00775445" w:rsidP="007754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445" w:rsidRDefault="00775445" w:rsidP="007754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445" w:rsidRDefault="00775445" w:rsidP="007754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ВОЛЧАНСКОГО СЕЛЬСОВЕТА</w:t>
      </w:r>
    </w:p>
    <w:p w:rsidR="00775445" w:rsidRDefault="00775445" w:rsidP="007754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ДОВОЛЕНСКОГО РАЙОНА НОВОСИБИРСКОЙ ОБЛАСТИ</w:t>
      </w:r>
    </w:p>
    <w:p w:rsidR="00775445" w:rsidRDefault="00775445" w:rsidP="007754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445" w:rsidRDefault="00775445" w:rsidP="007754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75445" w:rsidRDefault="00775445" w:rsidP="00775445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5445" w:rsidRDefault="00A25918" w:rsidP="00775445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25.12</w:t>
      </w:r>
      <w:r w:rsidR="00775445">
        <w:rPr>
          <w:rFonts w:ascii="Times New Roman" w:hAnsi="Times New Roman" w:cs="Times New Roman"/>
          <w:b/>
          <w:bCs/>
          <w:sz w:val="28"/>
          <w:szCs w:val="28"/>
        </w:rPr>
        <w:t xml:space="preserve">.2012                                                                                   </w:t>
      </w:r>
      <w:r w:rsidR="006C02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71/1</w:t>
      </w:r>
    </w:p>
    <w:p w:rsidR="00775445" w:rsidRDefault="00775445" w:rsidP="00775445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5445" w:rsidRPr="0078022D" w:rsidRDefault="00775445" w:rsidP="00775445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78022D">
        <w:rPr>
          <w:rFonts w:ascii="Times New Roman" w:hAnsi="Times New Roman" w:cs="Times New Roman"/>
          <w:bCs/>
          <w:sz w:val="28"/>
          <w:szCs w:val="28"/>
        </w:rPr>
        <w:t xml:space="preserve">Об утверждении инструкции о порядке организации работы </w:t>
      </w:r>
    </w:p>
    <w:p w:rsidR="00775445" w:rsidRPr="00501A05" w:rsidRDefault="00775445" w:rsidP="007754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 обращениями граждан</w:t>
      </w: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9C53F3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53F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9C53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9C53F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C53F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от 25.11.2011г. №20 «Об утверждении инструкции о порядке организации работы с обращениями граждан»</w:t>
      </w:r>
      <w:r w:rsidRPr="009C53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BC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775445" w:rsidRPr="009C53F3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3F3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r:id="rId6" w:history="1">
        <w:r w:rsidRPr="009C53F3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9C53F3">
        <w:rPr>
          <w:rFonts w:ascii="Times New Roman" w:hAnsi="Times New Roman" w:cs="Times New Roman"/>
          <w:sz w:val="28"/>
          <w:szCs w:val="28"/>
        </w:rPr>
        <w:t xml:space="preserve"> о порядке организации работы с обращениями граждан (далее - Инструкция).</w:t>
      </w: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</w:t>
      </w:r>
      <w:r w:rsidRPr="009C53F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9C53F3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 сельсовета                                           В.М.Ермишкин</w:t>
      </w:r>
    </w:p>
    <w:p w:rsidR="00775445" w:rsidRDefault="00775445" w:rsidP="007754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5"/>
      </w:tblGrid>
      <w:tr w:rsidR="00775445" w:rsidTr="00DA7354">
        <w:tc>
          <w:tcPr>
            <w:tcW w:w="4785" w:type="dxa"/>
          </w:tcPr>
          <w:p w:rsidR="00775445" w:rsidRDefault="00775445" w:rsidP="00DA7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75445" w:rsidRDefault="00775445" w:rsidP="00DA7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445" w:rsidRPr="00A25918" w:rsidRDefault="00775445" w:rsidP="007754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Утверждён:</w:t>
            </w:r>
          </w:p>
          <w:p w:rsidR="00775445" w:rsidRDefault="00775445" w:rsidP="007754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Волчанского  сельсовета</w:t>
            </w:r>
          </w:p>
          <w:p w:rsidR="00775445" w:rsidRDefault="00A25918" w:rsidP="007754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775445">
              <w:rPr>
                <w:rFonts w:ascii="Times New Roman" w:hAnsi="Times New Roman" w:cs="Times New Roman"/>
                <w:sz w:val="28"/>
                <w:szCs w:val="28"/>
              </w:rPr>
              <w:t>.12.2012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71/1</w:t>
            </w:r>
            <w:r w:rsidR="00775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75445" w:rsidRPr="00B508B2" w:rsidRDefault="00775445" w:rsidP="007754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с обращениями граждан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75445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</w:t>
      </w:r>
      <w:r>
        <w:rPr>
          <w:rFonts w:ascii="Times New Roman" w:hAnsi="Times New Roman" w:cs="Times New Roman"/>
          <w:sz w:val="28"/>
          <w:szCs w:val="28"/>
        </w:rPr>
        <w:t>иями граждан (далее - Порядок</w:t>
      </w:r>
      <w:r w:rsidRPr="00B508B2">
        <w:rPr>
          <w:rFonts w:ascii="Times New Roman" w:hAnsi="Times New Roman" w:cs="Times New Roman"/>
          <w:sz w:val="28"/>
          <w:szCs w:val="28"/>
        </w:rPr>
        <w:t xml:space="preserve">) устанавливает требования к организации личного приема граждан и работы по рассмотрению обращений </w:t>
      </w:r>
      <w:r>
        <w:rPr>
          <w:rFonts w:ascii="Times New Roman" w:hAnsi="Times New Roman" w:cs="Times New Roman"/>
          <w:sz w:val="28"/>
          <w:szCs w:val="28"/>
        </w:rPr>
        <w:t>граждан, поступивших Главе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Администрации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(далее - граждане) Г</w:t>
      </w:r>
      <w:r>
        <w:rPr>
          <w:rFonts w:ascii="Times New Roman" w:hAnsi="Times New Roman" w:cs="Times New Roman"/>
          <w:sz w:val="28"/>
          <w:szCs w:val="28"/>
        </w:rPr>
        <w:t>лавой Волчанского сельсовета, специалистами А</w:t>
      </w:r>
      <w:r w:rsidRPr="00B508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7" w:history="1">
        <w:r w:rsidRPr="00B508B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508B2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8" w:history="1">
        <w:r w:rsidRPr="00B508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</w:t>
      </w:r>
      <w:r w:rsidRPr="00B508B2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>, иными федеральными законами, законами и иными нормативными правовым</w:t>
      </w:r>
      <w:r>
        <w:rPr>
          <w:rFonts w:ascii="Times New Roman" w:hAnsi="Times New Roman" w:cs="Times New Roman"/>
          <w:sz w:val="28"/>
          <w:szCs w:val="28"/>
        </w:rPr>
        <w:t>и актами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C613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Волчанского сельсовета,  а также настоящим Порядком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3. Граждане имеют право обращаться к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50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2) в форме электронного документа;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лично (на личных приемах);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4) устно (по телефону).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75445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II. Прием, учет и первичная обработка</w:t>
      </w:r>
    </w:p>
    <w:p w:rsidR="00775445" w:rsidRPr="00775445" w:rsidRDefault="00775445" w:rsidP="007754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письменных обращений граждан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4. Письменные обращения граждан, поступившие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50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, подлежат обязательному рассмотрению.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lastRenderedPageBreak/>
        <w:t>Почтовый адрес для обращений граждан, направляемых в пи</w:t>
      </w:r>
      <w:r>
        <w:rPr>
          <w:rFonts w:ascii="Times New Roman" w:hAnsi="Times New Roman" w:cs="Times New Roman"/>
          <w:sz w:val="28"/>
          <w:szCs w:val="28"/>
        </w:rPr>
        <w:t xml:space="preserve">сьменной форме: 632453,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50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Волчанка,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 1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775445" w:rsidRDefault="00775445" w:rsidP="00775445">
      <w:pPr>
        <w:pStyle w:val="ConsPlusNormal"/>
        <w:widowControl/>
        <w:ind w:firstLine="540"/>
        <w:jc w:val="both"/>
        <w:rPr>
          <w:rStyle w:val="val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>
        <w:rPr>
          <w:rStyle w:val="val"/>
          <w:sz w:val="28"/>
          <w:szCs w:val="28"/>
          <w:lang w:val="en-US"/>
        </w:rPr>
        <w:t>dvlvlh</w:t>
      </w:r>
      <w:proofErr w:type="spellEnd"/>
      <w:r w:rsidRPr="00775445">
        <w:rPr>
          <w:rStyle w:val="val"/>
          <w:sz w:val="28"/>
          <w:szCs w:val="28"/>
        </w:rPr>
        <w:t>@</w:t>
      </w:r>
      <w:r>
        <w:rPr>
          <w:rStyle w:val="val"/>
          <w:sz w:val="28"/>
          <w:szCs w:val="28"/>
          <w:lang w:val="en-US"/>
        </w:rPr>
        <w:t>mail</w:t>
      </w:r>
      <w:r w:rsidRPr="00775445">
        <w:rPr>
          <w:rStyle w:val="val"/>
          <w:sz w:val="28"/>
          <w:szCs w:val="28"/>
        </w:rPr>
        <w:t>.</w:t>
      </w:r>
      <w:proofErr w:type="spellStart"/>
      <w:r>
        <w:rPr>
          <w:rStyle w:val="val"/>
          <w:sz w:val="28"/>
          <w:szCs w:val="28"/>
          <w:lang w:val="en-US"/>
        </w:rPr>
        <w:t>ru</w:t>
      </w:r>
      <w:proofErr w:type="spell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Факс: (383</w:t>
      </w:r>
      <w:r>
        <w:rPr>
          <w:rFonts w:ascii="Times New Roman" w:hAnsi="Times New Roman" w:cs="Times New Roman"/>
          <w:sz w:val="28"/>
          <w:szCs w:val="28"/>
        </w:rPr>
        <w:t>-54) 36-232</w:t>
      </w:r>
      <w:r w:rsidRPr="00B508B2">
        <w:rPr>
          <w:rFonts w:ascii="Times New Roman" w:hAnsi="Times New Roman" w:cs="Times New Roman"/>
          <w:sz w:val="28"/>
          <w:szCs w:val="28"/>
        </w:rPr>
        <w:t>. Телефон: (383</w:t>
      </w:r>
      <w:r>
        <w:rPr>
          <w:rFonts w:ascii="Times New Roman" w:hAnsi="Times New Roman" w:cs="Times New Roman"/>
          <w:sz w:val="28"/>
          <w:szCs w:val="28"/>
        </w:rPr>
        <w:t>-54) 36-232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5. Рассмотрение обращений граждан является должностной обязанностью Г</w:t>
      </w:r>
      <w:r>
        <w:rPr>
          <w:rFonts w:ascii="Times New Roman" w:hAnsi="Times New Roman" w:cs="Times New Roman"/>
          <w:sz w:val="28"/>
          <w:szCs w:val="28"/>
        </w:rPr>
        <w:t>лавы Волчанского сельсовета, специалистов А</w:t>
      </w:r>
      <w:r w:rsidRPr="00B508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или по их письменному поручению - других должностны</w:t>
      </w:r>
      <w:r>
        <w:rPr>
          <w:rFonts w:ascii="Times New Roman" w:hAnsi="Times New Roman" w:cs="Times New Roman"/>
          <w:sz w:val="28"/>
          <w:szCs w:val="28"/>
        </w:rPr>
        <w:t>х лиц в пределах их компетенции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D73F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6. Работу с письменными обращениями граждан, поступившими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Администрацию Волчанского сельсовета</w:t>
      </w:r>
      <w:r w:rsidRPr="006A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B508B2">
        <w:rPr>
          <w:rFonts w:ascii="Times New Roman" w:hAnsi="Times New Roman" w:cs="Times New Roman"/>
          <w:sz w:val="28"/>
          <w:szCs w:val="28"/>
        </w:rPr>
        <w:t>, организует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3F6">
        <w:rPr>
          <w:rFonts w:ascii="Times New Roman" w:hAnsi="Times New Roman" w:cs="Times New Roman"/>
          <w:sz w:val="28"/>
          <w:szCs w:val="28"/>
        </w:rPr>
        <w:t>дминистрация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BD73F6">
        <w:rPr>
          <w:rFonts w:ascii="Times New Roman" w:hAnsi="Times New Roman" w:cs="Times New Roman"/>
          <w:sz w:val="28"/>
          <w:szCs w:val="28"/>
        </w:rPr>
        <w:t xml:space="preserve">  сельсовета. </w:t>
      </w:r>
    </w:p>
    <w:p w:rsidR="00775445" w:rsidRPr="00BD73F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7.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3F6">
        <w:rPr>
          <w:rFonts w:ascii="Times New Roman" w:hAnsi="Times New Roman" w:cs="Times New Roman"/>
          <w:sz w:val="28"/>
          <w:szCs w:val="28"/>
        </w:rPr>
        <w:t>дминистрацией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BD73F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8. При получении письменных обращений граждан проверяются установленные Федеральным </w:t>
      </w:r>
      <w:hyperlink r:id="rId10" w:history="1">
        <w:r w:rsidRPr="009C53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</w:t>
      </w:r>
      <w:r>
        <w:rPr>
          <w:rFonts w:ascii="Times New Roman" w:hAnsi="Times New Roman" w:cs="Times New Roman"/>
          <w:sz w:val="28"/>
          <w:szCs w:val="28"/>
        </w:rPr>
        <w:t>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реквизиты обращения, наличие указанных автором вложений и приложений.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9. В письменном обращении гражданин в обязательном порядке указывает: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наим</w:t>
      </w:r>
      <w:r>
        <w:rPr>
          <w:rFonts w:ascii="Times New Roman" w:hAnsi="Times New Roman" w:cs="Times New Roman"/>
          <w:sz w:val="28"/>
          <w:szCs w:val="28"/>
        </w:rPr>
        <w:t>енование органа местного самоуправления</w:t>
      </w:r>
      <w:r w:rsidRPr="00B508B2">
        <w:rPr>
          <w:rFonts w:ascii="Times New Roman" w:hAnsi="Times New Roman" w:cs="Times New Roman"/>
          <w:sz w:val="28"/>
          <w:szCs w:val="28"/>
        </w:rPr>
        <w:t>, в которое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2) свои фамилию, имя, отчество (последнее - при наличии);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Излагает суть предложения, заявления или жалобы, ставит личную подпись и дату.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10. 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11" w:history="1">
        <w:r w:rsidRPr="009C53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настоящей Инструкцией. В обращении гражданин в обязательном порядке указывает: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2) адрес электронной почты, если ответ должен быть направлен в форме электронного документа;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почтовый адрес, если ответ должен быть направлен в письменной форме.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lastRenderedPageBreak/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</w:t>
      </w:r>
      <w:r>
        <w:rPr>
          <w:rFonts w:ascii="Times New Roman" w:hAnsi="Times New Roman" w:cs="Times New Roman"/>
          <w:sz w:val="28"/>
          <w:szCs w:val="28"/>
        </w:rPr>
        <w:t>ращения в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12. Рассмотрение обращений граждан может производиться с выездом на место по отдельному поручению Г</w:t>
      </w:r>
      <w:r>
        <w:rPr>
          <w:rFonts w:ascii="Times New Roman" w:hAnsi="Times New Roman" w:cs="Times New Roman"/>
          <w:sz w:val="28"/>
          <w:szCs w:val="28"/>
        </w:rPr>
        <w:t>лавы Волчанского сельсовета.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13. Письменные обращения граждан, содержащие в ад</w:t>
      </w:r>
      <w:r>
        <w:rPr>
          <w:rFonts w:ascii="Times New Roman" w:hAnsi="Times New Roman" w:cs="Times New Roman"/>
          <w:sz w:val="28"/>
          <w:szCs w:val="28"/>
        </w:rPr>
        <w:t>ресной части обращения пометку «Лично»</w:t>
      </w:r>
      <w:r w:rsidRPr="00B508B2">
        <w:rPr>
          <w:rFonts w:ascii="Times New Roman" w:hAnsi="Times New Roman" w:cs="Times New Roman"/>
          <w:sz w:val="28"/>
          <w:szCs w:val="28"/>
        </w:rPr>
        <w:t>, рассматриваются на общих основаниях в соответствии с настоящей Инструкцией.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14. Не подлежат дальнейшему рассм</w:t>
      </w:r>
      <w:r>
        <w:rPr>
          <w:rFonts w:ascii="Times New Roman" w:hAnsi="Times New Roman" w:cs="Times New Roman"/>
          <w:sz w:val="28"/>
          <w:szCs w:val="28"/>
        </w:rPr>
        <w:t>отрению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обращения граждан в случаях, если: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1) текст обращения не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поддается прочтению или смысл обращения понять не представляется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возможным;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B2">
        <w:rPr>
          <w:rFonts w:ascii="Times New Roman" w:hAnsi="Times New Roman" w:cs="Times New Roman"/>
          <w:sz w:val="28"/>
          <w:szCs w:val="28"/>
        </w:rPr>
        <w:t>2) в обращении не указаны фамилия гражданина, направившего обращение, почтовый или электронный адрес,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В случаях, указанных </w:t>
      </w:r>
      <w:r w:rsidRPr="007C297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7C297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C29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C297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C29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C297E">
          <w:rPr>
            <w:rFonts w:ascii="Times New Roman" w:hAnsi="Times New Roman" w:cs="Times New Roman"/>
            <w:sz w:val="28"/>
            <w:szCs w:val="28"/>
          </w:rPr>
          <w:t>4 пункта 14</w:t>
        </w:r>
      </w:hyperlink>
      <w:r w:rsidRPr="007C297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Инструкции,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обращения.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15" w:history="1">
        <w:r w:rsidRPr="007C297E">
          <w:rPr>
            <w:rFonts w:ascii="Times New Roman" w:hAnsi="Times New Roman" w:cs="Times New Roman"/>
            <w:sz w:val="28"/>
            <w:szCs w:val="28"/>
          </w:rPr>
          <w:t>подпункте 3 пункта 14</w:t>
        </w:r>
      </w:hyperlink>
      <w:r w:rsidRPr="00B508B2">
        <w:rPr>
          <w:rFonts w:ascii="Times New Roman" w:hAnsi="Times New Roman" w:cs="Times New Roman"/>
          <w:sz w:val="28"/>
          <w:szCs w:val="28"/>
        </w:rPr>
        <w:t xml:space="preserve"> настоящей Инструкции, гражданин дополнительно предупреждается о недопустимости злоупотребления правом.</w:t>
      </w:r>
    </w:p>
    <w:p w:rsidR="00775445" w:rsidRPr="007C297E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B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вправе направлять письменные уведомления гражданам о прекращении (недопустимости </w:t>
      </w:r>
      <w:r w:rsidRPr="007C297E">
        <w:rPr>
          <w:rFonts w:ascii="Times New Roman" w:hAnsi="Times New Roman" w:cs="Times New Roman"/>
          <w:sz w:val="28"/>
          <w:szCs w:val="28"/>
        </w:rPr>
        <w:t xml:space="preserve">злоупотребления правом) переписки по их обращениям согласно </w:t>
      </w:r>
      <w:hyperlink r:id="rId16" w:history="1">
        <w:r w:rsidRPr="007C297E">
          <w:rPr>
            <w:rFonts w:ascii="Times New Roman" w:hAnsi="Times New Roman" w:cs="Times New Roman"/>
            <w:sz w:val="28"/>
            <w:szCs w:val="28"/>
          </w:rPr>
          <w:t>подпунктам 1</w:t>
        </w:r>
      </w:hyperlink>
      <w:r w:rsidRPr="007C297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C297E">
          <w:rPr>
            <w:rFonts w:ascii="Times New Roman" w:hAnsi="Times New Roman" w:cs="Times New Roman"/>
            <w:sz w:val="28"/>
            <w:szCs w:val="28"/>
          </w:rPr>
          <w:t>3 пункта 14</w:t>
        </w:r>
      </w:hyperlink>
      <w:r w:rsidRPr="007C297E">
        <w:rPr>
          <w:rFonts w:ascii="Times New Roman" w:hAnsi="Times New Roman" w:cs="Times New Roman"/>
          <w:sz w:val="28"/>
          <w:szCs w:val="28"/>
        </w:rPr>
        <w:t xml:space="preserve"> настоящей Инструкции, а также письменные разъяснения и консультации по вопросам, разрешение которых не входит в компетенцию администрации.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lastRenderedPageBreak/>
        <w:t>16.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,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</w:t>
      </w:r>
      <w:r>
        <w:rPr>
          <w:rFonts w:ascii="Times New Roman" w:hAnsi="Times New Roman" w:cs="Times New Roman"/>
          <w:sz w:val="28"/>
          <w:szCs w:val="28"/>
        </w:rPr>
        <w:t>правлялись в один и тот же орган местного самоуправления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гражданин, направивший обращение.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19. Информация о письменных обращениях граждан, содержащих предложения по совершенствованию законодательства Новосибирской области или отзывы на законодательные акты, а также суждения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должностных лиц, представляется соответствующим должностным лицам для сведения.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20. Принимаются к сведению, учитываются в статистических данных,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следующие письменные обращения: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предполагающие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ответа;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конкретных предложений, заявлений или жалоб;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не содержащие сведений о нарушенном праве гражданина (объединения граждан) и основанные на общих рассуждениях автора по проблемам внутренней и внешней политики государства;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4) не содержащие новой информации по вопросам, ранее уже поднятым этим автором, которые решены или не требуют дополнительного рассмотрения;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с рекламой товаров или услуг.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21. Подготовка ответов на письменные обращения граждан по вопросам, касающимся разъяснения нормативных правовых актов админист</w:t>
      </w:r>
      <w:r>
        <w:rPr>
          <w:rFonts w:ascii="Times New Roman" w:hAnsi="Times New Roman" w:cs="Times New Roman"/>
          <w:sz w:val="28"/>
          <w:szCs w:val="28"/>
        </w:rPr>
        <w:t>рации, осуществляется  администрацией, разработавшей</w:t>
      </w:r>
      <w:r w:rsidRPr="00B508B2">
        <w:rPr>
          <w:rFonts w:ascii="Times New Roman" w:hAnsi="Times New Roman" w:cs="Times New Roman"/>
          <w:sz w:val="28"/>
          <w:szCs w:val="28"/>
        </w:rPr>
        <w:t xml:space="preserve"> правовой акт.</w:t>
      </w:r>
    </w:p>
    <w:p w:rsidR="00775445" w:rsidRPr="00B2454A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22. Подготовка отзывов на жалобы граждан, связанные с обжалованием в суде действий или решений должностных лиц администрации, обусловленных рассмотрением их обращений, осуществляется должностным </w:t>
      </w:r>
      <w:r w:rsidRPr="00B508B2">
        <w:rPr>
          <w:rFonts w:ascii="Times New Roman" w:hAnsi="Times New Roman" w:cs="Times New Roman"/>
          <w:sz w:val="28"/>
          <w:szCs w:val="28"/>
        </w:rPr>
        <w:lastRenderedPageBreak/>
        <w:t>лицом администрации, принимавшим обжалуемое решение (совершал обжалуемое действие или бездействие),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54A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Главы А</w:t>
      </w:r>
      <w:r w:rsidRPr="00B245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Красногривенского</w:t>
      </w:r>
      <w:proofErr w:type="spellEnd"/>
      <w:r w:rsidRPr="00B2454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75445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III. Регистрация письменных обращений граждан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23. Письменное обращение подлежит обязательной регистрации в течение трех дней с момен</w:t>
      </w:r>
      <w:r>
        <w:rPr>
          <w:rFonts w:ascii="Times New Roman" w:hAnsi="Times New Roman" w:cs="Times New Roman"/>
          <w:sz w:val="28"/>
          <w:szCs w:val="28"/>
        </w:rPr>
        <w:t>та поступления в администрацию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24. При регистрации письменных обращений граждан определяется их тематическ</w:t>
      </w:r>
      <w:r>
        <w:rPr>
          <w:rFonts w:ascii="Times New Roman" w:hAnsi="Times New Roman" w:cs="Times New Roman"/>
          <w:sz w:val="28"/>
          <w:szCs w:val="28"/>
        </w:rPr>
        <w:t xml:space="preserve">ая принадлежность. </w:t>
      </w:r>
      <w:r w:rsidRPr="00B2454A">
        <w:rPr>
          <w:rFonts w:ascii="Times New Roman" w:hAnsi="Times New Roman" w:cs="Times New Roman"/>
          <w:sz w:val="28"/>
          <w:szCs w:val="28"/>
        </w:rPr>
        <w:t>Администрация о</w:t>
      </w:r>
      <w:r w:rsidRPr="00B508B2">
        <w:rPr>
          <w:rFonts w:ascii="Times New Roman" w:hAnsi="Times New Roman" w:cs="Times New Roman"/>
          <w:sz w:val="28"/>
          <w:szCs w:val="28"/>
        </w:rPr>
        <w:t>пределяет исполнителей, к компетенции которых относится решение поставленных в обращении вопросов, и направляет письменное обращение: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;</w:t>
      </w:r>
    </w:p>
    <w:p w:rsidR="00775445" w:rsidRPr="00B2454A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4A">
        <w:rPr>
          <w:rFonts w:ascii="Times New Roman" w:hAnsi="Times New Roman" w:cs="Times New Roman"/>
          <w:sz w:val="28"/>
          <w:szCs w:val="28"/>
        </w:rPr>
        <w:t>2) должно</w:t>
      </w:r>
      <w:r>
        <w:rPr>
          <w:rFonts w:ascii="Times New Roman" w:hAnsi="Times New Roman" w:cs="Times New Roman"/>
          <w:sz w:val="28"/>
          <w:szCs w:val="28"/>
        </w:rPr>
        <w:t>стным лицам А</w:t>
      </w:r>
      <w:r w:rsidRPr="00B2454A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775445" w:rsidRPr="00B2454A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4A">
        <w:rPr>
          <w:rFonts w:ascii="Times New Roman" w:hAnsi="Times New Roman" w:cs="Times New Roman"/>
          <w:sz w:val="28"/>
          <w:szCs w:val="28"/>
        </w:rPr>
        <w:t xml:space="preserve">3)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B2454A">
        <w:rPr>
          <w:rFonts w:ascii="Times New Roman" w:hAnsi="Times New Roman" w:cs="Times New Roman"/>
          <w:sz w:val="28"/>
          <w:szCs w:val="28"/>
        </w:rPr>
        <w:t xml:space="preserve"> сельсовета, а при необходимости - руководителям организаций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B2454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25. Запрещается направлять жалобы граждан на рассм</w:t>
      </w:r>
      <w:r>
        <w:rPr>
          <w:rFonts w:ascii="Times New Roman" w:hAnsi="Times New Roman" w:cs="Times New Roman"/>
          <w:sz w:val="28"/>
          <w:szCs w:val="28"/>
        </w:rPr>
        <w:t>отрение в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</w:t>
      </w:r>
      <w:r>
        <w:rPr>
          <w:rFonts w:ascii="Times New Roman" w:hAnsi="Times New Roman" w:cs="Times New Roman"/>
          <w:sz w:val="28"/>
          <w:szCs w:val="28"/>
        </w:rPr>
        <w:t xml:space="preserve">трение в </w:t>
      </w:r>
      <w:r w:rsidRPr="00B508B2">
        <w:rPr>
          <w:rFonts w:ascii="Times New Roman" w:hAnsi="Times New Roman" w:cs="Times New Roman"/>
          <w:sz w:val="28"/>
          <w:szCs w:val="28"/>
        </w:rPr>
        <w:t>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Жалобы граждан на результаты рассмотрения письменных обращений, действия (бездействие) должностных лиц администрации в связи с рассмотрением обращений направляются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сельсовета.</w:t>
      </w:r>
      <w:r w:rsidRPr="00B50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26. На каждое поступившее письменное обращение заполняется </w:t>
      </w:r>
      <w:r w:rsidRPr="00CC2BB4">
        <w:rPr>
          <w:rFonts w:ascii="Times New Roman" w:hAnsi="Times New Roman" w:cs="Times New Roman"/>
          <w:sz w:val="28"/>
          <w:szCs w:val="28"/>
        </w:rPr>
        <w:t xml:space="preserve">сопроводительный лист - </w:t>
      </w:r>
      <w:hyperlink r:id="rId18" w:history="1">
        <w:r w:rsidRPr="00CC2BB4">
          <w:rPr>
            <w:rFonts w:ascii="Times New Roman" w:hAnsi="Times New Roman" w:cs="Times New Roman"/>
            <w:sz w:val="28"/>
            <w:szCs w:val="28"/>
          </w:rPr>
          <w:t>аннотация</w:t>
        </w:r>
      </w:hyperlink>
      <w:r w:rsidRPr="00B508B2">
        <w:rPr>
          <w:rFonts w:ascii="Times New Roman" w:hAnsi="Times New Roman" w:cs="Times New Roman"/>
          <w:sz w:val="28"/>
          <w:szCs w:val="28"/>
        </w:rPr>
        <w:t xml:space="preserve"> к пис</w:t>
      </w:r>
      <w:r>
        <w:rPr>
          <w:rFonts w:ascii="Times New Roman" w:hAnsi="Times New Roman" w:cs="Times New Roman"/>
          <w:sz w:val="28"/>
          <w:szCs w:val="28"/>
        </w:rPr>
        <w:t>ьменному обращению (приложение №</w:t>
      </w:r>
      <w:r w:rsidRPr="00B508B2">
        <w:rPr>
          <w:rFonts w:ascii="Times New Roman" w:hAnsi="Times New Roman" w:cs="Times New Roman"/>
          <w:sz w:val="28"/>
          <w:szCs w:val="28"/>
        </w:rPr>
        <w:t xml:space="preserve"> 1), в котором указываются: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дата регистрации;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2) Ф.И.О. гражданина;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социальное положение (если есть данные);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4) адрес места жительства (при наличии);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5) краткое содержание обращения;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508B2">
        <w:rPr>
          <w:rFonts w:ascii="Times New Roman" w:hAnsi="Times New Roman" w:cs="Times New Roman"/>
          <w:sz w:val="28"/>
          <w:szCs w:val="28"/>
        </w:rPr>
        <w:t>орган местного самоуправления или фамилия и инициалы должностного лица, которому направлено на исполнение обращение.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27.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lastRenderedPageBreak/>
        <w:t>Если обращение подписано двумя и более авторами, обращение является коллективным.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Г</w:t>
      </w:r>
      <w:r>
        <w:rPr>
          <w:rFonts w:ascii="Times New Roman" w:hAnsi="Times New Roman" w:cs="Times New Roman"/>
          <w:sz w:val="28"/>
          <w:szCs w:val="28"/>
        </w:rPr>
        <w:t>лавы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Администрации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, направляется в течение семи дней со дня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B508B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508B2">
        <w:rPr>
          <w:rFonts w:ascii="Times New Roman" w:hAnsi="Times New Roman" w:cs="Times New Roman"/>
          <w:sz w:val="28"/>
          <w:szCs w:val="28"/>
        </w:rPr>
        <w:t>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Pr="00B508B2">
        <w:rPr>
          <w:rFonts w:ascii="Times New Roman" w:hAnsi="Times New Roman" w:cs="Times New Roman"/>
          <w:sz w:val="28"/>
          <w:szCs w:val="28"/>
        </w:rPr>
        <w:t>органов местного самоуправления или должностных лиц, копия обращения в течение семи дней со дня регистрации направляется в соответ</w:t>
      </w:r>
      <w:r>
        <w:rPr>
          <w:rFonts w:ascii="Times New Roman" w:hAnsi="Times New Roman" w:cs="Times New Roman"/>
          <w:sz w:val="28"/>
          <w:szCs w:val="28"/>
        </w:rPr>
        <w:t>ствующие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или соответствующим должностным лицам.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Федерации, Государственной Думы Федерального Собрания Российской Федерации, Законодательного Собрания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Общественной приемной Губернатора Новосибирской области, иных органов местного самоуправления</w:t>
      </w:r>
      <w:r w:rsidRPr="00B508B2">
        <w:rPr>
          <w:rFonts w:ascii="Times New Roman" w:hAnsi="Times New Roman" w:cs="Times New Roman"/>
          <w:sz w:val="28"/>
          <w:szCs w:val="28"/>
        </w:rPr>
        <w:t>, в регистрационной карточке указывается соответствующий орган.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508B2">
        <w:rPr>
          <w:rFonts w:ascii="Times New Roman" w:hAnsi="Times New Roman" w:cs="Times New Roman"/>
          <w:sz w:val="28"/>
          <w:szCs w:val="28"/>
        </w:rPr>
        <w:t>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На первой странице письменного обращения гражданина в правом верхнем углу (или на свободном поле) проставляется регистрационный </w:t>
      </w:r>
      <w:hyperlink r:id="rId19" w:history="1">
        <w:r w:rsidRPr="00E9050C">
          <w:rPr>
            <w:rFonts w:ascii="Times New Roman" w:hAnsi="Times New Roman" w:cs="Times New Roman"/>
            <w:sz w:val="28"/>
            <w:szCs w:val="28"/>
          </w:rPr>
          <w:t>штамп</w:t>
        </w:r>
      </w:hyperlink>
      <w:r w:rsidRPr="0007394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508B2">
        <w:rPr>
          <w:rFonts w:ascii="Times New Roman" w:hAnsi="Times New Roman" w:cs="Times New Roman"/>
          <w:sz w:val="28"/>
          <w:szCs w:val="28"/>
        </w:rPr>
        <w:t xml:space="preserve"> где указывается дата регистрации и входящий номер.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508B2">
        <w:rPr>
          <w:rFonts w:ascii="Times New Roman" w:hAnsi="Times New Roman" w:cs="Times New Roman"/>
          <w:sz w:val="28"/>
          <w:szCs w:val="28"/>
        </w:rPr>
        <w:t>. Если обращение направляется в соот</w:t>
      </w:r>
      <w:r>
        <w:rPr>
          <w:rFonts w:ascii="Times New Roman" w:hAnsi="Times New Roman" w:cs="Times New Roman"/>
          <w:sz w:val="28"/>
          <w:szCs w:val="28"/>
        </w:rPr>
        <w:t>ветствующие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B50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, автору обращения в течение семи дней со дня регистрации направляется уведомление о том, кому и куда направлено его обращение.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508B2">
        <w:rPr>
          <w:rFonts w:ascii="Times New Roman" w:hAnsi="Times New Roman" w:cs="Times New Roman"/>
          <w:sz w:val="28"/>
          <w:szCs w:val="28"/>
        </w:rPr>
        <w:t>. Регистрационная карточка писем граждан распечатывается в двух экземплярах. Письменные обращения после регистрации передаются специа</w:t>
      </w:r>
      <w:r>
        <w:rPr>
          <w:rFonts w:ascii="Times New Roman" w:hAnsi="Times New Roman" w:cs="Times New Roman"/>
          <w:sz w:val="28"/>
          <w:szCs w:val="28"/>
        </w:rPr>
        <w:t>листу</w:t>
      </w:r>
      <w:r w:rsidRPr="00B508B2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работу с обращениями граждан. На первом экземпляре регистрационной карточки проставляется отметка о получении обращения (дата и подпись).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75445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IV. Порядок и сроки рассмотрения письменных обращений</w:t>
      </w:r>
    </w:p>
    <w:p w:rsidR="00775445" w:rsidRPr="00775445" w:rsidRDefault="00775445" w:rsidP="007754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 xml:space="preserve">граждан, организация </w:t>
      </w:r>
      <w:proofErr w:type="gramStart"/>
      <w:r w:rsidRPr="0077544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5445">
        <w:rPr>
          <w:rFonts w:ascii="Times New Roman" w:hAnsi="Times New Roman" w:cs="Times New Roman"/>
          <w:b/>
          <w:sz w:val="28"/>
          <w:szCs w:val="28"/>
        </w:rPr>
        <w:t xml:space="preserve"> их рассмотрением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508B2">
        <w:rPr>
          <w:rFonts w:ascii="Times New Roman" w:hAnsi="Times New Roman" w:cs="Times New Roman"/>
          <w:sz w:val="28"/>
          <w:szCs w:val="28"/>
        </w:rPr>
        <w:t>. Письменные об</w:t>
      </w:r>
      <w:r>
        <w:rPr>
          <w:rFonts w:ascii="Times New Roman" w:hAnsi="Times New Roman" w:cs="Times New Roman"/>
          <w:sz w:val="28"/>
          <w:szCs w:val="28"/>
        </w:rPr>
        <w:t>ращения граждан, поступившие в А</w:t>
      </w:r>
      <w:r w:rsidRPr="00B508B2">
        <w:rPr>
          <w:rFonts w:ascii="Times New Roman" w:hAnsi="Times New Roman" w:cs="Times New Roman"/>
          <w:sz w:val="28"/>
          <w:szCs w:val="28"/>
        </w:rPr>
        <w:t>дминистрацию и относящиеся к компетенции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</w:t>
      </w:r>
      <w:r w:rsidR="00A259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Администрации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, согласно Федеральному </w:t>
      </w:r>
      <w:hyperlink r:id="rId20" w:history="1">
        <w:r w:rsidRPr="004F046B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>, рассматриваются в течение 30 дней со дня их регистрации.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463F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B508B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</w:t>
      </w:r>
      <w:r>
        <w:rPr>
          <w:rFonts w:ascii="Times New Roman" w:hAnsi="Times New Roman" w:cs="Times New Roman"/>
          <w:sz w:val="28"/>
          <w:szCs w:val="28"/>
        </w:rPr>
        <w:t>в других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</w:t>
      </w:r>
      <w:hyperlink r:id="rId21" w:history="1">
        <w:r w:rsidRPr="00716F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08B2">
        <w:rPr>
          <w:rFonts w:ascii="Times New Roman" w:hAnsi="Times New Roman" w:cs="Times New Roman"/>
          <w:sz w:val="28"/>
          <w:szCs w:val="28"/>
        </w:rPr>
        <w:t>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</w:t>
      </w:r>
      <w:r>
        <w:rPr>
          <w:rFonts w:ascii="Times New Roman" w:hAnsi="Times New Roman" w:cs="Times New Roman"/>
          <w:sz w:val="28"/>
          <w:szCs w:val="28"/>
        </w:rPr>
        <w:t>ивших из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независящим от них обстоятельствам.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В исключительных случаях, а также в случаях </w:t>
      </w:r>
      <w:r>
        <w:rPr>
          <w:rFonts w:ascii="Times New Roman" w:hAnsi="Times New Roman" w:cs="Times New Roman"/>
          <w:sz w:val="28"/>
          <w:szCs w:val="28"/>
        </w:rPr>
        <w:t>направления запроса в</w:t>
      </w:r>
      <w:r w:rsidRPr="00B508B2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</w:t>
      </w: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специалисты А</w:t>
      </w:r>
      <w:r w:rsidRPr="0042463F">
        <w:rPr>
          <w:rFonts w:ascii="Times New Roman" w:hAnsi="Times New Roman" w:cs="Times New Roman"/>
          <w:sz w:val="28"/>
          <w:szCs w:val="28"/>
        </w:rPr>
        <w:t>дминистрации, либо уполномоченные ими на то лица вправе продлить срок рассмотрения обращения не более чем на 30 дней,</w:t>
      </w:r>
      <w:r w:rsidRPr="00B508B2">
        <w:rPr>
          <w:rFonts w:ascii="Times New Roman" w:hAnsi="Times New Roman" w:cs="Times New Roman"/>
          <w:sz w:val="28"/>
          <w:szCs w:val="28"/>
        </w:rPr>
        <w:t xml:space="preserve"> уведомив о продлении срока рассмотрения гражданина, направившего обращение.</w:t>
      </w: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508B2">
        <w:rPr>
          <w:rFonts w:ascii="Times New Roman" w:hAnsi="Times New Roman" w:cs="Times New Roman"/>
          <w:sz w:val="28"/>
          <w:szCs w:val="28"/>
        </w:rPr>
        <w:t>. Решение о постановке обраще</w:t>
      </w:r>
      <w:r>
        <w:rPr>
          <w:rFonts w:ascii="Times New Roman" w:hAnsi="Times New Roman" w:cs="Times New Roman"/>
          <w:sz w:val="28"/>
          <w:szCs w:val="28"/>
        </w:rPr>
        <w:t>ний граждан на контроль принимае</w:t>
      </w:r>
      <w:r w:rsidRPr="00B508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сельсовета. 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508B2">
        <w:rPr>
          <w:rFonts w:ascii="Times New Roman" w:hAnsi="Times New Roman" w:cs="Times New Roman"/>
          <w:sz w:val="28"/>
          <w:szCs w:val="28"/>
        </w:rPr>
        <w:t>. Обращения, которые были направлены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сельсовета, возвращаются специалисту Администрации</w:t>
      </w:r>
      <w:r w:rsidRPr="00B508B2">
        <w:rPr>
          <w:rFonts w:ascii="Times New Roman" w:hAnsi="Times New Roman" w:cs="Times New Roman"/>
          <w:sz w:val="28"/>
          <w:szCs w:val="28"/>
        </w:rPr>
        <w:t xml:space="preserve"> для занесения резолюции Г</w:t>
      </w:r>
      <w:r>
        <w:rPr>
          <w:rFonts w:ascii="Times New Roman" w:hAnsi="Times New Roman" w:cs="Times New Roman"/>
          <w:sz w:val="28"/>
          <w:szCs w:val="28"/>
        </w:rPr>
        <w:t>лавы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в регистрационную карточку писем граждан и передаются исполнителям в соответствии с резолюцией. Если в резолюции Г</w:t>
      </w:r>
      <w:r>
        <w:rPr>
          <w:rFonts w:ascii="Times New Roman" w:hAnsi="Times New Roman" w:cs="Times New Roman"/>
          <w:sz w:val="28"/>
          <w:szCs w:val="28"/>
        </w:rPr>
        <w:t>лавы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Контроль за своевременным, объективным и полным рассмотрением обращений граждан осуществляют </w:t>
      </w:r>
      <w:r w:rsidRPr="00301336"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508B2">
        <w:rPr>
          <w:rFonts w:ascii="Times New Roman" w:hAnsi="Times New Roman" w:cs="Times New Roman"/>
          <w:sz w:val="28"/>
          <w:szCs w:val="28"/>
        </w:rPr>
        <w:t xml:space="preserve"> которым направлено конкретное обращение. Они подписывают ответы на обращения граждан и принимают решения о снятии их с контроля.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Обращения граждан с резолюцией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снимаются с контроля или прод</w:t>
      </w:r>
      <w:r>
        <w:rPr>
          <w:rFonts w:ascii="Times New Roman" w:hAnsi="Times New Roman" w:cs="Times New Roman"/>
          <w:sz w:val="28"/>
          <w:szCs w:val="28"/>
        </w:rPr>
        <w:t>левается срок их рассмотрения Главой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Pr="00B508B2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обращений членов Совета Федерации Федерального Собрания Российской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или заявителю.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Должностное лицо, которому направлен депутатский запрос, должно дать ответ на него в письменной форме не позднее чем через 30 дней со дня его получения или в иной, согласованный с инициатором запроса срок.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508B2">
        <w:rPr>
          <w:rFonts w:ascii="Times New Roman" w:hAnsi="Times New Roman" w:cs="Times New Roman"/>
          <w:sz w:val="28"/>
          <w:szCs w:val="28"/>
        </w:rPr>
        <w:t>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775445" w:rsidRPr="0030133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Контроль за своевременным и полным рассмотрением обращений граждан, поступивших в администрацию, осуществляется </w:t>
      </w:r>
      <w:r w:rsidRPr="00301336">
        <w:rPr>
          <w:rFonts w:ascii="Times New Roman" w:hAnsi="Times New Roman" w:cs="Times New Roman"/>
          <w:sz w:val="28"/>
          <w:szCs w:val="28"/>
        </w:rPr>
        <w:t>специалистом администрации.</w:t>
      </w:r>
    </w:p>
    <w:p w:rsidR="00775445" w:rsidRPr="0030133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75445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V. Формирование дел с обращениями граждан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Письменные обращения граждан вместе с материалами по результатам их рассмотрения после снятия с контроля передаются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AE2F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336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B2">
        <w:rPr>
          <w:rFonts w:ascii="Times New Roman" w:hAnsi="Times New Roman" w:cs="Times New Roman"/>
          <w:sz w:val="28"/>
          <w:szCs w:val="28"/>
        </w:rPr>
        <w:t xml:space="preserve"> для формирования дел. На лице</w:t>
      </w:r>
      <w:r>
        <w:rPr>
          <w:rFonts w:ascii="Times New Roman" w:hAnsi="Times New Roman" w:cs="Times New Roman"/>
          <w:sz w:val="28"/>
          <w:szCs w:val="28"/>
        </w:rPr>
        <w:t>вой стороне папки «Дело»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проставляется: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08B2">
        <w:rPr>
          <w:rFonts w:ascii="Times New Roman" w:hAnsi="Times New Roman" w:cs="Times New Roman"/>
          <w:sz w:val="28"/>
          <w:szCs w:val="28"/>
        </w:rPr>
        <w:t>) фамилия и инициалы заявителя;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08B2">
        <w:rPr>
          <w:rFonts w:ascii="Times New Roman" w:hAnsi="Times New Roman" w:cs="Times New Roman"/>
          <w:sz w:val="28"/>
          <w:szCs w:val="28"/>
        </w:rPr>
        <w:t>) дата регистрации обращения.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В папку «</w:t>
      </w:r>
      <w:r w:rsidRPr="00B508B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ело»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вкладываются: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2) сопроводительный лист (аннотация);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резолюция должностного лица либо уполномоченного на то лица;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4) копия уведомления заявителя о передаче его обращения на рассмотрение;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5)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6) копия ответа заявителю по результатам рассмотрения его обращения.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B508B2">
        <w:rPr>
          <w:rFonts w:ascii="Times New Roman" w:hAnsi="Times New Roman" w:cs="Times New Roman"/>
          <w:sz w:val="28"/>
          <w:szCs w:val="28"/>
        </w:rPr>
        <w:t xml:space="preserve">. Снятые с контроля обращения граждан, оформленные в дела, хранятся в </w:t>
      </w:r>
      <w:r w:rsidRPr="00301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08B2">
        <w:rPr>
          <w:rFonts w:ascii="Times New Roman" w:hAnsi="Times New Roman" w:cs="Times New Roman"/>
          <w:sz w:val="28"/>
          <w:szCs w:val="28"/>
        </w:rPr>
        <w:t>в соответствии с утвержденной номенклатурой. Дела с истекшим сроком хранения уничтожаются по акту.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75445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45">
        <w:rPr>
          <w:rFonts w:ascii="Times New Roman" w:hAnsi="Times New Roman" w:cs="Times New Roman"/>
          <w:b/>
          <w:sz w:val="28"/>
          <w:szCs w:val="28"/>
        </w:rPr>
        <w:t>VI. Личный прием граждан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Личный прием граждан в администрации проводится в соответствии с </w:t>
      </w:r>
      <w:hyperlink r:id="rId22" w:history="1">
        <w:r w:rsidRPr="00B54A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508B2">
        <w:rPr>
          <w:rFonts w:ascii="Times New Roman" w:hAnsi="Times New Roman" w:cs="Times New Roman"/>
          <w:sz w:val="28"/>
          <w:szCs w:val="28"/>
        </w:rPr>
        <w:t xml:space="preserve"> Губернатора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25.12.2006 N 516 «</w:t>
      </w:r>
      <w:r w:rsidRPr="00B508B2">
        <w:rPr>
          <w:rFonts w:ascii="Times New Roman" w:hAnsi="Times New Roman" w:cs="Times New Roman"/>
          <w:sz w:val="28"/>
          <w:szCs w:val="28"/>
        </w:rPr>
        <w:t xml:space="preserve">О совершенствовании организации личных приемов граждан в </w:t>
      </w:r>
      <w:r w:rsidRPr="00B508B2">
        <w:rPr>
          <w:rFonts w:ascii="Times New Roman" w:hAnsi="Times New Roman" w:cs="Times New Roman"/>
          <w:sz w:val="28"/>
          <w:szCs w:val="28"/>
        </w:rPr>
        <w:lastRenderedPageBreak/>
        <w:t>администрации Новосибирской области, областных исполнительных органах государственной власти Ново</w:t>
      </w:r>
      <w:r>
        <w:rPr>
          <w:rFonts w:ascii="Times New Roman" w:hAnsi="Times New Roman" w:cs="Times New Roman"/>
          <w:sz w:val="28"/>
          <w:szCs w:val="28"/>
        </w:rPr>
        <w:t>сибирской области» по пятницам каждой недели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B508B2">
        <w:rPr>
          <w:rFonts w:ascii="Times New Roman" w:hAnsi="Times New Roman" w:cs="Times New Roman"/>
          <w:sz w:val="28"/>
          <w:szCs w:val="28"/>
        </w:rPr>
        <w:t>. Личный прием граждан проводят: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>;</w:t>
      </w:r>
    </w:p>
    <w:p w:rsidR="00775445" w:rsidRPr="006911D9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должностные лица администрации;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Запись граждан на личный прием к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 осуществляе</w:t>
      </w:r>
      <w:r w:rsidRPr="00B508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</w:t>
      </w:r>
      <w:r>
        <w:rPr>
          <w:rFonts w:ascii="Times New Roman" w:hAnsi="Times New Roman" w:cs="Times New Roman"/>
          <w:sz w:val="28"/>
          <w:szCs w:val="28"/>
        </w:rPr>
        <w:t>ия гражданина о личном приеме Главы Волчанского 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, которое подлежит регистрации в порядке, установленном Федеральным </w:t>
      </w:r>
      <w:hyperlink r:id="rId23" w:history="1">
        <w:r w:rsidRPr="00F343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4376">
        <w:rPr>
          <w:rFonts w:ascii="Times New Roman" w:hAnsi="Times New Roman" w:cs="Times New Roman"/>
          <w:sz w:val="28"/>
          <w:szCs w:val="28"/>
        </w:rPr>
        <w:t xml:space="preserve"> </w:t>
      </w:r>
      <w:r w:rsidRPr="00B508B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настоящей Инструкцией, а также в </w:t>
      </w:r>
      <w:hyperlink r:id="rId24" w:history="1">
        <w:r w:rsidRPr="00F34376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508B2">
        <w:rPr>
          <w:rFonts w:ascii="Times New Roman" w:hAnsi="Times New Roman" w:cs="Times New Roman"/>
          <w:sz w:val="28"/>
          <w:szCs w:val="28"/>
        </w:rPr>
        <w:t xml:space="preserve"> записи на личный прием к Г</w:t>
      </w:r>
      <w:r>
        <w:rPr>
          <w:rFonts w:ascii="Times New Roman" w:hAnsi="Times New Roman" w:cs="Times New Roman"/>
          <w:sz w:val="28"/>
          <w:szCs w:val="28"/>
        </w:rPr>
        <w:t>лаве Волчанского сельсовета.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8B2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щения граждан о личном приеме Главы</w:t>
      </w:r>
      <w:r w:rsidRPr="0077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сельсовета, поступившие специалисту Администрации </w:t>
      </w:r>
      <w:r w:rsidRPr="00B508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телефону (8-383-54) 35-392</w:t>
      </w:r>
      <w:r w:rsidRPr="00B508B2">
        <w:rPr>
          <w:rFonts w:ascii="Times New Roman" w:hAnsi="Times New Roman" w:cs="Times New Roman"/>
          <w:sz w:val="28"/>
          <w:szCs w:val="28"/>
        </w:rPr>
        <w:t xml:space="preserve">), регистрируются в </w:t>
      </w:r>
      <w:hyperlink r:id="rId25" w:history="1">
        <w:r w:rsidRPr="00BF52A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508B2">
        <w:rPr>
          <w:rFonts w:ascii="Times New Roman" w:hAnsi="Times New Roman" w:cs="Times New Roman"/>
          <w:sz w:val="28"/>
          <w:szCs w:val="28"/>
        </w:rPr>
        <w:t xml:space="preserve"> учета устных обращений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8B2">
        <w:rPr>
          <w:rFonts w:ascii="Times New Roman" w:hAnsi="Times New Roman" w:cs="Times New Roman"/>
          <w:sz w:val="28"/>
          <w:szCs w:val="28"/>
        </w:rPr>
        <w:t xml:space="preserve">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B508B2">
        <w:rPr>
          <w:rFonts w:ascii="Times New Roman" w:hAnsi="Times New Roman" w:cs="Times New Roman"/>
          <w:sz w:val="28"/>
          <w:szCs w:val="28"/>
        </w:rPr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="00A25918" w:rsidRPr="00A25918">
        <w:rPr>
          <w:rFonts w:ascii="Times New Roman" w:hAnsi="Times New Roman" w:cs="Times New Roman"/>
          <w:sz w:val="28"/>
          <w:szCs w:val="28"/>
        </w:rPr>
        <w:t xml:space="preserve"> </w:t>
      </w:r>
      <w:r w:rsidR="00A25918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508B2"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В случае если в обращении содержатся вопросы, решение которых не входит компетенцию Г</w:t>
      </w:r>
      <w:r w:rsidR="00A25918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918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508B2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B508B2">
        <w:rPr>
          <w:rFonts w:ascii="Times New Roman" w:hAnsi="Times New Roman" w:cs="Times New Roman"/>
          <w:sz w:val="28"/>
          <w:szCs w:val="28"/>
        </w:rPr>
        <w:t>. О дате, времени и месте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личного приема Главой </w:t>
      </w:r>
      <w:r w:rsidR="00A25918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заявителю сообщается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B508B2">
        <w:rPr>
          <w:rFonts w:ascii="Times New Roman" w:hAnsi="Times New Roman" w:cs="Times New Roman"/>
          <w:sz w:val="28"/>
          <w:szCs w:val="28"/>
        </w:rPr>
        <w:t xml:space="preserve"> дополнительно.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Должностные лица администрации</w:t>
      </w:r>
      <w:r w:rsidRPr="00B508B2">
        <w:rPr>
          <w:rFonts w:ascii="Times New Roman" w:hAnsi="Times New Roman" w:cs="Times New Roman"/>
          <w:sz w:val="28"/>
          <w:szCs w:val="28"/>
        </w:rPr>
        <w:t xml:space="preserve"> ведут личный прием граждан в единый день приема без предварительной записи в порядке очередности в своих служебных помещениях (кабинетах).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B508B2">
        <w:rPr>
          <w:rFonts w:ascii="Times New Roman" w:hAnsi="Times New Roman" w:cs="Times New Roman"/>
          <w:sz w:val="28"/>
          <w:szCs w:val="28"/>
        </w:rPr>
        <w:t>. Гражданину, находящемуся в состоянии алкогольного или наркотического опьянения, при проявлениях им агрессии либо неадекватного поведения в записи на личный прием отказывается.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B508B2">
        <w:rPr>
          <w:rFonts w:ascii="Times New Roman" w:hAnsi="Times New Roman" w:cs="Times New Roman"/>
          <w:sz w:val="28"/>
          <w:szCs w:val="28"/>
        </w:rPr>
        <w:t>. При личном приеме гражданин предъявляет документ, удостоверяющий его личность.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B508B2">
        <w:rPr>
          <w:rFonts w:ascii="Times New Roman" w:hAnsi="Times New Roman" w:cs="Times New Roman"/>
          <w:sz w:val="28"/>
          <w:szCs w:val="28"/>
        </w:rPr>
        <w:t>. В случае невозможности проведения личного приема граждан в связи с болезнью, отпуск</w:t>
      </w:r>
      <w:r>
        <w:rPr>
          <w:rFonts w:ascii="Times New Roman" w:hAnsi="Times New Roman" w:cs="Times New Roman"/>
          <w:sz w:val="28"/>
          <w:szCs w:val="28"/>
        </w:rPr>
        <w:t>ом, командировкой, должностные лица администрации</w:t>
      </w:r>
      <w:r w:rsidRPr="00B508B2">
        <w:rPr>
          <w:rFonts w:ascii="Times New Roman" w:hAnsi="Times New Roman" w:cs="Times New Roman"/>
          <w:sz w:val="28"/>
          <w:szCs w:val="28"/>
        </w:rPr>
        <w:t xml:space="preserve"> своевременно сообщают об этом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администрации, который</w:t>
      </w:r>
      <w:r w:rsidRPr="00B508B2">
        <w:rPr>
          <w:rFonts w:ascii="Times New Roman" w:hAnsi="Times New Roman" w:cs="Times New Roman"/>
          <w:sz w:val="28"/>
          <w:szCs w:val="28"/>
        </w:rPr>
        <w:t xml:space="preserve"> предупреждают граждан. Запрещается перепоручение проведения личного приема граждан лицам, не имеющим на то полномочий.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В день проведения личного приема граждан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A25918">
        <w:rPr>
          <w:rFonts w:ascii="Times New Roman" w:hAnsi="Times New Roman" w:cs="Times New Roman"/>
          <w:sz w:val="28"/>
          <w:szCs w:val="28"/>
        </w:rPr>
        <w:t xml:space="preserve"> 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специалист администрации заполняе</w:t>
      </w:r>
      <w:r w:rsidRPr="00B508B2">
        <w:rPr>
          <w:rFonts w:ascii="Times New Roman" w:hAnsi="Times New Roman" w:cs="Times New Roman"/>
          <w:sz w:val="28"/>
          <w:szCs w:val="28"/>
        </w:rPr>
        <w:t xml:space="preserve">т </w:t>
      </w:r>
      <w:hyperlink r:id="rId26" w:history="1"/>
      <w:r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Pr="00B508B2">
        <w:rPr>
          <w:rFonts w:ascii="Times New Roman" w:hAnsi="Times New Roman" w:cs="Times New Roman"/>
          <w:sz w:val="28"/>
          <w:szCs w:val="28"/>
        </w:rPr>
        <w:t>личного приема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8B2">
        <w:rPr>
          <w:rFonts w:ascii="Times New Roman" w:hAnsi="Times New Roman" w:cs="Times New Roman"/>
          <w:sz w:val="28"/>
          <w:szCs w:val="28"/>
        </w:rPr>
        <w:t xml:space="preserve"> При проведении лично</w:t>
      </w:r>
      <w:r>
        <w:rPr>
          <w:rFonts w:ascii="Times New Roman" w:hAnsi="Times New Roman" w:cs="Times New Roman"/>
          <w:sz w:val="28"/>
          <w:szCs w:val="28"/>
        </w:rPr>
        <w:t>го приема граждан должностными лицами администрации</w:t>
      </w:r>
      <w:r w:rsidRPr="00B508B2">
        <w:rPr>
          <w:rFonts w:ascii="Times New Roman" w:hAnsi="Times New Roman" w:cs="Times New Roman"/>
          <w:sz w:val="28"/>
          <w:szCs w:val="28"/>
        </w:rPr>
        <w:t xml:space="preserve"> карточки личного приема граждан заполняются </w:t>
      </w:r>
      <w:r w:rsidRPr="00B508B2">
        <w:rPr>
          <w:rFonts w:ascii="Times New Roman" w:hAnsi="Times New Roman" w:cs="Times New Roman"/>
          <w:sz w:val="28"/>
          <w:szCs w:val="28"/>
        </w:rPr>
        <w:lastRenderedPageBreak/>
        <w:t>непосредственно в ходе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или работником</w:t>
      </w:r>
      <w:r w:rsidRPr="00B508B2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08B2">
        <w:rPr>
          <w:rFonts w:ascii="Times New Roman" w:hAnsi="Times New Roman" w:cs="Times New Roman"/>
          <w:sz w:val="28"/>
          <w:szCs w:val="28"/>
        </w:rPr>
        <w:t xml:space="preserve"> за организацию проведения личного приема гражд</w:t>
      </w:r>
      <w:r>
        <w:rPr>
          <w:rFonts w:ascii="Times New Roman" w:hAnsi="Times New Roman" w:cs="Times New Roman"/>
          <w:sz w:val="28"/>
          <w:szCs w:val="28"/>
        </w:rPr>
        <w:t xml:space="preserve">ан в </w:t>
      </w:r>
      <w:r w:rsidRPr="00B508B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B508B2">
        <w:rPr>
          <w:rFonts w:ascii="Times New Roman" w:hAnsi="Times New Roman" w:cs="Times New Roman"/>
          <w:sz w:val="28"/>
          <w:szCs w:val="28"/>
        </w:rPr>
        <w:t>. Непосредственно перед личным приемом проводится необходимая организационно-техническая подготовка: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1) создание комфортных условий для граждан, ожидающих приема;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2) регистрация граждан;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B2">
        <w:rPr>
          <w:rFonts w:ascii="Times New Roman" w:hAnsi="Times New Roman" w:cs="Times New Roman"/>
          <w:sz w:val="28"/>
          <w:szCs w:val="28"/>
        </w:rPr>
        <w:t>3) подготовка информации по отдельным (в том числе повторным) обращениям.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администрации, </w:t>
      </w:r>
      <w:r w:rsidRPr="00B508B2">
        <w:rPr>
          <w:rFonts w:ascii="Times New Roman" w:hAnsi="Times New Roman" w:cs="Times New Roman"/>
          <w:sz w:val="28"/>
          <w:szCs w:val="28"/>
        </w:rPr>
        <w:t xml:space="preserve">отвечающий за организацию проведения личного приема, консультирует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</w:t>
      </w:r>
      <w:r>
        <w:rPr>
          <w:rFonts w:ascii="Times New Roman" w:hAnsi="Times New Roman" w:cs="Times New Roman"/>
          <w:sz w:val="28"/>
          <w:szCs w:val="28"/>
        </w:rPr>
        <w:t>удаленность места проживания</w:t>
      </w:r>
      <w:r w:rsidRPr="00B508B2">
        <w:rPr>
          <w:rFonts w:ascii="Times New Roman" w:hAnsi="Times New Roman" w:cs="Times New Roman"/>
          <w:sz w:val="28"/>
          <w:szCs w:val="28"/>
        </w:rPr>
        <w:t>, дату и время обращения.</w:t>
      </w:r>
      <w:proofErr w:type="gramEnd"/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B508B2">
        <w:rPr>
          <w:rFonts w:ascii="Times New Roman" w:hAnsi="Times New Roman" w:cs="Times New Roman"/>
          <w:sz w:val="28"/>
          <w:szCs w:val="28"/>
        </w:rPr>
        <w:t xml:space="preserve">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</w:t>
      </w:r>
      <w:hyperlink r:id="rId27" w:history="1">
        <w:r w:rsidRPr="00F72C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B508B2">
        <w:rPr>
          <w:rFonts w:ascii="Times New Roman" w:hAnsi="Times New Roman" w:cs="Times New Roman"/>
          <w:sz w:val="28"/>
          <w:szCs w:val="28"/>
        </w:rPr>
        <w:t xml:space="preserve">. 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28" w:history="1">
        <w:r w:rsidRPr="00F72C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B508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508B2">
        <w:rPr>
          <w:rFonts w:ascii="Times New Roman" w:hAnsi="Times New Roman" w:cs="Times New Roman"/>
          <w:sz w:val="28"/>
          <w:szCs w:val="28"/>
        </w:rPr>
        <w:t xml:space="preserve"> и настоящей Инструкцией. В случае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B508B2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B508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Pr="00B508B2">
        <w:rPr>
          <w:rFonts w:ascii="Times New Roman" w:hAnsi="Times New Roman" w:cs="Times New Roman"/>
          <w:sz w:val="28"/>
          <w:szCs w:val="28"/>
        </w:rPr>
        <w:t>, осуществляющие личный прием граждан, принимают решение по рассмотрению поставленных вопросов.</w:t>
      </w:r>
    </w:p>
    <w:p w:rsidR="00775445" w:rsidRPr="00A25918" w:rsidRDefault="00775445" w:rsidP="007754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5445" w:rsidRPr="00A25918" w:rsidRDefault="00775445" w:rsidP="007754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91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2591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25918">
        <w:rPr>
          <w:rFonts w:ascii="Times New Roman" w:hAnsi="Times New Roman" w:cs="Times New Roman"/>
          <w:b/>
          <w:sz w:val="28"/>
          <w:szCs w:val="28"/>
        </w:rPr>
        <w:t>. Обжалование решений или действий (бездействия)</w:t>
      </w:r>
    </w:p>
    <w:p w:rsidR="00775445" w:rsidRPr="00A25918" w:rsidRDefault="00775445" w:rsidP="007754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18">
        <w:rPr>
          <w:rFonts w:ascii="Times New Roman" w:hAnsi="Times New Roman" w:cs="Times New Roman"/>
          <w:b/>
          <w:sz w:val="28"/>
          <w:szCs w:val="28"/>
        </w:rPr>
        <w:t>должностных лиц администрации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B508B2">
        <w:rPr>
          <w:rFonts w:ascii="Times New Roman" w:hAnsi="Times New Roman" w:cs="Times New Roman"/>
          <w:sz w:val="28"/>
          <w:szCs w:val="28"/>
        </w:rPr>
        <w:t>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B508B2">
        <w:rPr>
          <w:rFonts w:ascii="Times New Roman" w:hAnsi="Times New Roman" w:cs="Times New Roman"/>
          <w:sz w:val="28"/>
          <w:szCs w:val="28"/>
        </w:rPr>
        <w:t>. 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обращения:</w:t>
      </w:r>
    </w:p>
    <w:p w:rsidR="00775445" w:rsidRPr="00B508B2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должностные лица Администрации</w:t>
      </w:r>
      <w:r w:rsidR="00A25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918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508B2">
        <w:rPr>
          <w:rFonts w:ascii="Times New Roman" w:hAnsi="Times New Roman" w:cs="Times New Roman"/>
          <w:sz w:val="28"/>
          <w:szCs w:val="28"/>
        </w:rPr>
        <w:t xml:space="preserve"> - к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A25918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508B2">
        <w:rPr>
          <w:rFonts w:ascii="Times New Roman" w:hAnsi="Times New Roman" w:cs="Times New Roman"/>
          <w:sz w:val="28"/>
          <w:szCs w:val="28"/>
        </w:rPr>
        <w:t>;</w:t>
      </w: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B508B2">
        <w:rPr>
          <w:rFonts w:ascii="Times New Roman" w:hAnsi="Times New Roman" w:cs="Times New Roman"/>
          <w:sz w:val="28"/>
          <w:szCs w:val="28"/>
        </w:rPr>
        <w:t>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643766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918" w:rsidRDefault="00A25918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246" w:rsidRDefault="006C0246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246" w:rsidRPr="00142835" w:rsidRDefault="006C0246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A25918" w:rsidRDefault="006164EA" w:rsidP="00775445">
      <w:pPr>
        <w:pStyle w:val="ConsPlusNormal"/>
        <w:widowControl/>
        <w:ind w:firstLine="0"/>
        <w:jc w:val="right"/>
        <w:outlineLvl w:val="1"/>
        <w:rPr>
          <w:rStyle w:val="a4"/>
          <w:rFonts w:ascii="Times New Roman" w:hAnsi="Times New Roman"/>
          <w:b/>
          <w:color w:val="auto"/>
        </w:rPr>
      </w:pPr>
      <w:hyperlink r:id="rId29" w:history="1">
        <w:r w:rsidR="00775445" w:rsidRPr="00A25918">
          <w:rPr>
            <w:rStyle w:val="a4"/>
            <w:rFonts w:ascii="Times New Roman" w:hAnsi="Times New Roman"/>
            <w:b/>
            <w:color w:val="auto"/>
          </w:rPr>
          <w:t>Приложение № 1</w:t>
        </w:r>
      </w:hyperlink>
    </w:p>
    <w:p w:rsidR="00775445" w:rsidRPr="00142835" w:rsidRDefault="006164EA" w:rsidP="00775445">
      <w:pPr>
        <w:pStyle w:val="ConsPlusNormal"/>
        <w:widowControl/>
        <w:ind w:firstLine="0"/>
        <w:jc w:val="right"/>
        <w:rPr>
          <w:rStyle w:val="a4"/>
          <w:rFonts w:ascii="Times New Roman" w:hAnsi="Times New Roman"/>
          <w:color w:val="auto"/>
        </w:rPr>
      </w:pPr>
      <w:hyperlink r:id="rId30" w:history="1">
        <w:r w:rsidR="00775445" w:rsidRPr="00142835">
          <w:rPr>
            <w:rStyle w:val="a4"/>
            <w:rFonts w:ascii="Times New Roman" w:hAnsi="Times New Roman"/>
            <w:color w:val="auto"/>
          </w:rPr>
          <w:t xml:space="preserve">к </w:t>
        </w:r>
        <w:hyperlink r:id="rId31" w:history="1">
          <w:r w:rsidR="00775445" w:rsidRPr="00142835">
            <w:rPr>
              <w:rStyle w:val="a4"/>
              <w:rFonts w:ascii="Times New Roman" w:hAnsi="Times New Roman"/>
              <w:color w:val="auto"/>
            </w:rPr>
            <w:t>п. 26</w:t>
          </w:r>
        </w:hyperlink>
        <w:r w:rsidR="00775445" w:rsidRPr="00142835">
          <w:rPr>
            <w:rStyle w:val="a4"/>
            <w:rFonts w:ascii="Times New Roman" w:hAnsi="Times New Roman"/>
            <w:color w:val="auto"/>
          </w:rPr>
          <w:t xml:space="preserve"> Инструкции</w:t>
        </w:r>
      </w:hyperlink>
    </w:p>
    <w:p w:rsidR="00775445" w:rsidRPr="00142835" w:rsidRDefault="006164EA" w:rsidP="00775445">
      <w:pPr>
        <w:pStyle w:val="ConsPlusNormal"/>
        <w:widowControl/>
        <w:ind w:firstLine="0"/>
        <w:jc w:val="center"/>
        <w:rPr>
          <w:rStyle w:val="a4"/>
          <w:rFonts w:ascii="Times New Roman" w:hAnsi="Times New Roman"/>
          <w:color w:val="auto"/>
        </w:rPr>
      </w:pPr>
      <w:hyperlink r:id="rId32" w:history="1">
        <w:r w:rsidR="00775445" w:rsidRPr="00142835">
          <w:rPr>
            <w:rStyle w:val="a4"/>
            <w:rFonts w:ascii="Times New Roman" w:hAnsi="Times New Roman"/>
            <w:color w:val="auto"/>
          </w:rPr>
          <w:t>Аннотация к письменному обращению</w:t>
        </w:r>
      </w:hyperlink>
    </w:p>
    <w:p w:rsidR="00775445" w:rsidRPr="00142835" w:rsidRDefault="00775445" w:rsidP="00775445">
      <w:pPr>
        <w:pStyle w:val="ConsPlusNormal"/>
        <w:widowControl/>
        <w:ind w:firstLine="540"/>
        <w:jc w:val="both"/>
        <w:rPr>
          <w:rStyle w:val="a4"/>
          <w:color w:val="auto"/>
        </w:rPr>
      </w:pPr>
    </w:p>
    <w:p w:rsidR="00775445" w:rsidRPr="00142835" w:rsidRDefault="006164EA" w:rsidP="00775445">
      <w:pPr>
        <w:pStyle w:val="ConsPlusNonformat"/>
        <w:widowControl/>
        <w:jc w:val="both"/>
      </w:pPr>
      <w:hyperlink r:id="rId33" w:history="1">
        <w:r w:rsidR="00775445" w:rsidRPr="00142835">
          <w:rPr>
            <w:rStyle w:val="a4"/>
            <w:color w:val="auto"/>
          </w:rPr>
          <w:t>┌─────────────────────────────────────────────────────────────────────────┐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34" w:history="1">
        <w:r w:rsidR="00775445" w:rsidRPr="00142835">
          <w:rPr>
            <w:rStyle w:val="a4"/>
            <w:color w:val="auto"/>
          </w:rPr>
          <w:t>│ _________________________ 20____ г.                                    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35" w:history="1">
        <w:r w:rsidR="00775445" w:rsidRPr="00142835">
          <w:rPr>
            <w:rStyle w:val="a4"/>
            <w:color w:val="auto"/>
          </w:rPr>
          <w:t>│ (дата поступления письма)                                              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36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37" w:history="1">
        <w:r w:rsidR="00775445" w:rsidRPr="00142835">
          <w:rPr>
            <w:rStyle w:val="a4"/>
            <w:color w:val="auto"/>
          </w:rPr>
          <w:t>│ Ф.И.О. гражданина _____________________________________________________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38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39" w:history="1">
        <w:r w:rsidR="00775445" w:rsidRPr="00142835">
          <w:rPr>
            <w:rStyle w:val="a4"/>
            <w:color w:val="auto"/>
          </w:rPr>
          <w:t>│ Место работы __________________________________________________________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0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1" w:history="1">
        <w:r w:rsidR="00775445" w:rsidRPr="00142835">
          <w:rPr>
            <w:rStyle w:val="a4"/>
            <w:color w:val="auto"/>
          </w:rPr>
          <w:t>│ Адрес места жительства 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2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3" w:history="1">
        <w:r w:rsidR="00775445" w:rsidRPr="00142835">
          <w:rPr>
            <w:rStyle w:val="a4"/>
            <w:color w:val="auto"/>
          </w:rPr>
          <w:t>│ Содержание обращения __________________________________________________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4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5" w:history="1">
        <w:r w:rsidR="00775445" w:rsidRPr="00142835">
          <w:rPr>
            <w:rStyle w:val="a4"/>
            <w:color w:val="auto"/>
          </w:rPr>
          <w:t>│ Куда обращался ранее __________________________________________________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6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7" w:history="1">
        <w:r w:rsidR="00775445" w:rsidRPr="00142835">
          <w:rPr>
            <w:rStyle w:val="a4"/>
            <w:color w:val="auto"/>
          </w:rPr>
          <w:t>│ N темы по классификатору 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8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49" w:history="1">
        <w:r w:rsidR="00775445" w:rsidRPr="00142835">
          <w:rPr>
            <w:rStyle w:val="a4"/>
            <w:color w:val="auto"/>
          </w:rPr>
          <w:t>│ Доложено ______________________________________________________________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50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51" w:history="1">
        <w:r w:rsidR="00775445" w:rsidRPr="00142835">
          <w:rPr>
            <w:rStyle w:val="a4"/>
            <w:color w:val="auto"/>
          </w:rPr>
          <w:t>│ Направлено на исполнение 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52" w:history="1">
        <w:r w:rsidR="00775445" w:rsidRPr="00142835">
          <w:rPr>
            <w:rStyle w:val="a4"/>
            <w:color w:val="auto"/>
          </w:rPr>
          <w:t xml:space="preserve">│                                                                         </w:t>
        </w:r>
        <w:proofErr w:type="spellStart"/>
        <w:r w:rsidR="00775445" w:rsidRPr="00142835">
          <w:rPr>
            <w:rStyle w:val="a4"/>
            <w:color w:val="auto"/>
          </w:rPr>
          <w:t>│</w:t>
        </w:r>
        <w:proofErr w:type="spellEnd"/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53" w:history="1">
        <w:r w:rsidR="00775445" w:rsidRPr="00142835">
          <w:rPr>
            <w:rStyle w:val="a4"/>
            <w:color w:val="auto"/>
          </w:rPr>
          <w:t>│ Характер задания ______________________________________________________ │</w:t>
        </w:r>
      </w:hyperlink>
    </w:p>
    <w:p w:rsidR="00775445" w:rsidRPr="00142835" w:rsidRDefault="006164EA" w:rsidP="00775445">
      <w:pPr>
        <w:pStyle w:val="ConsPlusNonformat"/>
        <w:widowControl/>
        <w:jc w:val="both"/>
      </w:pPr>
      <w:hyperlink r:id="rId54" w:history="1">
        <w:r w:rsidR="00775445" w:rsidRPr="00142835">
          <w:rPr>
            <w:rStyle w:val="a4"/>
            <w:color w:val="auto"/>
          </w:rPr>
          <w:t>└─────────────────────────────────────────────────────────────────────────┘</w:t>
        </w:r>
      </w:hyperlink>
    </w:p>
    <w:p w:rsidR="00775445" w:rsidRPr="0014283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14283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14283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142835" w:rsidRDefault="00775445" w:rsidP="00775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Default="00775445" w:rsidP="00775445"/>
    <w:p w:rsidR="00775445" w:rsidRPr="00142835" w:rsidRDefault="00775445" w:rsidP="0077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45" w:rsidRPr="00C337D5" w:rsidRDefault="00775445" w:rsidP="00775445">
      <w:pPr>
        <w:rPr>
          <w:rFonts w:ascii="Times New Roman" w:hAnsi="Times New Roman"/>
          <w:sz w:val="24"/>
          <w:szCs w:val="24"/>
        </w:rPr>
      </w:pPr>
    </w:p>
    <w:p w:rsidR="00775445" w:rsidRPr="00C337D5" w:rsidRDefault="00775445" w:rsidP="00775445">
      <w:pPr>
        <w:rPr>
          <w:rFonts w:ascii="Times New Roman" w:hAnsi="Times New Roman"/>
          <w:sz w:val="24"/>
          <w:szCs w:val="24"/>
        </w:rPr>
      </w:pPr>
    </w:p>
    <w:p w:rsidR="00775445" w:rsidRDefault="00775445" w:rsidP="00775445"/>
    <w:p w:rsidR="00775445" w:rsidRDefault="00775445" w:rsidP="00775445"/>
    <w:p w:rsidR="00775445" w:rsidRPr="00142835" w:rsidRDefault="00775445" w:rsidP="00775445">
      <w:pPr>
        <w:rPr>
          <w:rFonts w:ascii="Times New Roman" w:hAnsi="Times New Roman" w:cs="Times New Roman"/>
        </w:rPr>
      </w:pPr>
    </w:p>
    <w:p w:rsidR="00633447" w:rsidRDefault="00633447"/>
    <w:sectPr w:rsidR="00633447" w:rsidSect="00142835">
      <w:pgSz w:w="11906" w:h="16838" w:code="9"/>
      <w:pgMar w:top="426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45"/>
    <w:rsid w:val="00607BD2"/>
    <w:rsid w:val="006164EA"/>
    <w:rsid w:val="00633447"/>
    <w:rsid w:val="006C0246"/>
    <w:rsid w:val="00775445"/>
    <w:rsid w:val="00A2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5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7754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7544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75445"/>
    <w:rPr>
      <w:rFonts w:cs="Times New Roman"/>
      <w:color w:val="0000FF"/>
      <w:u w:val="single"/>
    </w:rPr>
  </w:style>
  <w:style w:type="character" w:customStyle="1" w:styleId="val">
    <w:name w:val="val"/>
    <w:basedOn w:val="a0"/>
    <w:rsid w:val="00775445"/>
    <w:rPr>
      <w:rFonts w:cs="Times New Roman"/>
    </w:rPr>
  </w:style>
  <w:style w:type="paragraph" w:styleId="a5">
    <w:name w:val="Body Text"/>
    <w:basedOn w:val="a"/>
    <w:link w:val="a6"/>
    <w:rsid w:val="00775445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rsid w:val="007754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787EE4E6ABC20B4F79025B5B9872779D484D54B16949B3BF2C5713AA0E1379695BEEE528F61A6702A222ECI3F" TargetMode="External"/><Relationship Id="rId18" Type="http://schemas.openxmlformats.org/officeDocument/2006/relationships/hyperlink" Target="consultantplus://offline/ref=A2787EE4E6ABC20B4F79025B5B9872779D484D54B16949B3BF2C5713AA0E1379695BEEE528F61A6702A027ECI5F" TargetMode="External"/><Relationship Id="rId26" Type="http://schemas.openxmlformats.org/officeDocument/2006/relationships/hyperlink" Target="consultantplus://offline/ref=A2787EE4E6ABC20B4F79025B5B9872779D484D54B16949B3BF2C5713AA0E1379695BEEE528F61A6702A024ECIEF" TargetMode="External"/><Relationship Id="rId39" Type="http://schemas.openxmlformats.org/officeDocument/2006/relationships/hyperlink" Target="consultantplus://offline/ref=A2787EE4E6ABC20B4F79025B5B9872779D484D54B16949B3BF2C5713AA0E1379695BEEE528F61A6702A024ECIEF" TargetMode="External"/><Relationship Id="rId21" Type="http://schemas.openxmlformats.org/officeDocument/2006/relationships/hyperlink" Target="consultantplus://offline/ref=A2787EE4E6ABC20B4F791C564DF42C7E95431058B06545EDE5730C4EFD07192E2E14B7A76CFB1B61E0IBF" TargetMode="External"/><Relationship Id="rId34" Type="http://schemas.openxmlformats.org/officeDocument/2006/relationships/hyperlink" Target="consultantplus://offline/ref=A2787EE4E6ABC20B4F79025B5B9872779D484D54B16949B3BF2C5713AA0E1379695BEEE528F61A6702A024ECIEF" TargetMode="External"/><Relationship Id="rId42" Type="http://schemas.openxmlformats.org/officeDocument/2006/relationships/hyperlink" Target="consultantplus://offline/ref=A2787EE4E6ABC20B4F79025B5B9872779D484D54B16949B3BF2C5713AA0E1379695BEEE528F61A6702A024ECIEF" TargetMode="External"/><Relationship Id="rId47" Type="http://schemas.openxmlformats.org/officeDocument/2006/relationships/hyperlink" Target="consultantplus://offline/ref=A2787EE4E6ABC20B4F79025B5B9872779D484D54B16949B3BF2C5713AA0E1379695BEEE528F61A6702A024ECIEF" TargetMode="External"/><Relationship Id="rId50" Type="http://schemas.openxmlformats.org/officeDocument/2006/relationships/hyperlink" Target="consultantplus://offline/ref=A2787EE4E6ABC20B4F79025B5B9872779D484D54B16949B3BF2C5713AA0E1379695BEEE528F61A6702A024ECIEF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2787EE4E6ABC20B4F791C564DF42C7E964B145CBE3612EFB42602E4IBF" TargetMode="External"/><Relationship Id="rId12" Type="http://schemas.openxmlformats.org/officeDocument/2006/relationships/hyperlink" Target="consultantplus://offline/ref=A2787EE4E6ABC20B4F79025B5B9872779D484D54B16949B3BF2C5713AA0E1379695BEEE528F61A6702A222ECI2F" TargetMode="External"/><Relationship Id="rId17" Type="http://schemas.openxmlformats.org/officeDocument/2006/relationships/hyperlink" Target="consultantplus://offline/ref=A2787EE4E6ABC20B4F79025B5B9872779D484D54B16949B3BF2C5713AA0E1379695BEEE528F61A6702A222ECI0F" TargetMode="External"/><Relationship Id="rId25" Type="http://schemas.openxmlformats.org/officeDocument/2006/relationships/hyperlink" Target="consultantplus://offline/ref=A2787EE4E6ABC20B4F79025B5B9872779D484D54B16949B3BF2C5713AA0E1379695BEEE528F61A6702A024ECI3F" TargetMode="External"/><Relationship Id="rId33" Type="http://schemas.openxmlformats.org/officeDocument/2006/relationships/hyperlink" Target="consultantplus://offline/ref=A2787EE4E6ABC20B4F79025B5B9872779D484D54B16949B3BF2C5713AA0E1379695BEEE528F61A6702A024ECIEF" TargetMode="External"/><Relationship Id="rId38" Type="http://schemas.openxmlformats.org/officeDocument/2006/relationships/hyperlink" Target="consultantplus://offline/ref=A2787EE4E6ABC20B4F79025B5B9872779D484D54B16949B3BF2C5713AA0E1379695BEEE528F61A6702A024ECIEF" TargetMode="External"/><Relationship Id="rId46" Type="http://schemas.openxmlformats.org/officeDocument/2006/relationships/hyperlink" Target="consultantplus://offline/ref=A2787EE4E6ABC20B4F79025B5B9872779D484D54B16949B3BF2C5713AA0E1379695BEEE528F61A6702A024ECI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787EE4E6ABC20B4F79025B5B9872779D484D54B16949B3BF2C5713AA0E1379695BEEE528F61A6702A222ECI2F" TargetMode="External"/><Relationship Id="rId20" Type="http://schemas.openxmlformats.org/officeDocument/2006/relationships/hyperlink" Target="consultantplus://offline/ref=A2787EE4E6ABC20B4F791C564DF42C7E95431058B06545EDE5730C4EFD07192E2E14B7A76CFB1B61E0IBF" TargetMode="External"/><Relationship Id="rId29" Type="http://schemas.openxmlformats.org/officeDocument/2006/relationships/hyperlink" Target="consultantplus://offline/ref=A2787EE4E6ABC20B4F79025B5B9872779D484D54B16949B3BF2C5713AA0E1379695BEEE528F61A6702A024ECIEF" TargetMode="External"/><Relationship Id="rId41" Type="http://schemas.openxmlformats.org/officeDocument/2006/relationships/hyperlink" Target="consultantplus://offline/ref=A2787EE4E6ABC20B4F79025B5B9872779D484D54B16949B3BF2C5713AA0E1379695BEEE528F61A6702A024ECIEF" TargetMode="External"/><Relationship Id="rId54" Type="http://schemas.openxmlformats.org/officeDocument/2006/relationships/hyperlink" Target="consultantplus://offline/ref=A2787EE4E6ABC20B4F79025B5B9872779D484D54B16949B3BF2C5713AA0E1379695BEEE528F61A6702A024ECI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787EE4E6ABC20B4F79025B5B9872779D484D54B16949B3BF2C5713AA0E1379695BEEE528F61A6702A227ECI6F" TargetMode="External"/><Relationship Id="rId11" Type="http://schemas.openxmlformats.org/officeDocument/2006/relationships/hyperlink" Target="consultantplus://offline/ref=A2787EE4E6ABC20B4F791C564DF42C7E95431058B06545EDE5730C4EFD07192E2E14B7A76CFB1B62E0I3F" TargetMode="External"/><Relationship Id="rId24" Type="http://schemas.openxmlformats.org/officeDocument/2006/relationships/hyperlink" Target="consultantplus://offline/ref=A2787EE4E6ABC20B4F79025B5B9872779D484D54B16949B3BF2C5713AA0E1379695BEEE528F61A6702A024ECI4F" TargetMode="External"/><Relationship Id="rId32" Type="http://schemas.openxmlformats.org/officeDocument/2006/relationships/hyperlink" Target="consultantplus://offline/ref=A2787EE4E6ABC20B4F79025B5B9872779D484D54B16949B3BF2C5713AA0E1379695BEEE528F61A6702A024ECIEF" TargetMode="External"/><Relationship Id="rId37" Type="http://schemas.openxmlformats.org/officeDocument/2006/relationships/hyperlink" Target="consultantplus://offline/ref=A2787EE4E6ABC20B4F79025B5B9872779D484D54B16949B3BF2C5713AA0E1379695BEEE528F61A6702A024ECIEF" TargetMode="External"/><Relationship Id="rId40" Type="http://schemas.openxmlformats.org/officeDocument/2006/relationships/hyperlink" Target="consultantplus://offline/ref=A2787EE4E6ABC20B4F79025B5B9872779D484D54B16949B3BF2C5713AA0E1379695BEEE528F61A6702A024ECIEF" TargetMode="External"/><Relationship Id="rId45" Type="http://schemas.openxmlformats.org/officeDocument/2006/relationships/hyperlink" Target="consultantplus://offline/ref=A2787EE4E6ABC20B4F79025B5B9872779D484D54B16949B3BF2C5713AA0E1379695BEEE528F61A6702A024ECIEF" TargetMode="External"/><Relationship Id="rId53" Type="http://schemas.openxmlformats.org/officeDocument/2006/relationships/hyperlink" Target="consultantplus://offline/ref=A2787EE4E6ABC20B4F79025B5B9872779D484D54B16949B3BF2C5713AA0E1379695BEEE528F61A6702A024ECIEF" TargetMode="External"/><Relationship Id="rId5" Type="http://schemas.openxmlformats.org/officeDocument/2006/relationships/hyperlink" Target="consultantplus://offline/ref=A2787EE4E6ABC20B4F791C564DF42C7E95431058B06545EDE5730C4EFD07192E2E14B7A76CFB1B66E0IAF" TargetMode="External"/><Relationship Id="rId15" Type="http://schemas.openxmlformats.org/officeDocument/2006/relationships/hyperlink" Target="consultantplus://offline/ref=A2787EE4E6ABC20B4F79025B5B9872779D484D54B16949B3BF2C5713AA0E1379695BEEE528F61A6702A222ECI0F" TargetMode="External"/><Relationship Id="rId23" Type="http://schemas.openxmlformats.org/officeDocument/2006/relationships/hyperlink" Target="consultantplus://offline/ref=A2787EE4E6ABC20B4F791C564DF42C7E95431058B06545EDE5730C4EFD07192E2E14B7A76CFB1B63E0I2F" TargetMode="External"/><Relationship Id="rId28" Type="http://schemas.openxmlformats.org/officeDocument/2006/relationships/hyperlink" Target="consultantplus://offline/ref=A2787EE4E6ABC20B4F791C564DF42C7E95431058B06545EDE5730C4EFD07192E2E14B7A76CFB1B60E0I0F" TargetMode="External"/><Relationship Id="rId36" Type="http://schemas.openxmlformats.org/officeDocument/2006/relationships/hyperlink" Target="consultantplus://offline/ref=A2787EE4E6ABC20B4F79025B5B9872779D484D54B16949B3BF2C5713AA0E1379695BEEE528F61A6702A024ECIEF" TargetMode="External"/><Relationship Id="rId49" Type="http://schemas.openxmlformats.org/officeDocument/2006/relationships/hyperlink" Target="consultantplus://offline/ref=A2787EE4E6ABC20B4F79025B5B9872779D484D54B16949B3BF2C5713AA0E1379695BEEE528F61A6702A024ECIEF" TargetMode="External"/><Relationship Id="rId10" Type="http://schemas.openxmlformats.org/officeDocument/2006/relationships/hyperlink" Target="consultantplus://offline/ref=A2787EE4E6ABC20B4F791C564DF42C7E95431058B06545EDE5730C4EFD07192E2E14B7A76CFB1B64E0I4F" TargetMode="External"/><Relationship Id="rId19" Type="http://schemas.openxmlformats.org/officeDocument/2006/relationships/hyperlink" Target="consultantplus://offline/ref=A2787EE4E6ABC20B4F79025B5B9872779D484D54B16949B3BF2C5713AA0E1379695BEEE528F61A6702A027ECIFF" TargetMode="External"/><Relationship Id="rId31" Type="http://schemas.openxmlformats.org/officeDocument/2006/relationships/hyperlink" Target="consultantplus://offline/ref=F452A08C53EC6A863123065F593D4767FAABBCA524EA5F3A9D33E632D63F429731A88DCB4BCB5A7A7CE5FBdFI0K" TargetMode="External"/><Relationship Id="rId44" Type="http://schemas.openxmlformats.org/officeDocument/2006/relationships/hyperlink" Target="consultantplus://offline/ref=A2787EE4E6ABC20B4F79025B5B9872779D484D54B16949B3BF2C5713AA0E1379695BEEE528F61A6702A024ECIEF" TargetMode="External"/><Relationship Id="rId52" Type="http://schemas.openxmlformats.org/officeDocument/2006/relationships/hyperlink" Target="consultantplus://offline/ref=A2787EE4E6ABC20B4F79025B5B9872779D484D54B16949B3BF2C5713AA0E1379695BEEE528F61A6702A024ECI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787EE4E6ABC20B4F79025B5B9872779D484D54B1654ABBBD2C5713AA0E1379695BEEE528F61A6702A026ECI1F" TargetMode="External"/><Relationship Id="rId14" Type="http://schemas.openxmlformats.org/officeDocument/2006/relationships/hyperlink" Target="consultantplus://offline/ref=A2787EE4E6ABC20B4F79025B5B9872779D484D54B16949B3BF2C5713AA0E1379695BEEE528F61A6702A222ECI1F" TargetMode="External"/><Relationship Id="rId22" Type="http://schemas.openxmlformats.org/officeDocument/2006/relationships/hyperlink" Target="consultantplus://offline/ref=A2787EE4E6ABC20B4F79025B5B9872779D484D54B7624BBCB82C5713AA0E1379E6I9F" TargetMode="External"/><Relationship Id="rId27" Type="http://schemas.openxmlformats.org/officeDocument/2006/relationships/hyperlink" Target="consultantplus://offline/ref=A2787EE4E6ABC20B4F791C564DF42C7E95431058B06545EDE5730C4EFDE0I7F" TargetMode="External"/><Relationship Id="rId30" Type="http://schemas.openxmlformats.org/officeDocument/2006/relationships/hyperlink" Target="consultantplus://offline/ref=A2787EE4E6ABC20B4F79025B5B9872779D484D54B16949B3BF2C5713AA0E1379695BEEE528F61A6702A024ECIEF" TargetMode="External"/><Relationship Id="rId35" Type="http://schemas.openxmlformats.org/officeDocument/2006/relationships/hyperlink" Target="consultantplus://offline/ref=A2787EE4E6ABC20B4F79025B5B9872779D484D54B16949B3BF2C5713AA0E1379695BEEE528F61A6702A024ECIEF" TargetMode="External"/><Relationship Id="rId43" Type="http://schemas.openxmlformats.org/officeDocument/2006/relationships/hyperlink" Target="consultantplus://offline/ref=A2787EE4E6ABC20B4F79025B5B9872779D484D54B16949B3BF2C5713AA0E1379695BEEE528F61A6702A024ECIEF" TargetMode="External"/><Relationship Id="rId48" Type="http://schemas.openxmlformats.org/officeDocument/2006/relationships/hyperlink" Target="consultantplus://offline/ref=A2787EE4E6ABC20B4F79025B5B9872779D484D54B16949B3BF2C5713AA0E1379695BEEE528F61A6702A024ECIEF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2787EE4E6ABC20B4F791C564DF42C7E95431058B06545EDE5730C4EFD07192E2E14B7A76CFB1B66E0IAF" TargetMode="External"/><Relationship Id="rId51" Type="http://schemas.openxmlformats.org/officeDocument/2006/relationships/hyperlink" Target="consultantplus://offline/ref=A2787EE4E6ABC20B4F79025B5B9872779D484D54B16949B3BF2C5713AA0E1379695BEEE528F61A6702A024ECIE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B7C5-614A-4977-889B-AA810654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5218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2015-02-05T09:28:00Z</cp:lastPrinted>
  <dcterms:created xsi:type="dcterms:W3CDTF">2015-02-05T08:26:00Z</dcterms:created>
  <dcterms:modified xsi:type="dcterms:W3CDTF">2015-02-05T09:30:00Z</dcterms:modified>
</cp:coreProperties>
</file>