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75" w:rsidRDefault="00584A75" w:rsidP="00584A75">
      <w:pPr>
        <w:pStyle w:val="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 xml:space="preserve">Сведения о численности и фактических затратах на денежное содержание </w:t>
      </w:r>
      <w:proofErr w:type="gramStart"/>
      <w:r>
        <w:rPr>
          <w:b w:val="0"/>
          <w:sz w:val="28"/>
          <w:szCs w:val="28"/>
        </w:rPr>
        <w:t>работников муниципальных учреждений органов местного самоуправления Волчанского сельсовета</w:t>
      </w:r>
      <w:proofErr w:type="gram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Доволенского</w:t>
      </w:r>
      <w:proofErr w:type="spellEnd"/>
      <w:r>
        <w:rPr>
          <w:b w:val="0"/>
          <w:sz w:val="28"/>
          <w:szCs w:val="28"/>
        </w:rPr>
        <w:t xml:space="preserve"> р</w:t>
      </w:r>
      <w:r w:rsidR="00E76CA2">
        <w:rPr>
          <w:b w:val="0"/>
          <w:sz w:val="28"/>
          <w:szCs w:val="28"/>
        </w:rPr>
        <w:t>айона Новосибирской области за 1 квартал 2017</w:t>
      </w:r>
      <w:r>
        <w:rPr>
          <w:b w:val="0"/>
          <w:sz w:val="28"/>
          <w:szCs w:val="28"/>
        </w:rPr>
        <w:t xml:space="preserve"> года</w:t>
      </w:r>
    </w:p>
    <w:tbl>
      <w:tblPr>
        <w:tblW w:w="940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25"/>
        <w:gridCol w:w="3172"/>
        <w:gridCol w:w="3477"/>
        <w:gridCol w:w="2226"/>
      </w:tblGrid>
      <w:tr w:rsidR="00584A75" w:rsidTr="00584A75"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4A75" w:rsidRDefault="00584A7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Style w:val="a3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Style w:val="a3"/>
                <w:sz w:val="28"/>
                <w:szCs w:val="28"/>
              </w:rPr>
              <w:t>/</w:t>
            </w:r>
            <w:proofErr w:type="spellStart"/>
            <w:r>
              <w:rPr>
                <w:rStyle w:val="a3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4A75" w:rsidRDefault="00584A7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Наименование органа местного самоуправления, муниципального учреждения</w:t>
            </w:r>
          </w:p>
        </w:tc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4A75" w:rsidRDefault="00584A7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Численность муниципальных служащих/работников, чел.</w:t>
            </w:r>
          </w:p>
        </w:tc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4A75" w:rsidRDefault="00584A7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Фактические затраты на их содержание, тыс. руб.</w:t>
            </w:r>
          </w:p>
        </w:tc>
      </w:tr>
      <w:tr w:rsidR="00584A75" w:rsidTr="00584A75"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4A75" w:rsidRDefault="00584A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4A75" w:rsidRDefault="00584A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СДК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Волчанский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4A75" w:rsidRDefault="00584A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4A75" w:rsidRDefault="00E76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276345,09</w:t>
            </w:r>
          </w:p>
        </w:tc>
      </w:tr>
    </w:tbl>
    <w:p w:rsidR="00584A75" w:rsidRDefault="00584A75" w:rsidP="00584A75"/>
    <w:p w:rsidR="00584A75" w:rsidRDefault="00584A75" w:rsidP="00584A75"/>
    <w:p w:rsidR="00584A75" w:rsidRDefault="00584A75" w:rsidP="00584A75"/>
    <w:sectPr w:rsidR="00584A75" w:rsidSect="003C6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characterSpacingControl w:val="doNotCompress"/>
  <w:compat/>
  <w:rsids>
    <w:rsidRoot w:val="00584A75"/>
    <w:rsid w:val="003C6949"/>
    <w:rsid w:val="00584A75"/>
    <w:rsid w:val="00983073"/>
    <w:rsid w:val="00E76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75"/>
    <w:rPr>
      <w:rFonts w:eastAsiaTheme="minorEastAsia"/>
      <w:lang w:eastAsia="ru-RU"/>
    </w:rPr>
  </w:style>
  <w:style w:type="paragraph" w:styleId="2">
    <w:name w:val="heading 2"/>
    <w:basedOn w:val="a"/>
    <w:link w:val="20"/>
    <w:semiHidden/>
    <w:unhideWhenUsed/>
    <w:qFormat/>
    <w:rsid w:val="00584A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84A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qFormat/>
    <w:rsid w:val="00584A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6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Company>DG Win&amp;Soft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5</cp:revision>
  <dcterms:created xsi:type="dcterms:W3CDTF">2017-04-03T06:57:00Z</dcterms:created>
  <dcterms:modified xsi:type="dcterms:W3CDTF">2017-04-03T06:59:00Z</dcterms:modified>
</cp:coreProperties>
</file>