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AA1DC9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AA1DC9" w:rsidRDefault="00AA1DC9"/>
    <w:p w:rsidR="00AA1DC9" w:rsidRDefault="00AA1DC9"/>
    <w:p w:rsidR="00AA1DC9" w:rsidRDefault="00AA1DC9"/>
    <w:p w:rsidR="00AA1DC9" w:rsidRDefault="00AA1DC9" w:rsidP="007E0578">
      <w:pPr>
        <w:jc w:val="both"/>
      </w:pPr>
      <w:r>
        <w:tab/>
        <w:t xml:space="preserve">Житель д. Плеханово Доволенского района Т. понес наказание за незаконную охоту, совершенную </w:t>
      </w:r>
      <w:r w:rsidR="007E0578">
        <w:t>в крупном размере на диких косуль, в период, когда охота запрещена.</w:t>
      </w:r>
    </w:p>
    <w:p w:rsidR="007E0578" w:rsidRDefault="007E0578" w:rsidP="007E0578">
      <w:pPr>
        <w:jc w:val="both"/>
      </w:pPr>
      <w:r>
        <w:tab/>
        <w:t>С участием государственного обвинителя прокурора Доволенского района Череватов</w:t>
      </w:r>
      <w:r w:rsidR="006B572C">
        <w:t>а</w:t>
      </w:r>
      <w:r>
        <w:t xml:space="preserve"> В.В. мировым судьей было установлено, что </w:t>
      </w:r>
      <w:r w:rsidR="00B95312">
        <w:t xml:space="preserve">в период с 20.00 08.03.2020 до 04.00 09.03.2020 указанный гражданин взял дома лыжи и двух принадлежащих ему собак с целью незаконной охоты на сибирскую косулю. </w:t>
      </w:r>
      <w:r w:rsidR="00C60D10">
        <w:t xml:space="preserve">На лыжах и с собаками гражданин Т. вышел за пределы д. Плеханово, где с помощью собак установил место нахождения сначала одной косули, натравил на нее собак и </w:t>
      </w:r>
      <w:r w:rsidR="006C6950">
        <w:t xml:space="preserve">с помощью ножа умертвил животное. Затем проделал те же действия в отношении еще одной особи. </w:t>
      </w:r>
    </w:p>
    <w:p w:rsidR="006C6950" w:rsidRDefault="006C6950" w:rsidP="007E0578">
      <w:pPr>
        <w:jc w:val="both"/>
      </w:pPr>
      <w:r>
        <w:tab/>
        <w:t xml:space="preserve">Обе незаконно добытые косули были им принесены в дом, где разделаны. Всего в результате незаконной охоты им причинен ущерб животному миру согласно установленным таксам на сумму 240000 рублей. Судом при рассмотрении уголовного дела была поддержана позиция государственного обвинителя – прокурора района </w:t>
      </w:r>
      <w:proofErr w:type="spellStart"/>
      <w:r>
        <w:t>Череватова</w:t>
      </w:r>
      <w:proofErr w:type="spellEnd"/>
      <w:r>
        <w:t xml:space="preserve"> В.В. и с осужденного в доход государства взыскан названный ущерб в полном размере. </w:t>
      </w:r>
    </w:p>
    <w:p w:rsidR="006C6950" w:rsidRDefault="006C6950" w:rsidP="007E0578">
      <w:pPr>
        <w:jc w:val="both"/>
      </w:pPr>
      <w:r>
        <w:tab/>
        <w:t xml:space="preserve">Помимо материальной ответственности осужденному также назначено наказание в 9 месяцев лишения свободы условно с испытательным сроком. </w:t>
      </w:r>
    </w:p>
    <w:p w:rsidR="006C6950" w:rsidRDefault="006C6950" w:rsidP="007E0578">
      <w:pPr>
        <w:jc w:val="both"/>
      </w:pPr>
    </w:p>
    <w:p w:rsidR="006C6950" w:rsidRDefault="006C6950" w:rsidP="007E0578">
      <w:pPr>
        <w:jc w:val="both"/>
      </w:pPr>
    </w:p>
    <w:p w:rsidR="006C6950" w:rsidRPr="00AA1DC9" w:rsidRDefault="006C6950" w:rsidP="007E05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6C6950" w:rsidRPr="00AA1DC9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DC9"/>
    <w:rsid w:val="0023059F"/>
    <w:rsid w:val="00245ABF"/>
    <w:rsid w:val="003661B6"/>
    <w:rsid w:val="006B572C"/>
    <w:rsid w:val="006C6950"/>
    <w:rsid w:val="007E0578"/>
    <w:rsid w:val="00AA1DC9"/>
    <w:rsid w:val="00B95312"/>
    <w:rsid w:val="00C60D10"/>
    <w:rsid w:val="00CC138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cp:lastPrinted>2020-05-31T09:49:00Z</cp:lastPrinted>
  <dcterms:created xsi:type="dcterms:W3CDTF">2020-05-31T09:32:00Z</dcterms:created>
  <dcterms:modified xsi:type="dcterms:W3CDTF">2020-05-31T09:49:00Z</dcterms:modified>
</cp:coreProperties>
</file>