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95E4C" w:rsidRPr="00D9669A" w:rsidRDefault="00D95E4C" w:rsidP="00D95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4D6" w:rsidRPr="007204D6" w:rsidRDefault="00A57847" w:rsidP="00D9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7204D6" w:rsidRPr="007204D6">
        <w:rPr>
          <w:rFonts w:ascii="Times New Roman" w:eastAsia="Times New Roman" w:hAnsi="Times New Roman" w:cs="Times New Roman"/>
          <w:sz w:val="28"/>
          <w:szCs w:val="28"/>
        </w:rPr>
        <w:t>.02.2022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906BE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204D6" w:rsidRPr="007204D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D95E4C" w:rsidRPr="007204D6" w:rsidRDefault="007204D6" w:rsidP="0072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204D6"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D95E4C" w:rsidRDefault="00D95E4C" w:rsidP="00D95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95E4C" w:rsidRDefault="00393AF8" w:rsidP="00D95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</w:t>
      </w:r>
      <w:r w:rsidR="003C56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йона Новосибирской области от 25.03.2021 № 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D95E4C" w:rsidRPr="00C03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</w:t>
      </w:r>
      <w:r w:rsidR="002940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еспечение безопасности дорожного движения </w:t>
      </w:r>
      <w:r w:rsidR="00D95E4C">
        <w:rPr>
          <w:rFonts w:ascii="Times New Roman" w:hAnsi="Times New Roman" w:cs="Times New Roman"/>
          <w:sz w:val="28"/>
          <w:szCs w:val="28"/>
        </w:rPr>
        <w:t>на территории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Волчанского  сельсовета </w:t>
      </w:r>
      <w:proofErr w:type="spellStart"/>
      <w:r w:rsidR="00D95E4C" w:rsidRPr="00C0389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95E4C" w:rsidRPr="00C038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069">
        <w:rPr>
          <w:rFonts w:ascii="Times New Roman" w:hAnsi="Times New Roman" w:cs="Times New Roman"/>
          <w:sz w:val="28"/>
          <w:szCs w:val="28"/>
        </w:rPr>
        <w:t>а Новосибирской области  на 2021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</w:t>
      </w:r>
      <w:r w:rsidR="00294069">
        <w:rPr>
          <w:rFonts w:ascii="Times New Roman" w:hAnsi="Times New Roman" w:cs="Times New Roman"/>
          <w:sz w:val="28"/>
          <w:szCs w:val="28"/>
        </w:rPr>
        <w:t>– 2023</w:t>
      </w:r>
      <w:r w:rsidR="00D95E4C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EDA">
        <w:rPr>
          <w:rFonts w:ascii="Times New Roman" w:hAnsi="Times New Roman" w:cs="Times New Roman"/>
          <w:sz w:val="28"/>
          <w:szCs w:val="28"/>
        </w:rPr>
        <w:t>»</w:t>
      </w:r>
      <w:r w:rsidR="00294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4C" w:rsidRDefault="00D95E4C" w:rsidP="00D9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204D6" w:rsidRPr="007204D6">
        <w:rPr>
          <w:rFonts w:ascii="Times New Roman" w:hAnsi="Times New Roman" w:cs="Times New Roman"/>
          <w:sz w:val="28"/>
          <w:szCs w:val="28"/>
        </w:rPr>
        <w:t xml:space="preserve">В соответствии с решением 18-ой сессии Совета депутатов Волчанского сельсовета шестого созыва от 24.12.2021 № 58 «О бюджете Волчанского сельсовета </w:t>
      </w:r>
      <w:proofErr w:type="spellStart"/>
      <w:r w:rsidR="007204D6" w:rsidRPr="007204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 w:rsidRPr="007204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плановый период 2023-2024 годов»,</w:t>
      </w:r>
      <w:r w:rsidR="007204D6">
        <w:rPr>
          <w:sz w:val="28"/>
          <w:szCs w:val="28"/>
        </w:rPr>
        <w:t xml:space="preserve"> </w:t>
      </w:r>
      <w:r w:rsidR="00294069" w:rsidRPr="00294069">
        <w:rPr>
          <w:rFonts w:ascii="Times New Roman" w:hAnsi="Times New Roman" w:cs="Times New Roman"/>
          <w:sz w:val="28"/>
          <w:szCs w:val="28"/>
        </w:rPr>
        <w:t>Федеральным законом от 10.12.1995 № 196-ФЗ «О безопасности дорожного движения»</w:t>
      </w:r>
      <w:r w:rsidR="00294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п.3 ст.19 «Положения о бюджетном процессе в 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утвержденного решением одиннадцатой сессии Совета депутатов Волчанского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пятого созыва от 23.09.2016 № 42</w:t>
      </w:r>
      <w:r w:rsidR="00393AF8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7204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3AF8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393A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40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E169C">
        <w:rPr>
          <w:rFonts w:ascii="Times New Roman" w:hAnsi="Times New Roman" w:cs="Times New Roman"/>
          <w:sz w:val="28"/>
          <w:szCs w:val="28"/>
        </w:rPr>
        <w:t xml:space="preserve"> и для приведения нормативно правовых актов в соответствие с действующим законодательством,</w:t>
      </w:r>
      <w:r w:rsidR="00393AF8">
        <w:rPr>
          <w:rFonts w:ascii="Times New Roman" w:hAnsi="Times New Roman" w:cs="Times New Roman"/>
          <w:sz w:val="28"/>
          <w:szCs w:val="28"/>
        </w:rPr>
        <w:t xml:space="preserve"> </w:t>
      </w:r>
      <w:r w:rsidRPr="00C03896">
        <w:rPr>
          <w:rFonts w:ascii="Times New Roman" w:hAnsi="Times New Roman" w:cs="Times New Roman"/>
          <w:sz w:val="28"/>
          <w:szCs w:val="28"/>
        </w:rPr>
        <w:t xml:space="preserve">администрация Волчанского сельсовета </w:t>
      </w:r>
      <w:proofErr w:type="spellStart"/>
      <w:r w:rsidR="007204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95E4C" w:rsidRP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E169C" w:rsidRDefault="000B4812" w:rsidP="007204D6">
      <w:pPr>
        <w:pStyle w:val="a0"/>
        <w:rPr>
          <w:szCs w:val="28"/>
        </w:rPr>
      </w:pPr>
      <w:r>
        <w:rPr>
          <w:szCs w:val="28"/>
        </w:rPr>
        <w:t xml:space="preserve">     </w:t>
      </w:r>
      <w:r w:rsidR="007204D6">
        <w:rPr>
          <w:szCs w:val="28"/>
        </w:rPr>
        <w:t>1.</w:t>
      </w:r>
      <w:r w:rsidR="005E169C">
        <w:rPr>
          <w:szCs w:val="28"/>
        </w:rPr>
        <w:t xml:space="preserve"> </w:t>
      </w:r>
      <w:r w:rsidR="00393AF8">
        <w:rPr>
          <w:szCs w:val="28"/>
        </w:rPr>
        <w:t>Внести в постановление</w:t>
      </w:r>
      <w:r w:rsidR="00AA3E22">
        <w:rPr>
          <w:szCs w:val="28"/>
        </w:rPr>
        <w:t xml:space="preserve"> администрации Волчанского сельсовета </w:t>
      </w:r>
      <w:proofErr w:type="spellStart"/>
      <w:r w:rsidR="00AA3E22">
        <w:rPr>
          <w:szCs w:val="28"/>
        </w:rPr>
        <w:t>Доволенского</w:t>
      </w:r>
      <w:proofErr w:type="spellEnd"/>
      <w:r w:rsidR="00AA3E22">
        <w:rPr>
          <w:szCs w:val="28"/>
        </w:rPr>
        <w:t xml:space="preserve"> ра</w:t>
      </w:r>
      <w:r w:rsidR="00294069">
        <w:rPr>
          <w:szCs w:val="28"/>
        </w:rPr>
        <w:t>йона Новосибирской области от 25.03.2021 № 23</w:t>
      </w:r>
      <w:r w:rsidR="00AA3E22">
        <w:rPr>
          <w:szCs w:val="28"/>
        </w:rPr>
        <w:t xml:space="preserve"> «Об</w:t>
      </w:r>
      <w:r w:rsidR="00294069">
        <w:rPr>
          <w:szCs w:val="28"/>
        </w:rPr>
        <w:t>еспечение безопасности дорожного движения</w:t>
      </w:r>
      <w:r w:rsidR="00AA3E22">
        <w:rPr>
          <w:szCs w:val="28"/>
        </w:rPr>
        <w:t xml:space="preserve"> </w:t>
      </w:r>
      <w:r w:rsidR="00D95E4C">
        <w:rPr>
          <w:szCs w:val="28"/>
        </w:rPr>
        <w:t>на территории</w:t>
      </w:r>
      <w:r w:rsidR="00FB0794">
        <w:rPr>
          <w:szCs w:val="28"/>
        </w:rPr>
        <w:t xml:space="preserve"> Волчанского  сельсовета</w:t>
      </w:r>
      <w:r w:rsidR="007204D6">
        <w:rPr>
          <w:szCs w:val="28"/>
        </w:rPr>
        <w:t xml:space="preserve"> </w:t>
      </w:r>
      <w:proofErr w:type="spellStart"/>
      <w:r w:rsidR="00D95E4C" w:rsidRPr="00C03896">
        <w:rPr>
          <w:szCs w:val="28"/>
        </w:rPr>
        <w:t>Доволенского</w:t>
      </w:r>
      <w:proofErr w:type="spellEnd"/>
      <w:r w:rsidR="00D95E4C" w:rsidRPr="00C03896">
        <w:rPr>
          <w:szCs w:val="28"/>
        </w:rPr>
        <w:t xml:space="preserve"> район</w:t>
      </w:r>
      <w:r w:rsidR="00294069">
        <w:rPr>
          <w:szCs w:val="28"/>
        </w:rPr>
        <w:t>а Новосибирской области  на 2021</w:t>
      </w:r>
      <w:r w:rsidR="00D95E4C" w:rsidRPr="00C03896">
        <w:rPr>
          <w:szCs w:val="28"/>
        </w:rPr>
        <w:t xml:space="preserve"> </w:t>
      </w:r>
      <w:r w:rsidR="00294069">
        <w:rPr>
          <w:szCs w:val="28"/>
        </w:rPr>
        <w:t>– 2023</w:t>
      </w:r>
      <w:r w:rsidR="00D95E4C">
        <w:rPr>
          <w:szCs w:val="28"/>
        </w:rPr>
        <w:t xml:space="preserve"> годы</w:t>
      </w:r>
      <w:r w:rsidR="00AA3E22">
        <w:rPr>
          <w:szCs w:val="28"/>
        </w:rPr>
        <w:t>»</w:t>
      </w:r>
      <w:r w:rsidR="007204D6">
        <w:rPr>
          <w:szCs w:val="28"/>
        </w:rPr>
        <w:t xml:space="preserve"> следующие</w:t>
      </w:r>
      <w:r w:rsidR="005E169C">
        <w:rPr>
          <w:szCs w:val="28"/>
        </w:rPr>
        <w:t xml:space="preserve"> изменения:</w:t>
      </w:r>
      <w:r w:rsidR="00AA3E22">
        <w:rPr>
          <w:szCs w:val="28"/>
        </w:rPr>
        <w:t xml:space="preserve"> </w:t>
      </w:r>
    </w:p>
    <w:p w:rsidR="005E169C" w:rsidRDefault="000B4812" w:rsidP="007204D6">
      <w:pPr>
        <w:pStyle w:val="a0"/>
        <w:rPr>
          <w:szCs w:val="28"/>
        </w:rPr>
      </w:pPr>
      <w:r>
        <w:rPr>
          <w:szCs w:val="28"/>
        </w:rPr>
        <w:t xml:space="preserve">     </w:t>
      </w:r>
      <w:r w:rsidR="005E169C">
        <w:rPr>
          <w:szCs w:val="28"/>
        </w:rPr>
        <w:t>1.1. Изложить наименование постановления в следующей редакции:</w:t>
      </w:r>
    </w:p>
    <w:p w:rsidR="00D95E4C" w:rsidRDefault="005E169C" w:rsidP="007204D6">
      <w:pPr>
        <w:pStyle w:val="a0"/>
        <w:rPr>
          <w:szCs w:val="28"/>
        </w:rPr>
      </w:pPr>
      <w:r>
        <w:rPr>
          <w:szCs w:val="28"/>
        </w:rPr>
        <w:t xml:space="preserve">«Об утверждении муниципальной программы </w:t>
      </w:r>
      <w:r>
        <w:rPr>
          <w:bCs/>
          <w:color w:val="000000" w:themeColor="text1"/>
          <w:szCs w:val="28"/>
        </w:rPr>
        <w:t>«</w:t>
      </w:r>
      <w:r w:rsidRPr="00C03896">
        <w:rPr>
          <w:bCs/>
          <w:color w:val="000000" w:themeColor="text1"/>
          <w:szCs w:val="28"/>
        </w:rPr>
        <w:t>Об</w:t>
      </w:r>
      <w:r>
        <w:rPr>
          <w:bCs/>
          <w:color w:val="000000" w:themeColor="text1"/>
          <w:szCs w:val="28"/>
        </w:rPr>
        <w:t xml:space="preserve">еспечение безопасности дорожного движения </w:t>
      </w:r>
      <w:r>
        <w:rPr>
          <w:szCs w:val="28"/>
        </w:rPr>
        <w:t>на территории</w:t>
      </w:r>
      <w:r w:rsidRPr="00C03896">
        <w:rPr>
          <w:szCs w:val="28"/>
        </w:rPr>
        <w:t xml:space="preserve"> Волчанского  сельсовета </w:t>
      </w:r>
      <w:proofErr w:type="spellStart"/>
      <w:r w:rsidRPr="00C03896">
        <w:rPr>
          <w:szCs w:val="28"/>
        </w:rPr>
        <w:t>Доволенского</w:t>
      </w:r>
      <w:proofErr w:type="spellEnd"/>
      <w:r w:rsidRPr="00C03896">
        <w:rPr>
          <w:szCs w:val="28"/>
        </w:rPr>
        <w:t xml:space="preserve"> район</w:t>
      </w:r>
      <w:r>
        <w:rPr>
          <w:szCs w:val="28"/>
        </w:rPr>
        <w:t>а Новосибирской области  на 2021</w:t>
      </w:r>
      <w:r w:rsidRPr="00C03896">
        <w:rPr>
          <w:szCs w:val="28"/>
        </w:rPr>
        <w:t xml:space="preserve"> </w:t>
      </w:r>
      <w:r>
        <w:rPr>
          <w:szCs w:val="28"/>
        </w:rPr>
        <w:t>– 2023 годы».</w:t>
      </w:r>
    </w:p>
    <w:p w:rsidR="00A57847" w:rsidRDefault="000B4812" w:rsidP="007204D6">
      <w:pPr>
        <w:pStyle w:val="a0"/>
        <w:rPr>
          <w:szCs w:val="28"/>
        </w:rPr>
      </w:pPr>
      <w:r>
        <w:rPr>
          <w:szCs w:val="28"/>
        </w:rPr>
        <w:t xml:space="preserve">     </w:t>
      </w:r>
    </w:p>
    <w:p w:rsidR="00FC7F06" w:rsidRDefault="00FC7F06" w:rsidP="007204D6">
      <w:pPr>
        <w:pStyle w:val="a0"/>
        <w:rPr>
          <w:szCs w:val="28"/>
        </w:rPr>
      </w:pPr>
      <w:r>
        <w:rPr>
          <w:szCs w:val="28"/>
        </w:rPr>
        <w:t xml:space="preserve">1.2 </w:t>
      </w:r>
      <w:r w:rsidR="000B4812">
        <w:rPr>
          <w:szCs w:val="28"/>
        </w:rPr>
        <w:t>Внести изменения в паспорт Программы, согласно приложению к настоящему постановлению</w:t>
      </w:r>
      <w:proofErr w:type="gramStart"/>
      <w:r w:rsidR="000B4812">
        <w:rPr>
          <w:szCs w:val="28"/>
        </w:rPr>
        <w:t>.</w:t>
      </w:r>
      <w:proofErr w:type="gramEnd"/>
      <w:r w:rsidR="000B4812">
        <w:rPr>
          <w:szCs w:val="28"/>
        </w:rPr>
        <w:t xml:space="preserve"> (</w:t>
      </w:r>
      <w:proofErr w:type="gramStart"/>
      <w:r w:rsidR="000B4812">
        <w:rPr>
          <w:szCs w:val="28"/>
        </w:rPr>
        <w:t>п</w:t>
      </w:r>
      <w:proofErr w:type="gramEnd"/>
      <w:r w:rsidR="000B4812">
        <w:rPr>
          <w:szCs w:val="28"/>
        </w:rPr>
        <w:t>рилагается)</w:t>
      </w:r>
    </w:p>
    <w:p w:rsidR="00A57847" w:rsidRDefault="000B4812" w:rsidP="00FB0794">
      <w:pPr>
        <w:pStyle w:val="a0"/>
        <w:rPr>
          <w:szCs w:val="28"/>
        </w:rPr>
      </w:pPr>
      <w:r>
        <w:rPr>
          <w:szCs w:val="28"/>
        </w:rPr>
        <w:t xml:space="preserve">     </w:t>
      </w:r>
    </w:p>
    <w:p w:rsidR="000B4812" w:rsidRDefault="000B4812" w:rsidP="00FB0794">
      <w:pPr>
        <w:pStyle w:val="a0"/>
        <w:rPr>
          <w:szCs w:val="28"/>
        </w:rPr>
      </w:pPr>
      <w:r>
        <w:rPr>
          <w:szCs w:val="28"/>
        </w:rPr>
        <w:t>1.3</w:t>
      </w:r>
      <w:r w:rsidR="005E169C">
        <w:rPr>
          <w:szCs w:val="28"/>
        </w:rPr>
        <w:t xml:space="preserve">. </w:t>
      </w:r>
      <w:r w:rsidR="00FC7F06">
        <w:rPr>
          <w:szCs w:val="28"/>
        </w:rPr>
        <w:t>Перечень мероприятий муниципальной Программы изложить, согласно прилож</w:t>
      </w:r>
      <w:r>
        <w:rPr>
          <w:szCs w:val="28"/>
        </w:rPr>
        <w:t>ению к настоящему постановлению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рилагается)</w:t>
      </w:r>
    </w:p>
    <w:p w:rsidR="00D95E4C" w:rsidRDefault="000B4812" w:rsidP="00FB0794">
      <w:pPr>
        <w:pStyle w:val="a0"/>
        <w:rPr>
          <w:szCs w:val="28"/>
        </w:rPr>
      </w:pPr>
      <w:r>
        <w:rPr>
          <w:szCs w:val="28"/>
        </w:rPr>
        <w:t xml:space="preserve">     </w:t>
      </w:r>
      <w:r w:rsidR="00D95E4C">
        <w:rPr>
          <w:szCs w:val="28"/>
        </w:rPr>
        <w:t>2</w:t>
      </w:r>
      <w:r w:rsidR="00165D17">
        <w:rPr>
          <w:szCs w:val="28"/>
        </w:rPr>
        <w:t>. Опубликовать настоящее постановление</w:t>
      </w:r>
      <w:r w:rsidR="00D95E4C">
        <w:rPr>
          <w:szCs w:val="28"/>
        </w:rPr>
        <w:t xml:space="preserve"> в периодическом печатном издании «</w:t>
      </w:r>
      <w:proofErr w:type="spellStart"/>
      <w:r w:rsidR="00D95E4C">
        <w:rPr>
          <w:szCs w:val="28"/>
        </w:rPr>
        <w:t>Волчанский</w:t>
      </w:r>
      <w:proofErr w:type="spellEnd"/>
      <w:r w:rsidR="00D95E4C">
        <w:rPr>
          <w:szCs w:val="28"/>
        </w:rPr>
        <w:t xml:space="preserve"> вестник» и разместить на официальном сайте администрации </w:t>
      </w:r>
      <w:r w:rsidR="00D95E4C">
        <w:rPr>
          <w:szCs w:val="28"/>
        </w:rPr>
        <w:lastRenderedPageBreak/>
        <w:t>Волчанского сельсовета</w:t>
      </w:r>
      <w:r w:rsidR="007204D6">
        <w:rPr>
          <w:szCs w:val="28"/>
        </w:rPr>
        <w:t xml:space="preserve"> </w:t>
      </w:r>
      <w:proofErr w:type="spellStart"/>
      <w:r w:rsidR="007204D6">
        <w:rPr>
          <w:szCs w:val="28"/>
        </w:rPr>
        <w:t>Доволенского</w:t>
      </w:r>
      <w:proofErr w:type="spellEnd"/>
      <w:r w:rsidR="007204D6">
        <w:rPr>
          <w:szCs w:val="28"/>
        </w:rPr>
        <w:t xml:space="preserve"> района Новосибирской области в сети «Интернет»</w:t>
      </w:r>
      <w:r w:rsidR="00D95E4C">
        <w:rPr>
          <w:szCs w:val="28"/>
        </w:rPr>
        <w:t>.</w:t>
      </w:r>
    </w:p>
    <w:p w:rsidR="00D95E4C" w:rsidRDefault="00D95E4C" w:rsidP="00D95E4C">
      <w:pPr>
        <w:pStyle w:val="a0"/>
        <w:rPr>
          <w:szCs w:val="28"/>
        </w:rPr>
      </w:pPr>
    </w:p>
    <w:p w:rsidR="000B4812" w:rsidRDefault="000B4812" w:rsidP="00D95E4C">
      <w:pPr>
        <w:pStyle w:val="a0"/>
        <w:rPr>
          <w:szCs w:val="28"/>
        </w:rPr>
      </w:pPr>
    </w:p>
    <w:p w:rsidR="00D95E4C" w:rsidRDefault="00D95E4C" w:rsidP="00D95E4C">
      <w:pPr>
        <w:pStyle w:val="a0"/>
        <w:rPr>
          <w:szCs w:val="28"/>
        </w:rPr>
      </w:pPr>
      <w:r>
        <w:rPr>
          <w:szCs w:val="28"/>
        </w:rPr>
        <w:t>Глава Волчанского сельсовета</w:t>
      </w:r>
    </w:p>
    <w:p w:rsidR="007204D6" w:rsidRPr="007204D6" w:rsidRDefault="00D95E4C" w:rsidP="007204D6">
      <w:pPr>
        <w:pStyle w:val="a0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</w:t>
      </w:r>
      <w:r w:rsidR="007204D6">
        <w:rPr>
          <w:szCs w:val="28"/>
        </w:rPr>
        <w:t xml:space="preserve">                  Е.Д. </w:t>
      </w:r>
      <w:proofErr w:type="spellStart"/>
      <w:r w:rsidR="007204D6">
        <w:rPr>
          <w:szCs w:val="28"/>
        </w:rPr>
        <w:t>Крикунова</w:t>
      </w:r>
      <w:proofErr w:type="spellEnd"/>
    </w:p>
    <w:p w:rsidR="00294069" w:rsidRDefault="00294069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94069" w:rsidRDefault="00294069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94069" w:rsidRDefault="00294069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B4812" w:rsidRDefault="000B481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65D17" w:rsidRPr="000D7BCF" w:rsidRDefault="00AA3E22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A57847">
        <w:rPr>
          <w:rFonts w:ascii="Times New Roman" w:hAnsi="Times New Roman"/>
          <w:sz w:val="24"/>
          <w:szCs w:val="24"/>
        </w:rPr>
        <w:t>к постановлению № 10</w:t>
      </w:r>
      <w:r w:rsidR="00AA3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0B4812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65D17">
        <w:rPr>
          <w:rFonts w:ascii="Times New Roman" w:hAnsi="Times New Roman"/>
          <w:sz w:val="24"/>
          <w:szCs w:val="24"/>
        </w:rPr>
        <w:t>дминистрации Волчанского сельсовета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65D17" w:rsidRDefault="00A5784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17</w:t>
      </w:r>
      <w:r w:rsidR="007204D6">
        <w:rPr>
          <w:rFonts w:ascii="Times New Roman" w:hAnsi="Times New Roman"/>
          <w:sz w:val="24"/>
          <w:szCs w:val="28"/>
        </w:rPr>
        <w:t>.02.2022</w:t>
      </w:r>
      <w:r w:rsidR="00165D17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165D17"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65D17" w:rsidRPr="008A133B" w:rsidRDefault="00165D17" w:rsidP="007204D6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7204D6" w:rsidRDefault="00AA3E22" w:rsidP="00AA3E22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33B">
        <w:rPr>
          <w:rFonts w:ascii="Times New Roman" w:hAnsi="Times New Roman"/>
          <w:b/>
          <w:bCs/>
          <w:sz w:val="24"/>
          <w:szCs w:val="24"/>
        </w:rPr>
        <w:t xml:space="preserve">ИЗМЕНЕНИЯ, </w:t>
      </w:r>
    </w:p>
    <w:p w:rsidR="00165D17" w:rsidRPr="008A133B" w:rsidRDefault="00AA3E22" w:rsidP="00AA3E22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A133B">
        <w:rPr>
          <w:rFonts w:ascii="Times New Roman" w:hAnsi="Times New Roman"/>
          <w:b/>
          <w:bCs/>
          <w:sz w:val="24"/>
          <w:szCs w:val="24"/>
        </w:rPr>
        <w:t>В МУНИЦИПАЛЬНУЮ ПРОГРАММУ «</w:t>
      </w:r>
      <w:r w:rsidR="00294069">
        <w:rPr>
          <w:rFonts w:ascii="Times New Roman" w:hAnsi="Times New Roman"/>
          <w:b/>
          <w:bCs/>
          <w:sz w:val="24"/>
          <w:szCs w:val="24"/>
        </w:rPr>
        <w:t xml:space="preserve">ОБЕСПЕЧЕНИЕ БЕЗОПАСНОСТИ ДОРОЖНОГО ДВИЖЕНИЯ </w:t>
      </w:r>
      <w:r w:rsidRPr="008A133B">
        <w:rPr>
          <w:rFonts w:ascii="Times New Roman" w:hAnsi="Times New Roman"/>
          <w:b/>
          <w:bCs/>
          <w:sz w:val="24"/>
          <w:szCs w:val="24"/>
        </w:rPr>
        <w:t>НА ТЕРРИТОРИИ ВОЛЧАНСКОГО СЕЛЬСОВЕТА ДОВОЛЕНСКОГО РАЙО</w:t>
      </w:r>
      <w:r w:rsidR="00294069">
        <w:rPr>
          <w:rFonts w:ascii="Times New Roman" w:hAnsi="Times New Roman"/>
          <w:b/>
          <w:bCs/>
          <w:sz w:val="24"/>
          <w:szCs w:val="24"/>
        </w:rPr>
        <w:t>НА НОВОСИБИРСКОЙ ОБЛАСТИ НА 2021-2023</w:t>
      </w:r>
      <w:r w:rsidRPr="008A133B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8A133B" w:rsidRDefault="008A133B" w:rsidP="008A133B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165D17" w:rsidRDefault="000B4812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8A133B" w:rsidRPr="008A133B">
        <w:rPr>
          <w:rFonts w:ascii="Times New Roman" w:hAnsi="Times New Roman"/>
          <w:bCs/>
          <w:sz w:val="28"/>
          <w:szCs w:val="28"/>
        </w:rPr>
        <w:t xml:space="preserve"> В Паспорте программы строку «</w:t>
      </w:r>
      <w:r w:rsidR="000A7C12">
        <w:rPr>
          <w:rFonts w:ascii="Times New Roman" w:hAnsi="Times New Roman"/>
          <w:bCs/>
          <w:sz w:val="28"/>
          <w:szCs w:val="28"/>
        </w:rPr>
        <w:t>Финансирование</w:t>
      </w:r>
      <w:r w:rsidR="008A133B" w:rsidRPr="008A133B">
        <w:rPr>
          <w:rFonts w:ascii="Times New Roman" w:hAnsi="Times New Roman"/>
          <w:bCs/>
          <w:sz w:val="28"/>
          <w:szCs w:val="28"/>
        </w:rPr>
        <w:t xml:space="preserve"> программы» изложить в следующей редакции</w:t>
      </w:r>
      <w:r w:rsidR="008A133B">
        <w:rPr>
          <w:rFonts w:ascii="Times New Roman" w:hAnsi="Times New Roman"/>
          <w:bCs/>
          <w:sz w:val="28"/>
          <w:szCs w:val="28"/>
        </w:rPr>
        <w:t>:</w:t>
      </w:r>
    </w:p>
    <w:p w:rsidR="008A133B" w:rsidRPr="008A133B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0A7C12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Финансирование</w:t>
            </w:r>
            <w:r w:rsidR="00165D17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7C12" w:rsidRDefault="000A7C12" w:rsidP="000A7C1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в пределах выделенных ассигнований на безопасность дорожного движения из местного и областного бюджетов.</w:t>
            </w:r>
          </w:p>
          <w:p w:rsidR="000A7C12" w:rsidRDefault="000A7C12" w:rsidP="000A7C1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25790,8 тыс. руб.</w:t>
            </w:r>
          </w:p>
          <w:p w:rsidR="000A7C12" w:rsidRDefault="009C7DEC" w:rsidP="000A7C1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100,0</w:t>
            </w:r>
            <w:r w:rsidR="000A7C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65D17" w:rsidRDefault="009C7DEC" w:rsidP="000A7C1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100,0</w:t>
            </w:r>
            <w:r w:rsidR="000A7C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6CDF" w:rsidRDefault="00206CDF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  <w:sectPr w:rsidR="00206CDF" w:rsidSect="00AA3E22">
          <w:pgSz w:w="11906" w:h="16838"/>
          <w:pgMar w:top="1134" w:right="851" w:bottom="1134" w:left="1134" w:header="709" w:footer="709" w:gutter="0"/>
          <w:cols w:space="720"/>
        </w:sectPr>
      </w:pPr>
    </w:p>
    <w:p w:rsidR="00165D17" w:rsidRPr="00AF15BA" w:rsidRDefault="000B4812" w:rsidP="00AF15B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0A7C12">
        <w:rPr>
          <w:rFonts w:ascii="Times New Roman" w:hAnsi="Times New Roman"/>
          <w:sz w:val="28"/>
          <w:szCs w:val="28"/>
        </w:rPr>
        <w:t xml:space="preserve"> Приложение № 1</w:t>
      </w:r>
      <w:r w:rsidR="00206CDF" w:rsidRPr="00206CDF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  <w:r w:rsidR="00165D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F15BA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F15BA" w:rsidRDefault="00AF15BA" w:rsidP="00AF15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</w:pPr>
      <w:r w:rsidRPr="00033D04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  <w:t xml:space="preserve">Приложение </w:t>
      </w:r>
      <w:r w:rsidR="000B4812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  <w:t>1</w:t>
      </w:r>
    </w:p>
    <w:p w:rsidR="00AF15BA" w:rsidRPr="00862BEE" w:rsidRDefault="00AF15BA" w:rsidP="00AF1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</w:rPr>
      </w:pPr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>Перечень мероприятий муниципальной Программы</w:t>
      </w:r>
    </w:p>
    <w:p w:rsidR="00AF15BA" w:rsidRPr="00862BEE" w:rsidRDefault="00AF15BA" w:rsidP="00AF1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</w:rPr>
      </w:pPr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 xml:space="preserve">«Обеспечение безопасности дорожного движения на территории  Волчанского сельсовета </w:t>
      </w:r>
      <w:proofErr w:type="spellStart"/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>Доволенского</w:t>
      </w:r>
      <w:proofErr w:type="spellEnd"/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>а Новосибирской области на  2021-2023</w:t>
      </w:r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 xml:space="preserve"> годы» </w:t>
      </w:r>
    </w:p>
    <w:tbl>
      <w:tblPr>
        <w:tblW w:w="95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90"/>
        <w:gridCol w:w="1514"/>
        <w:gridCol w:w="957"/>
        <w:gridCol w:w="1134"/>
        <w:gridCol w:w="992"/>
        <w:gridCol w:w="993"/>
        <w:gridCol w:w="1805"/>
        <w:gridCol w:w="11"/>
        <w:gridCol w:w="1786"/>
      </w:tblGrid>
      <w:tr w:rsidR="00AF15BA" w:rsidRPr="00011FD8" w:rsidTr="00AA6EDE">
        <w:trPr>
          <w:tblCellSpacing w:w="0" w:type="dxa"/>
          <w:jc w:val="center"/>
        </w:trPr>
        <w:tc>
          <w:tcPr>
            <w:tcW w:w="3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№</w:t>
            </w:r>
          </w:p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proofErr w:type="gramStart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п</w:t>
            </w:r>
            <w:proofErr w:type="gramEnd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>/п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Наименование</w:t>
            </w:r>
          </w:p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мероприятия</w:t>
            </w:r>
          </w:p>
        </w:tc>
        <w:tc>
          <w:tcPr>
            <w:tcW w:w="40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Объем финансирования по годам</w:t>
            </w:r>
          </w:p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(тыс. руб.)</w:t>
            </w:r>
          </w:p>
        </w:tc>
        <w:tc>
          <w:tcPr>
            <w:tcW w:w="18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Источник финансирования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Исполнитель</w:t>
            </w:r>
          </w:p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мероприятия</w:t>
            </w: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39465C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39465C"/>
              </w:rPr>
              <w:t>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39465C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всего</w:t>
            </w:r>
          </w:p>
        </w:tc>
        <w:tc>
          <w:tcPr>
            <w:tcW w:w="18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6</w:t>
            </w: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7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8</w:t>
            </w: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95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/>
                <w:bCs/>
                <w:color w:val="39465C"/>
              </w:rPr>
              <w:t>2.5.1 Обеспечение сохранности автомобильных дорог,</w:t>
            </w:r>
          </w:p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/>
                <w:bCs/>
                <w:color w:val="39465C"/>
              </w:rPr>
              <w:t>улучшение их технического состояния</w:t>
            </w: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1.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Разработка технических планов на дороги, кадастровых паспортов, регистрация права собственности на дороги.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197D17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80</w:t>
            </w:r>
            <w:r w:rsidRPr="00197D17"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197D17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197D17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80,0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</w:p>
        </w:tc>
        <w:tc>
          <w:tcPr>
            <w:tcW w:w="17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определяется в 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</w: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2.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 xml:space="preserve">Разработка проектно-сметной документации на ремонт и </w:t>
            </w:r>
            <w:proofErr w:type="spellStart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щебенение</w:t>
            </w:r>
            <w:proofErr w:type="spellEnd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 xml:space="preserve"> дорог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0,0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 xml:space="preserve">Бюджет поселения, </w:t>
            </w:r>
            <w:r>
              <w:rPr>
                <w:rFonts w:ascii="Times New Roman" w:eastAsia="Times New Roman" w:hAnsi="Times New Roman" w:cs="Times New Roman"/>
                <w:color w:val="39465C"/>
              </w:rPr>
              <w:t>областной бюджет</w:t>
            </w:r>
          </w:p>
        </w:tc>
        <w:tc>
          <w:tcPr>
            <w:tcW w:w="17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3.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Содержание дорог муниципального образования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338,34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9C7DEC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9C7DEC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100,0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9C7DEC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538,34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</w:p>
        </w:tc>
        <w:tc>
          <w:tcPr>
            <w:tcW w:w="1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4.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Ремонт дорог муниципального образования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25252,5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25252,5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  <w:r>
              <w:rPr>
                <w:rFonts w:ascii="Times New Roman" w:eastAsia="Times New Roman" w:hAnsi="Times New Roman" w:cs="Times New Roman"/>
                <w:color w:val="39465C"/>
              </w:rPr>
              <w:t>, областной бюджет</w:t>
            </w:r>
          </w:p>
        </w:tc>
        <w:tc>
          <w:tcPr>
            <w:tcW w:w="1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</w:p>
        </w:tc>
      </w:tr>
      <w:tr w:rsidR="00AF15BA" w:rsidRPr="00011FD8" w:rsidTr="00AA6EDE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5.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Обустройство пешеходного перехода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120.0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120,0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  <w:r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</w:p>
        </w:tc>
        <w:tc>
          <w:tcPr>
            <w:tcW w:w="1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5BA" w:rsidRPr="00011FD8" w:rsidRDefault="00AF15BA" w:rsidP="00AA6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</w:p>
        </w:tc>
      </w:tr>
    </w:tbl>
    <w:p w:rsidR="00D95E4C" w:rsidRDefault="00D95E4C" w:rsidP="00F61B50">
      <w:pPr>
        <w:pStyle w:val="ConsPlusNormal"/>
        <w:widowControl/>
        <w:ind w:firstLine="0"/>
        <w:jc w:val="right"/>
      </w:pPr>
    </w:p>
    <w:sectPr w:rsidR="00D95E4C" w:rsidSect="00AF15BA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828"/>
        </w:tabs>
        <w:ind w:left="4188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39E674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3D93C73"/>
    <w:multiLevelType w:val="hybridMultilevel"/>
    <w:tmpl w:val="3E86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559AF"/>
    <w:multiLevelType w:val="hybridMultilevel"/>
    <w:tmpl w:val="EF786E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CEA70B5"/>
    <w:multiLevelType w:val="hybridMultilevel"/>
    <w:tmpl w:val="4EA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14F8"/>
    <w:multiLevelType w:val="hybridMultilevel"/>
    <w:tmpl w:val="3E3010D6"/>
    <w:lvl w:ilvl="0" w:tplc="E6864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1E6437"/>
    <w:multiLevelType w:val="hybridMultilevel"/>
    <w:tmpl w:val="94E8368C"/>
    <w:lvl w:ilvl="0" w:tplc="B934A5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D2F"/>
    <w:rsid w:val="00067CD5"/>
    <w:rsid w:val="000A7C12"/>
    <w:rsid w:val="000B4812"/>
    <w:rsid w:val="000E43F2"/>
    <w:rsid w:val="00134709"/>
    <w:rsid w:val="00155695"/>
    <w:rsid w:val="00165D17"/>
    <w:rsid w:val="001F50F7"/>
    <w:rsid w:val="00202887"/>
    <w:rsid w:val="00206CDF"/>
    <w:rsid w:val="002175CF"/>
    <w:rsid w:val="00294069"/>
    <w:rsid w:val="00367EF3"/>
    <w:rsid w:val="00393AF8"/>
    <w:rsid w:val="003C56F6"/>
    <w:rsid w:val="004E0047"/>
    <w:rsid w:val="004E5BDE"/>
    <w:rsid w:val="00525A6A"/>
    <w:rsid w:val="005E169C"/>
    <w:rsid w:val="00680698"/>
    <w:rsid w:val="006906BE"/>
    <w:rsid w:val="006E5366"/>
    <w:rsid w:val="007204D6"/>
    <w:rsid w:val="007D63C5"/>
    <w:rsid w:val="007F7D2F"/>
    <w:rsid w:val="008260AD"/>
    <w:rsid w:val="00835448"/>
    <w:rsid w:val="008452D5"/>
    <w:rsid w:val="008A133B"/>
    <w:rsid w:val="00930EDA"/>
    <w:rsid w:val="00991C89"/>
    <w:rsid w:val="009A4A2F"/>
    <w:rsid w:val="009C7DEC"/>
    <w:rsid w:val="009D534D"/>
    <w:rsid w:val="00A063CC"/>
    <w:rsid w:val="00A57847"/>
    <w:rsid w:val="00AA3E22"/>
    <w:rsid w:val="00AF15BA"/>
    <w:rsid w:val="00BB23E3"/>
    <w:rsid w:val="00BC5710"/>
    <w:rsid w:val="00C03896"/>
    <w:rsid w:val="00D42C44"/>
    <w:rsid w:val="00D472D3"/>
    <w:rsid w:val="00D95E4C"/>
    <w:rsid w:val="00EC6389"/>
    <w:rsid w:val="00F36C67"/>
    <w:rsid w:val="00F61B50"/>
    <w:rsid w:val="00F87DC0"/>
    <w:rsid w:val="00FB0794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2F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165D17"/>
    <w:pPr>
      <w:tabs>
        <w:tab w:val="num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C03896"/>
    <w:pPr>
      <w:ind w:left="720"/>
      <w:contextualSpacing/>
    </w:pPr>
  </w:style>
  <w:style w:type="paragraph" w:styleId="a0">
    <w:name w:val="Body Text"/>
    <w:basedOn w:val="a"/>
    <w:link w:val="a5"/>
    <w:rsid w:val="00C038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0"/>
    <w:rsid w:val="00C03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65D17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styleId="a6">
    <w:name w:val="Hyperlink"/>
    <w:semiHidden/>
    <w:unhideWhenUsed/>
    <w:rsid w:val="00165D17"/>
    <w:rPr>
      <w:color w:val="0000FF"/>
      <w:u w:val="single"/>
    </w:rPr>
  </w:style>
  <w:style w:type="paragraph" w:styleId="a7">
    <w:name w:val="No Spacing"/>
    <w:qFormat/>
    <w:rsid w:val="00165D1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65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65D17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165D17"/>
  </w:style>
  <w:style w:type="character" w:styleId="a8">
    <w:name w:val="Strong"/>
    <w:basedOn w:val="a1"/>
    <w:qFormat/>
    <w:rsid w:val="00165D17"/>
    <w:rPr>
      <w:b/>
      <w:bCs/>
    </w:rPr>
  </w:style>
  <w:style w:type="paragraph" w:styleId="a9">
    <w:name w:val="Normal (Web)"/>
    <w:basedOn w:val="a"/>
    <w:uiPriority w:val="99"/>
    <w:unhideWhenUsed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165D1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C7D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8BAA-745B-407F-AAE2-FC67057D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26</cp:revision>
  <cp:lastPrinted>2022-03-04T04:19:00Z</cp:lastPrinted>
  <dcterms:created xsi:type="dcterms:W3CDTF">2016-12-26T05:40:00Z</dcterms:created>
  <dcterms:modified xsi:type="dcterms:W3CDTF">2022-03-04T05:09:00Z</dcterms:modified>
</cp:coreProperties>
</file>