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CE" w:rsidRPr="0008391D" w:rsidRDefault="00E529D9" w:rsidP="00853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ВОЛЧАНСКОГО</w:t>
      </w:r>
      <w:r w:rsidR="008532CE" w:rsidRPr="0008391D">
        <w:rPr>
          <w:b/>
          <w:sz w:val="28"/>
          <w:szCs w:val="28"/>
        </w:rPr>
        <w:t xml:space="preserve"> СЕЛЬСОВЕТА</w:t>
      </w:r>
    </w:p>
    <w:p w:rsidR="008532CE" w:rsidRPr="0008391D" w:rsidRDefault="008532CE" w:rsidP="008532CE">
      <w:pPr>
        <w:jc w:val="center"/>
        <w:rPr>
          <w:b/>
          <w:sz w:val="28"/>
          <w:szCs w:val="28"/>
        </w:rPr>
      </w:pPr>
      <w:r w:rsidRPr="0008391D">
        <w:rPr>
          <w:b/>
          <w:sz w:val="28"/>
          <w:szCs w:val="28"/>
        </w:rPr>
        <w:t>ДОВОЛЕНСКОГО РАЙОНА НОВОСИБИРСКОЙ ОБЛАСТИ</w:t>
      </w:r>
    </w:p>
    <w:p w:rsidR="008532CE" w:rsidRPr="0008391D" w:rsidRDefault="008532CE" w:rsidP="00E529D9">
      <w:pPr>
        <w:rPr>
          <w:b/>
          <w:sz w:val="28"/>
          <w:szCs w:val="28"/>
        </w:rPr>
      </w:pPr>
    </w:p>
    <w:p w:rsidR="008532CE" w:rsidRPr="0008391D" w:rsidRDefault="008532CE" w:rsidP="008532CE">
      <w:pPr>
        <w:jc w:val="center"/>
        <w:rPr>
          <w:b/>
          <w:sz w:val="28"/>
          <w:szCs w:val="28"/>
        </w:rPr>
      </w:pPr>
      <w:r w:rsidRPr="0008391D">
        <w:rPr>
          <w:b/>
          <w:sz w:val="28"/>
          <w:szCs w:val="28"/>
        </w:rPr>
        <w:t>ПОСТАНОВЛЕНИЕ</w:t>
      </w:r>
    </w:p>
    <w:p w:rsidR="008532CE" w:rsidRPr="0008391D" w:rsidRDefault="008532CE" w:rsidP="008532CE">
      <w:pPr>
        <w:rPr>
          <w:sz w:val="28"/>
          <w:szCs w:val="28"/>
        </w:rPr>
      </w:pPr>
    </w:p>
    <w:p w:rsidR="008532CE" w:rsidRPr="0008391D" w:rsidRDefault="00AB37AF" w:rsidP="008532CE">
      <w:pPr>
        <w:rPr>
          <w:sz w:val="28"/>
          <w:szCs w:val="28"/>
        </w:rPr>
      </w:pPr>
      <w:r>
        <w:rPr>
          <w:sz w:val="28"/>
          <w:szCs w:val="28"/>
        </w:rPr>
        <w:t>06.06.2025</w:t>
      </w:r>
      <w:r w:rsidR="008532CE" w:rsidRPr="0008391D">
        <w:rPr>
          <w:sz w:val="28"/>
          <w:szCs w:val="28"/>
        </w:rPr>
        <w:t xml:space="preserve">                                                                           </w:t>
      </w:r>
      <w:r w:rsidR="00E529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№ 24</w:t>
      </w:r>
    </w:p>
    <w:p w:rsidR="008532CE" w:rsidRPr="0008391D" w:rsidRDefault="00E529D9" w:rsidP="008532C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</w:t>
      </w:r>
    </w:p>
    <w:p w:rsidR="008532CE" w:rsidRPr="0008391D" w:rsidRDefault="008532CE" w:rsidP="008532CE">
      <w:pPr>
        <w:rPr>
          <w:sz w:val="28"/>
          <w:szCs w:val="28"/>
        </w:rPr>
      </w:pPr>
    </w:p>
    <w:p w:rsidR="008532CE" w:rsidRPr="00E529D9" w:rsidRDefault="008532CE" w:rsidP="008532CE">
      <w:pPr>
        <w:jc w:val="center"/>
        <w:rPr>
          <w:sz w:val="28"/>
          <w:szCs w:val="28"/>
        </w:rPr>
      </w:pPr>
      <w:r w:rsidRPr="00E529D9">
        <w:rPr>
          <w:sz w:val="28"/>
          <w:szCs w:val="28"/>
        </w:rPr>
        <w:t>Об утверждении п</w:t>
      </w:r>
      <w:r w:rsidRPr="00E529D9">
        <w:rPr>
          <w:color w:val="000000"/>
          <w:sz w:val="28"/>
          <w:szCs w:val="28"/>
        </w:rPr>
        <w:t xml:space="preserve">еречня муниципального имущества, </w:t>
      </w:r>
      <w:r w:rsidRPr="00E529D9">
        <w:rPr>
          <w:sz w:val="28"/>
          <w:szCs w:val="28"/>
        </w:rPr>
        <w:t>находящегося в муниципал</w:t>
      </w:r>
      <w:r w:rsidR="00E529D9">
        <w:rPr>
          <w:sz w:val="28"/>
          <w:szCs w:val="28"/>
        </w:rPr>
        <w:t>ьной собственности Волчанского</w:t>
      </w:r>
      <w:r w:rsidRPr="00E529D9">
        <w:rPr>
          <w:sz w:val="28"/>
          <w:szCs w:val="28"/>
        </w:rPr>
        <w:t xml:space="preserve"> сельсовета </w:t>
      </w:r>
      <w:r w:rsidRPr="00E529D9">
        <w:rPr>
          <w:color w:val="000000"/>
          <w:sz w:val="28"/>
          <w:szCs w:val="28"/>
        </w:rPr>
        <w:t>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532CE" w:rsidRPr="0008391D" w:rsidRDefault="008532CE" w:rsidP="008532CE">
      <w:pPr>
        <w:jc w:val="center"/>
        <w:rPr>
          <w:b/>
          <w:bCs/>
        </w:rPr>
      </w:pPr>
      <w:r w:rsidRPr="0008391D">
        <w:rPr>
          <w:bCs/>
          <w:sz w:val="28"/>
          <w:szCs w:val="28"/>
        </w:rPr>
        <w:t xml:space="preserve"> </w:t>
      </w:r>
    </w:p>
    <w:p w:rsidR="008532CE" w:rsidRPr="0008391D" w:rsidRDefault="008532CE" w:rsidP="008532CE">
      <w:pPr>
        <w:shd w:val="clear" w:color="auto" w:fill="FDFEFF"/>
        <w:spacing w:line="270" w:lineRule="atLeast"/>
        <w:ind w:firstLine="708"/>
        <w:jc w:val="both"/>
        <w:rPr>
          <w:bCs/>
          <w:sz w:val="28"/>
          <w:szCs w:val="28"/>
        </w:rPr>
      </w:pPr>
    </w:p>
    <w:p w:rsidR="00E529D9" w:rsidRDefault="008532CE" w:rsidP="008532CE">
      <w:pPr>
        <w:jc w:val="both"/>
        <w:rPr>
          <w:sz w:val="28"/>
          <w:szCs w:val="28"/>
        </w:rPr>
      </w:pPr>
      <w:r w:rsidRPr="0008391D">
        <w:rPr>
          <w:color w:val="000000"/>
          <w:sz w:val="28"/>
          <w:szCs w:val="28"/>
        </w:rPr>
        <w:tab/>
        <w:t>В целях реализации положений Федерального закона от 24.07.2007 № 209-ФЗ «О развитии малого и среднего предпринимательства в Российской Федерации», а также создания условий для развития малого и среднего предпринимательства на территории</w:t>
      </w:r>
      <w:r w:rsidR="00E529D9">
        <w:rPr>
          <w:sz w:val="28"/>
          <w:szCs w:val="28"/>
        </w:rPr>
        <w:t xml:space="preserve"> Волчанского</w:t>
      </w:r>
      <w:r w:rsidRPr="0008391D">
        <w:rPr>
          <w:sz w:val="28"/>
          <w:szCs w:val="28"/>
        </w:rPr>
        <w:t xml:space="preserve"> сельсовета</w:t>
      </w:r>
      <w:r w:rsidRPr="0008391D">
        <w:rPr>
          <w:color w:val="000000"/>
          <w:sz w:val="28"/>
          <w:szCs w:val="28"/>
        </w:rPr>
        <w:t xml:space="preserve"> Доволенского района Новосибирской области, </w:t>
      </w:r>
      <w:r w:rsidR="00E529D9">
        <w:rPr>
          <w:sz w:val="28"/>
          <w:szCs w:val="28"/>
        </w:rPr>
        <w:t>администрация Волчанского</w:t>
      </w:r>
      <w:r w:rsidRPr="0008391D">
        <w:rPr>
          <w:sz w:val="28"/>
          <w:szCs w:val="28"/>
        </w:rPr>
        <w:t xml:space="preserve"> сельсовета</w:t>
      </w:r>
      <w:r w:rsidR="00E529D9">
        <w:rPr>
          <w:sz w:val="28"/>
          <w:szCs w:val="28"/>
        </w:rPr>
        <w:t xml:space="preserve"> </w:t>
      </w:r>
      <w:proofErr w:type="spellStart"/>
      <w:r w:rsidR="00E529D9">
        <w:rPr>
          <w:sz w:val="28"/>
          <w:szCs w:val="28"/>
        </w:rPr>
        <w:t>Доволенского</w:t>
      </w:r>
      <w:proofErr w:type="spellEnd"/>
      <w:r w:rsidR="00E529D9">
        <w:rPr>
          <w:sz w:val="28"/>
          <w:szCs w:val="28"/>
        </w:rPr>
        <w:t xml:space="preserve"> района Новосибирской области</w:t>
      </w:r>
    </w:p>
    <w:p w:rsidR="008532CE" w:rsidRPr="0008391D" w:rsidRDefault="008532CE" w:rsidP="008532CE">
      <w:pPr>
        <w:jc w:val="both"/>
        <w:rPr>
          <w:b/>
          <w:color w:val="000000"/>
        </w:rPr>
      </w:pPr>
      <w:r w:rsidRPr="0008391D">
        <w:rPr>
          <w:sz w:val="28"/>
          <w:szCs w:val="28"/>
        </w:rPr>
        <w:t xml:space="preserve"> ПОСТАНОВЛЯЕТ:</w:t>
      </w:r>
      <w:r w:rsidRPr="0008391D">
        <w:rPr>
          <w:b/>
          <w:color w:val="000000"/>
          <w:sz w:val="28"/>
          <w:szCs w:val="28"/>
        </w:rPr>
        <w:t xml:space="preserve"> </w:t>
      </w:r>
    </w:p>
    <w:p w:rsidR="008532CE" w:rsidRPr="0008391D" w:rsidRDefault="008532CE" w:rsidP="008532CE">
      <w:pPr>
        <w:jc w:val="both"/>
        <w:rPr>
          <w:color w:val="000000"/>
          <w:sz w:val="28"/>
          <w:szCs w:val="28"/>
        </w:rPr>
      </w:pPr>
      <w:r w:rsidRPr="0008391D">
        <w:rPr>
          <w:sz w:val="28"/>
          <w:szCs w:val="28"/>
        </w:rPr>
        <w:tab/>
        <w:t xml:space="preserve">1. Утвердить  Перечень </w:t>
      </w:r>
      <w:bookmarkStart w:id="0" w:name="sub_2"/>
      <w:r w:rsidRPr="0008391D">
        <w:rPr>
          <w:color w:val="000000"/>
          <w:sz w:val="28"/>
          <w:szCs w:val="28"/>
        </w:rPr>
        <w:t xml:space="preserve">муниципального имущества, </w:t>
      </w:r>
      <w:r w:rsidRPr="0008391D">
        <w:rPr>
          <w:sz w:val="28"/>
          <w:szCs w:val="28"/>
        </w:rPr>
        <w:t>находящегося в муниципал</w:t>
      </w:r>
      <w:r w:rsidR="00E529D9">
        <w:rPr>
          <w:sz w:val="28"/>
          <w:szCs w:val="28"/>
        </w:rPr>
        <w:t>ьной собственности Волчанского</w:t>
      </w:r>
      <w:r w:rsidRPr="0008391D">
        <w:rPr>
          <w:sz w:val="28"/>
          <w:szCs w:val="28"/>
        </w:rPr>
        <w:t xml:space="preserve"> сельсовета </w:t>
      </w:r>
      <w:r w:rsidRPr="0008391D">
        <w:rPr>
          <w:color w:val="000000"/>
          <w:sz w:val="28"/>
          <w:szCs w:val="28"/>
        </w:rPr>
        <w:t>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8532CE" w:rsidRPr="0008391D" w:rsidRDefault="008532CE" w:rsidP="008532CE">
      <w:pPr>
        <w:tabs>
          <w:tab w:val="left" w:pos="10204"/>
        </w:tabs>
        <w:ind w:right="-2" w:firstLine="540"/>
        <w:jc w:val="both"/>
        <w:rPr>
          <w:rFonts w:eastAsiaTheme="minorHAnsi"/>
          <w:bCs/>
          <w:sz w:val="28"/>
          <w:szCs w:val="28"/>
        </w:rPr>
      </w:pPr>
      <w:r w:rsidRPr="0008391D">
        <w:rPr>
          <w:rFonts w:eastAsiaTheme="minorHAnsi"/>
          <w:bCs/>
          <w:sz w:val="28"/>
          <w:szCs w:val="28"/>
          <w:lang w:val="x-none"/>
        </w:rPr>
        <w:t>2. Опубликовать настоящее постановление в периодическом печатном издании «</w:t>
      </w:r>
      <w:proofErr w:type="spellStart"/>
      <w:r w:rsidR="00E529D9">
        <w:rPr>
          <w:rFonts w:eastAsiaTheme="minorHAnsi"/>
          <w:bCs/>
          <w:sz w:val="28"/>
          <w:szCs w:val="28"/>
        </w:rPr>
        <w:t>Волчанский</w:t>
      </w:r>
      <w:proofErr w:type="spellEnd"/>
      <w:r w:rsidRPr="0008391D">
        <w:rPr>
          <w:rFonts w:eastAsiaTheme="minorHAnsi"/>
          <w:bCs/>
          <w:sz w:val="28"/>
          <w:szCs w:val="28"/>
          <w:lang w:val="x-none"/>
        </w:rPr>
        <w:t xml:space="preserve"> вест</w:t>
      </w:r>
      <w:r w:rsidRPr="0008391D">
        <w:rPr>
          <w:rFonts w:eastAsiaTheme="minorHAnsi"/>
          <w:bCs/>
          <w:sz w:val="28"/>
          <w:szCs w:val="28"/>
        </w:rPr>
        <w:t>ник</w:t>
      </w:r>
      <w:r w:rsidRPr="0008391D">
        <w:rPr>
          <w:rFonts w:eastAsiaTheme="minorHAnsi"/>
          <w:bCs/>
          <w:sz w:val="28"/>
          <w:szCs w:val="28"/>
          <w:lang w:val="x-none"/>
        </w:rPr>
        <w:t xml:space="preserve">» и разместить на официальном сайте администрации </w:t>
      </w:r>
      <w:r w:rsidR="00E529D9">
        <w:rPr>
          <w:rFonts w:eastAsiaTheme="minorHAnsi"/>
          <w:bCs/>
          <w:sz w:val="28"/>
          <w:szCs w:val="28"/>
        </w:rPr>
        <w:t>Волчанского</w:t>
      </w:r>
      <w:r w:rsidRPr="0008391D">
        <w:rPr>
          <w:rFonts w:eastAsiaTheme="minorHAnsi"/>
          <w:bCs/>
          <w:sz w:val="28"/>
          <w:szCs w:val="28"/>
          <w:lang w:val="x-none"/>
        </w:rPr>
        <w:t xml:space="preserve"> сельсовета</w:t>
      </w:r>
      <w:r w:rsidR="00E529D9">
        <w:rPr>
          <w:rFonts w:eastAsiaTheme="minorHAnsi"/>
          <w:bCs/>
          <w:sz w:val="28"/>
          <w:szCs w:val="28"/>
        </w:rPr>
        <w:t xml:space="preserve"> </w:t>
      </w:r>
      <w:proofErr w:type="spellStart"/>
      <w:r w:rsidR="00E529D9">
        <w:rPr>
          <w:rFonts w:eastAsiaTheme="minorHAnsi"/>
          <w:bCs/>
          <w:sz w:val="28"/>
          <w:szCs w:val="28"/>
        </w:rPr>
        <w:t>Доволенского</w:t>
      </w:r>
      <w:proofErr w:type="spellEnd"/>
      <w:r w:rsidR="00E529D9">
        <w:rPr>
          <w:rFonts w:eastAsiaTheme="minorHAnsi"/>
          <w:bCs/>
          <w:sz w:val="28"/>
          <w:szCs w:val="28"/>
        </w:rPr>
        <w:t xml:space="preserve"> района Новосибирской области в сети «Интернет»</w:t>
      </w:r>
      <w:r w:rsidRPr="0008391D">
        <w:rPr>
          <w:rFonts w:eastAsiaTheme="minorHAnsi"/>
          <w:bCs/>
          <w:sz w:val="28"/>
          <w:szCs w:val="28"/>
          <w:lang w:val="x-none"/>
        </w:rPr>
        <w:t>.</w:t>
      </w:r>
    </w:p>
    <w:p w:rsidR="008532CE" w:rsidRPr="0008391D" w:rsidRDefault="008532CE" w:rsidP="008532CE">
      <w:pPr>
        <w:tabs>
          <w:tab w:val="left" w:pos="10204"/>
        </w:tabs>
        <w:ind w:right="-2" w:firstLine="540"/>
        <w:jc w:val="both"/>
        <w:rPr>
          <w:rFonts w:asciiTheme="minorHAnsi" w:eastAsiaTheme="minorHAnsi" w:hAnsiTheme="minorHAnsi" w:cstheme="minorBidi"/>
          <w:bCs/>
          <w:sz w:val="28"/>
          <w:szCs w:val="28"/>
        </w:rPr>
      </w:pPr>
    </w:p>
    <w:bookmarkEnd w:id="0"/>
    <w:p w:rsidR="008532CE" w:rsidRPr="0008391D" w:rsidRDefault="008532CE" w:rsidP="008532CE">
      <w:pPr>
        <w:jc w:val="both"/>
        <w:rPr>
          <w:sz w:val="28"/>
          <w:szCs w:val="28"/>
        </w:rPr>
      </w:pPr>
      <w:r w:rsidRPr="0008391D">
        <w:rPr>
          <w:sz w:val="28"/>
          <w:szCs w:val="28"/>
        </w:rPr>
        <w:t xml:space="preserve">Глава </w:t>
      </w:r>
      <w:r w:rsidR="00E529D9">
        <w:rPr>
          <w:sz w:val="28"/>
          <w:szCs w:val="28"/>
        </w:rPr>
        <w:t>Волчанского</w:t>
      </w:r>
      <w:r w:rsidRPr="0008391D">
        <w:rPr>
          <w:sz w:val="28"/>
          <w:szCs w:val="28"/>
        </w:rPr>
        <w:t xml:space="preserve"> сельсовета</w:t>
      </w:r>
    </w:p>
    <w:p w:rsidR="008532CE" w:rsidRPr="0008391D" w:rsidRDefault="008532CE" w:rsidP="00E529D9">
      <w:pPr>
        <w:rPr>
          <w:sz w:val="28"/>
          <w:szCs w:val="28"/>
        </w:rPr>
      </w:pPr>
      <w:proofErr w:type="spellStart"/>
      <w:r w:rsidRPr="0008391D">
        <w:rPr>
          <w:sz w:val="28"/>
          <w:szCs w:val="28"/>
        </w:rPr>
        <w:t>Доволенского</w:t>
      </w:r>
      <w:proofErr w:type="spellEnd"/>
      <w:r w:rsidRPr="0008391D">
        <w:rPr>
          <w:sz w:val="28"/>
          <w:szCs w:val="28"/>
        </w:rPr>
        <w:t xml:space="preserve"> района Новосибирской обл</w:t>
      </w:r>
      <w:r w:rsidR="00E529D9">
        <w:rPr>
          <w:sz w:val="28"/>
          <w:szCs w:val="28"/>
        </w:rPr>
        <w:t xml:space="preserve">асти                          Е.Д. </w:t>
      </w:r>
      <w:proofErr w:type="spellStart"/>
      <w:r w:rsidR="00E529D9">
        <w:rPr>
          <w:sz w:val="28"/>
          <w:szCs w:val="28"/>
        </w:rPr>
        <w:t>Крикунова</w:t>
      </w:r>
      <w:proofErr w:type="spellEnd"/>
      <w:r w:rsidRPr="0008391D">
        <w:rPr>
          <w:sz w:val="28"/>
          <w:szCs w:val="28"/>
        </w:rPr>
        <w:t xml:space="preserve">                                 </w:t>
      </w:r>
    </w:p>
    <w:p w:rsidR="008532CE" w:rsidRPr="0008391D" w:rsidRDefault="008532CE" w:rsidP="008532CE">
      <w:pPr>
        <w:rPr>
          <w:sz w:val="28"/>
          <w:szCs w:val="28"/>
        </w:rPr>
        <w:sectPr w:rsidR="008532CE" w:rsidRPr="0008391D" w:rsidSect="008532CE">
          <w:pgSz w:w="11906" w:h="16838"/>
          <w:pgMar w:top="1134" w:right="850" w:bottom="1134" w:left="1701" w:header="709" w:footer="709" w:gutter="0"/>
          <w:cols w:space="720"/>
        </w:sectPr>
      </w:pPr>
    </w:p>
    <w:p w:rsidR="008532CE" w:rsidRPr="0008391D" w:rsidRDefault="008532CE" w:rsidP="008532CE">
      <w:pPr>
        <w:shd w:val="clear" w:color="auto" w:fill="FFFFFF"/>
        <w:jc w:val="right"/>
        <w:rPr>
          <w:color w:val="000000"/>
          <w:sz w:val="20"/>
          <w:szCs w:val="20"/>
        </w:rPr>
      </w:pPr>
      <w:r w:rsidRPr="0008391D">
        <w:rPr>
          <w:color w:val="000000"/>
          <w:sz w:val="20"/>
          <w:szCs w:val="20"/>
        </w:rPr>
        <w:lastRenderedPageBreak/>
        <w:t xml:space="preserve">УТВЕРЖДЕН </w:t>
      </w:r>
    </w:p>
    <w:p w:rsidR="008532CE" w:rsidRPr="0008391D" w:rsidRDefault="008532CE" w:rsidP="008532CE">
      <w:pPr>
        <w:shd w:val="clear" w:color="auto" w:fill="FFFFFF"/>
        <w:jc w:val="right"/>
        <w:rPr>
          <w:color w:val="000000"/>
          <w:sz w:val="20"/>
          <w:szCs w:val="20"/>
        </w:rPr>
      </w:pPr>
      <w:r w:rsidRPr="0008391D">
        <w:rPr>
          <w:color w:val="000000"/>
          <w:sz w:val="20"/>
          <w:szCs w:val="20"/>
        </w:rPr>
        <w:t>постановлением администрации</w:t>
      </w:r>
    </w:p>
    <w:p w:rsidR="008532CE" w:rsidRPr="0008391D" w:rsidRDefault="00E529D9" w:rsidP="008532CE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Волчанского</w:t>
      </w:r>
      <w:r w:rsidR="008532CE" w:rsidRPr="0008391D">
        <w:rPr>
          <w:color w:val="000000"/>
          <w:sz w:val="20"/>
          <w:szCs w:val="20"/>
        </w:rPr>
        <w:t xml:space="preserve"> сельсовета </w:t>
      </w:r>
    </w:p>
    <w:p w:rsidR="008532CE" w:rsidRPr="0008391D" w:rsidRDefault="00AB37AF" w:rsidP="008532CE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06.06.2025</w:t>
      </w:r>
      <w:bookmarkStart w:id="1" w:name="_GoBack"/>
      <w:bookmarkEnd w:id="1"/>
      <w:r>
        <w:rPr>
          <w:sz w:val="20"/>
          <w:szCs w:val="20"/>
        </w:rPr>
        <w:t xml:space="preserve"> № 24</w:t>
      </w:r>
    </w:p>
    <w:p w:rsidR="00E529D9" w:rsidRDefault="00E529D9" w:rsidP="00E529D9">
      <w:pPr>
        <w:ind w:right="-568"/>
        <w:jc w:val="center"/>
      </w:pPr>
    </w:p>
    <w:p w:rsidR="00E529D9" w:rsidRDefault="00E529D9" w:rsidP="00E529D9">
      <w:pPr>
        <w:ind w:right="-568"/>
        <w:jc w:val="center"/>
      </w:pPr>
    </w:p>
    <w:p w:rsidR="00E529D9" w:rsidRPr="0008391D" w:rsidRDefault="008532CE" w:rsidP="00E529D9">
      <w:pPr>
        <w:ind w:right="-568"/>
        <w:jc w:val="center"/>
      </w:pPr>
      <w:r w:rsidRPr="0008391D">
        <w:t>ПЕРЕЧЕНЬ</w:t>
      </w:r>
    </w:p>
    <w:p w:rsidR="008532CE" w:rsidRDefault="008532CE" w:rsidP="008532CE">
      <w:pPr>
        <w:ind w:right="-568"/>
        <w:jc w:val="center"/>
        <w:rPr>
          <w:color w:val="000000"/>
        </w:rPr>
      </w:pPr>
      <w:r w:rsidRPr="0008391D">
        <w:rPr>
          <w:color w:val="000000"/>
        </w:rPr>
        <w:t xml:space="preserve">муниципального имущества, </w:t>
      </w:r>
      <w:r w:rsidRPr="0008391D">
        <w:t>находящегося в муниципал</w:t>
      </w:r>
      <w:r w:rsidR="00E529D9">
        <w:t>ьной собственности Волчанского</w:t>
      </w:r>
      <w:r w:rsidRPr="0008391D">
        <w:t xml:space="preserve"> сельсовета  </w:t>
      </w:r>
      <w:r w:rsidRPr="0008391D">
        <w:rPr>
          <w:color w:val="000000"/>
        </w:rPr>
        <w:t xml:space="preserve">свободного от прав третьих лиц, предназначенного для предоставления во владение и (или) пользование </w:t>
      </w:r>
      <w:r w:rsidRPr="0008391D">
        <w:t xml:space="preserve"> </w:t>
      </w:r>
      <w:r w:rsidRPr="0008391D">
        <w:rPr>
          <w:color w:val="000000"/>
        </w:rPr>
        <w:t>субъектам малого и среднего предпринимательства и организациям, образующим инфраструктуру поддержки  субъектов малого и среднего предпринимательства</w:t>
      </w:r>
    </w:p>
    <w:p w:rsidR="00E529D9" w:rsidRPr="0008391D" w:rsidRDefault="00E529D9" w:rsidP="008532CE">
      <w:pPr>
        <w:ind w:right="-568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840"/>
        <w:gridCol w:w="1590"/>
        <w:gridCol w:w="1934"/>
        <w:gridCol w:w="1033"/>
        <w:gridCol w:w="1317"/>
        <w:gridCol w:w="1454"/>
        <w:gridCol w:w="1410"/>
        <w:gridCol w:w="1898"/>
        <w:gridCol w:w="1487"/>
      </w:tblGrid>
      <w:tr w:rsidR="008532CE" w:rsidRPr="0008391D" w:rsidTr="000A708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lang w:eastAsia="en-US"/>
              </w:rPr>
            </w:pPr>
            <w:r w:rsidRPr="0008391D">
              <w:rPr>
                <w:lang w:eastAsia="en-US"/>
              </w:rPr>
              <w:t>№</w:t>
            </w:r>
          </w:p>
          <w:p w:rsidR="008532CE" w:rsidRPr="0008391D" w:rsidRDefault="008532CE" w:rsidP="000A708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08391D">
              <w:rPr>
                <w:lang w:eastAsia="en-US"/>
              </w:rPr>
              <w:t>п</w:t>
            </w:r>
            <w:proofErr w:type="gramEnd"/>
            <w:r w:rsidRPr="0008391D">
              <w:rPr>
                <w:lang w:eastAsia="en-US"/>
              </w:rPr>
              <w:t>/п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Правообладатель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Наименование имущества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Адрес</w:t>
            </w:r>
          </w:p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(местоположение)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Общая площадь (</w:t>
            </w:r>
            <w:proofErr w:type="spellStart"/>
            <w:r w:rsidRPr="0008391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08391D"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Назначение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Реквизиты нормативно-правового акта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Размещение в сети «Интернет»</w:t>
            </w:r>
          </w:p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(ссылка)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jc w:val="both"/>
              <w:rPr>
                <w:lang w:eastAsia="en-US"/>
              </w:rPr>
            </w:pPr>
            <w:r w:rsidRPr="0008391D">
              <w:rPr>
                <w:lang w:eastAsia="en-US"/>
              </w:rPr>
              <w:t>Примечание</w:t>
            </w:r>
          </w:p>
        </w:tc>
      </w:tr>
      <w:tr w:rsidR="008532CE" w:rsidRPr="0008391D" w:rsidTr="000A708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1</w:t>
            </w:r>
            <w:r w:rsidR="00AB37A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532CE" w:rsidRPr="0008391D" w:rsidTr="000A708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8391D">
              <w:rPr>
                <w:sz w:val="22"/>
                <w:szCs w:val="22"/>
                <w:lang w:eastAsia="en-US"/>
              </w:rPr>
              <w:t>2</w:t>
            </w:r>
            <w:r w:rsidR="00AB37A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CE" w:rsidRPr="0008391D" w:rsidRDefault="008532CE" w:rsidP="000A708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CE" w:rsidRPr="0008391D" w:rsidRDefault="008532CE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37AF" w:rsidRPr="0008391D" w:rsidTr="000A708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F" w:rsidRPr="0008391D" w:rsidRDefault="00AB37AF" w:rsidP="000A708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532CE" w:rsidRPr="0008391D" w:rsidRDefault="008532CE" w:rsidP="008532CE">
      <w:pPr>
        <w:sectPr w:rsidR="008532CE" w:rsidRPr="0008391D" w:rsidSect="0008391D"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9F16A3" w:rsidRPr="00B838ED" w:rsidRDefault="009F16A3" w:rsidP="00F07BF5">
      <w:pPr>
        <w:jc w:val="both"/>
        <w:rPr>
          <w:sz w:val="28"/>
          <w:szCs w:val="28"/>
        </w:rPr>
      </w:pPr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20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40820"/>
    <w:rsid w:val="008532CE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B37AF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29D9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C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C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2025-06-17T09:34:00Z</cp:lastPrinted>
  <dcterms:created xsi:type="dcterms:W3CDTF">2022-02-03T05:17:00Z</dcterms:created>
  <dcterms:modified xsi:type="dcterms:W3CDTF">2025-06-17T09:35:00Z</dcterms:modified>
</cp:coreProperties>
</file>