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rPr>
                <w:b/>
                <w:sz w:val="28"/>
                <w:szCs w:val="28"/>
                <w:lang w:eastAsia="en-US"/>
              </w:rPr>
            </w:pPr>
            <w:r>
              <w:rPr>
                <w:sz w:val="28"/>
                <w:szCs w:val="28"/>
                <w:lang w:eastAsia="en-US"/>
              </w:rPr>
              <w:t xml:space="preserve">  </w:t>
            </w:r>
            <w:r w:rsidR="005F2077">
              <w:rPr>
                <w:b/>
                <w:sz w:val="28"/>
                <w:szCs w:val="28"/>
                <w:lang w:eastAsia="en-US"/>
              </w:rPr>
              <w:t xml:space="preserve">№ 205   </w:t>
            </w:r>
            <w:r w:rsidR="003C3F61">
              <w:rPr>
                <w:b/>
                <w:sz w:val="28"/>
                <w:szCs w:val="28"/>
                <w:lang w:eastAsia="en-US"/>
              </w:rPr>
              <w:t xml:space="preserve">              29</w:t>
            </w:r>
            <w:r>
              <w:rPr>
                <w:b/>
                <w:sz w:val="28"/>
                <w:szCs w:val="28"/>
                <w:lang w:eastAsia="en-US"/>
              </w:rPr>
              <w:t xml:space="preserve"> </w:t>
            </w:r>
            <w:r w:rsidR="00872EFE">
              <w:rPr>
                <w:b/>
                <w:sz w:val="28"/>
                <w:szCs w:val="28"/>
                <w:lang w:eastAsia="en-US"/>
              </w:rPr>
              <w:t>марта</w:t>
            </w:r>
            <w:r w:rsidR="00A46E80">
              <w:rPr>
                <w:b/>
                <w:sz w:val="28"/>
                <w:szCs w:val="28"/>
                <w:lang w:eastAsia="en-US"/>
              </w:rPr>
              <w:t xml:space="preserve">  </w:t>
            </w:r>
            <w:r w:rsidR="00872EFE">
              <w:rPr>
                <w:b/>
                <w:sz w:val="28"/>
                <w:szCs w:val="28"/>
                <w:lang w:eastAsia="en-US"/>
              </w:rPr>
              <w:t>2021</w:t>
            </w:r>
            <w:r>
              <w:rPr>
                <w:b/>
                <w:sz w:val="28"/>
                <w:szCs w:val="28"/>
                <w:lang w:eastAsia="en-US"/>
              </w:rPr>
              <w:t xml:space="preserve"> года</w:t>
            </w:r>
            <w:proofErr w:type="gramStart"/>
            <w:r>
              <w:rPr>
                <w:b/>
                <w:sz w:val="28"/>
                <w:szCs w:val="28"/>
                <w:lang w:eastAsia="en-US"/>
              </w:rPr>
              <w:t xml:space="preserve">                    </w:t>
            </w:r>
            <w:r w:rsidR="002B3B9C">
              <w:rPr>
                <w:b/>
                <w:sz w:val="28"/>
                <w:szCs w:val="28"/>
                <w:lang w:eastAsia="en-US"/>
              </w:rPr>
              <w:t xml:space="preserve">                        </w:t>
            </w:r>
            <w:r>
              <w:rPr>
                <w:b/>
                <w:sz w:val="28"/>
                <w:szCs w:val="28"/>
                <w:lang w:eastAsia="en-US"/>
              </w:rPr>
              <w:t xml:space="preserve"> </w:t>
            </w:r>
            <w:r>
              <w:rPr>
                <w:b/>
                <w:lang w:eastAsia="en-US"/>
              </w:rPr>
              <w:t>И</w:t>
            </w:r>
            <w:proofErr w:type="gramEnd"/>
            <w:r>
              <w:rPr>
                <w:b/>
                <w:lang w:eastAsia="en-US"/>
              </w:rPr>
              <w:t>здается с декабря 2005 года</w:t>
            </w:r>
          </w:p>
          <w:p w:rsidR="00071022" w:rsidRDefault="00071022" w:rsidP="003A28AD">
            <w:pPr>
              <w:rPr>
                <w:b/>
                <w:lang w:eastAsia="en-US"/>
              </w:rPr>
            </w:pPr>
            <w:r>
              <w:rPr>
                <w:noProof/>
              </w:rPr>
              <w:drawing>
                <wp:anchor distT="0" distB="0" distL="114300" distR="114300" simplePos="0" relativeHeight="251659264" behindDoc="1" locked="0" layoutInCell="1" allowOverlap="1" wp14:anchorId="3CBF3578" wp14:editId="0E72FF6F">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Default="00071022" w:rsidP="003A28AD">
            <w:pPr>
              <w:jc w:val="center"/>
              <w:rPr>
                <w:b/>
                <w:i/>
                <w:sz w:val="56"/>
                <w:szCs w:val="56"/>
                <w:u w:val="single"/>
                <w:lang w:eastAsia="en-US"/>
              </w:rPr>
            </w:pPr>
            <w:r>
              <w:rPr>
                <w:noProof/>
              </w:rPr>
              <w:drawing>
                <wp:anchor distT="0" distB="0" distL="114300" distR="114300" simplePos="0" relativeHeight="251660288" behindDoc="1" locked="0" layoutInCell="1" allowOverlap="1" wp14:anchorId="6CBDF9B2" wp14:editId="4F212098">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lang w:eastAsia="en-US"/>
              </w:rPr>
              <w:t xml:space="preserve">« </w:t>
            </w:r>
            <w:r>
              <w:rPr>
                <w:b/>
                <w:i/>
                <w:sz w:val="56"/>
                <w:szCs w:val="56"/>
                <w:u w:val="single"/>
                <w:lang w:eastAsia="en-US"/>
              </w:rPr>
              <w:t>ВОЛЧАНСКИЙ ВЕСТНИК »</w:t>
            </w:r>
          </w:p>
          <w:p w:rsidR="00071022" w:rsidRDefault="00071022" w:rsidP="003A28AD">
            <w:pPr>
              <w:jc w:val="center"/>
              <w:rPr>
                <w:b/>
                <w:i/>
                <w:sz w:val="20"/>
                <w:szCs w:val="20"/>
                <w:u w:val="single"/>
                <w:lang w:eastAsia="en-US"/>
              </w:rPr>
            </w:pPr>
          </w:p>
          <w:p w:rsidR="00071022" w:rsidRDefault="00071022" w:rsidP="003A28AD">
            <w:pPr>
              <w:jc w:val="center"/>
              <w:rPr>
                <w:b/>
                <w:i/>
                <w:sz w:val="20"/>
                <w:szCs w:val="20"/>
                <w:lang w:eastAsia="en-US"/>
              </w:rPr>
            </w:pPr>
            <w:r>
              <w:rPr>
                <w:b/>
                <w:i/>
                <w:sz w:val="20"/>
                <w:szCs w:val="20"/>
                <w:lang w:eastAsia="en-US"/>
              </w:rPr>
              <w:t>Периодическое печатное издание Совета депутатов и администрации муниципального образования</w:t>
            </w:r>
          </w:p>
          <w:p w:rsidR="00071022" w:rsidRDefault="00071022" w:rsidP="003A28AD">
            <w:pPr>
              <w:jc w:val="center"/>
              <w:rPr>
                <w:b/>
                <w:i/>
                <w:sz w:val="20"/>
                <w:szCs w:val="20"/>
                <w:lang w:eastAsia="en-US"/>
              </w:rPr>
            </w:pPr>
            <w:r>
              <w:rPr>
                <w:b/>
                <w:i/>
                <w:sz w:val="20"/>
                <w:szCs w:val="20"/>
                <w:lang w:eastAsia="en-US"/>
              </w:rPr>
              <w:t xml:space="preserve">Волчанского сельсовета </w:t>
            </w:r>
            <w:proofErr w:type="spellStart"/>
            <w:r>
              <w:rPr>
                <w:b/>
                <w:i/>
                <w:sz w:val="20"/>
                <w:szCs w:val="20"/>
                <w:lang w:eastAsia="en-US"/>
              </w:rPr>
              <w:t>Доволенского</w:t>
            </w:r>
            <w:proofErr w:type="spellEnd"/>
            <w:r>
              <w:rPr>
                <w:b/>
                <w:i/>
                <w:sz w:val="20"/>
                <w:szCs w:val="20"/>
                <w:lang w:eastAsia="en-US"/>
              </w:rPr>
              <w:t xml:space="preserve"> района Новосибирской области</w:t>
            </w: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5F2077" w:rsidRPr="005F2077" w:rsidRDefault="005F2077" w:rsidP="005F2077">
            <w:pPr>
              <w:tabs>
                <w:tab w:val="left" w:pos="5220"/>
              </w:tabs>
              <w:ind w:right="178"/>
              <w:jc w:val="center"/>
              <w:rPr>
                <w:b/>
              </w:rPr>
            </w:pPr>
            <w:r w:rsidRPr="005F2077">
              <w:rPr>
                <w:b/>
              </w:rPr>
              <w:t>СОВЕТ ДЕПУТАТОВ ВОЛЧАНСКОГО СЕЛЬСОВЕТА</w:t>
            </w:r>
          </w:p>
          <w:p w:rsidR="005F2077" w:rsidRPr="005F2077" w:rsidRDefault="005F2077" w:rsidP="005F2077">
            <w:pPr>
              <w:jc w:val="center"/>
              <w:rPr>
                <w:b/>
              </w:rPr>
            </w:pPr>
            <w:r w:rsidRPr="005F2077">
              <w:rPr>
                <w:b/>
              </w:rPr>
              <w:t>ДОВОЛЕНСКОГО РАЙОНА НОВОСИБИРСКОЙ ОБЛАСТИ</w:t>
            </w:r>
          </w:p>
          <w:p w:rsidR="005F2077" w:rsidRPr="005F2077" w:rsidRDefault="005F2077" w:rsidP="003C3F61">
            <w:pPr>
              <w:tabs>
                <w:tab w:val="left" w:pos="2985"/>
              </w:tabs>
              <w:jc w:val="center"/>
            </w:pPr>
            <w:r w:rsidRPr="005F2077">
              <w:t>(шестого созыва)</w:t>
            </w:r>
          </w:p>
          <w:p w:rsidR="005F2077" w:rsidRPr="005F2077" w:rsidRDefault="005F2077" w:rsidP="005F2077">
            <w:pPr>
              <w:jc w:val="center"/>
              <w:rPr>
                <w:b/>
              </w:rPr>
            </w:pPr>
          </w:p>
          <w:p w:rsidR="005F2077" w:rsidRPr="005F2077" w:rsidRDefault="005F2077" w:rsidP="005F2077">
            <w:pPr>
              <w:tabs>
                <w:tab w:val="left" w:pos="3585"/>
              </w:tabs>
              <w:jc w:val="center"/>
              <w:rPr>
                <w:b/>
              </w:rPr>
            </w:pPr>
            <w:r w:rsidRPr="005F2077">
              <w:rPr>
                <w:b/>
              </w:rPr>
              <w:t>РЕШЕНИЕ</w:t>
            </w:r>
          </w:p>
          <w:p w:rsidR="005F2077" w:rsidRPr="005F2077" w:rsidRDefault="005F2077" w:rsidP="005F2077">
            <w:pPr>
              <w:tabs>
                <w:tab w:val="left" w:pos="3585"/>
              </w:tabs>
              <w:jc w:val="center"/>
              <w:rPr>
                <w:b/>
              </w:rPr>
            </w:pPr>
            <w:r w:rsidRPr="005F2077">
              <w:rPr>
                <w:b/>
              </w:rPr>
              <w:t xml:space="preserve">восьмой   сессии </w:t>
            </w:r>
          </w:p>
          <w:p w:rsidR="005F2077" w:rsidRPr="005F2077" w:rsidRDefault="005F2077" w:rsidP="005F2077">
            <w:pPr>
              <w:tabs>
                <w:tab w:val="left" w:pos="3585"/>
              </w:tabs>
              <w:jc w:val="center"/>
            </w:pPr>
          </w:p>
          <w:p w:rsidR="005F2077" w:rsidRPr="005F2077" w:rsidRDefault="005F2077" w:rsidP="005F2077">
            <w:r w:rsidRPr="005F2077">
              <w:t xml:space="preserve">  29.03. 2021                                  </w:t>
            </w:r>
            <w:r>
              <w:t xml:space="preserve">                        </w:t>
            </w:r>
            <w:r w:rsidRPr="005F2077">
              <w:t xml:space="preserve">с. Волчанка                                                 </w:t>
            </w:r>
            <w:r>
              <w:t xml:space="preserve">                     </w:t>
            </w:r>
            <w:r w:rsidRPr="005F2077">
              <w:t>№ 28</w:t>
            </w:r>
          </w:p>
          <w:p w:rsidR="005F2077" w:rsidRPr="005F2077" w:rsidRDefault="005F2077" w:rsidP="005F2077">
            <w:pPr>
              <w:rPr>
                <w:b/>
              </w:rPr>
            </w:pPr>
          </w:p>
          <w:p w:rsidR="005F2077" w:rsidRPr="005F2077" w:rsidRDefault="005F2077" w:rsidP="005F2077">
            <w:pPr>
              <w:jc w:val="center"/>
            </w:pPr>
            <w:r w:rsidRPr="005F2077">
              <w:t xml:space="preserve">О внесении изменений в решение сессии от 22.12.2021 № 16 «О бюджете Волчанского сельсовета </w:t>
            </w:r>
            <w:proofErr w:type="spellStart"/>
            <w:r w:rsidRPr="005F2077">
              <w:t>Доволенского</w:t>
            </w:r>
            <w:proofErr w:type="spellEnd"/>
            <w:r w:rsidRPr="005F2077">
              <w:t xml:space="preserve"> района Новосибирской области на 2021 год и плановый период 2022 и 2023 годов»</w:t>
            </w:r>
          </w:p>
          <w:p w:rsidR="005F2077" w:rsidRPr="005F2077" w:rsidRDefault="005F2077" w:rsidP="005F2077">
            <w:pPr>
              <w:jc w:val="center"/>
              <w:rPr>
                <w:b/>
              </w:rPr>
            </w:pPr>
          </w:p>
          <w:p w:rsidR="005F2077" w:rsidRPr="005F2077" w:rsidRDefault="005F2077" w:rsidP="005F2077">
            <w:pPr>
              <w:jc w:val="both"/>
            </w:pPr>
            <w:r w:rsidRPr="005F2077">
              <w:t xml:space="preserve">          Совет  депутатов Волчанского сельсовета </w:t>
            </w:r>
            <w:proofErr w:type="spellStart"/>
            <w:r w:rsidRPr="005F2077">
              <w:t>Доволенского</w:t>
            </w:r>
            <w:proofErr w:type="spellEnd"/>
            <w:r w:rsidRPr="005F2077">
              <w:t xml:space="preserve"> района Новосибирской области РЕШИЛ:</w:t>
            </w:r>
          </w:p>
          <w:p w:rsidR="005F2077" w:rsidRPr="005F2077" w:rsidRDefault="005F2077" w:rsidP="005F2077">
            <w:pPr>
              <w:jc w:val="both"/>
            </w:pPr>
            <w:r w:rsidRPr="005F2077">
              <w:t xml:space="preserve">          Внести в решение 5-ой сессии Совета депутатов Волчанского сельсовета </w:t>
            </w:r>
            <w:proofErr w:type="spellStart"/>
            <w:r w:rsidRPr="005F2077">
              <w:t>Доволенского</w:t>
            </w:r>
            <w:proofErr w:type="spellEnd"/>
            <w:r w:rsidRPr="005F2077">
              <w:t xml:space="preserve"> района Новосибирской области от 22.12.2020 № 16 «О бюджете Волчанского сельсовета </w:t>
            </w:r>
            <w:proofErr w:type="spellStart"/>
            <w:r w:rsidRPr="005F2077">
              <w:t>Доволенского</w:t>
            </w:r>
            <w:proofErr w:type="spellEnd"/>
            <w:r w:rsidRPr="005F2077">
              <w:t xml:space="preserve"> района Новосибирской области на 2021 год и плановый период 2022 и 2023 годов</w:t>
            </w:r>
            <w:proofErr w:type="gramStart"/>
            <w:r w:rsidRPr="005F2077">
              <w:t>»(</w:t>
            </w:r>
            <w:proofErr w:type="gramEnd"/>
            <w:r w:rsidRPr="005F2077">
              <w:t xml:space="preserve"> с изменениями внесенными 7 сессией шестого созыва от 26.02.2021 № 24) следующие изменения: </w:t>
            </w:r>
          </w:p>
          <w:p w:rsidR="005F2077" w:rsidRPr="005F2077" w:rsidRDefault="005F2077" w:rsidP="005F2077">
            <w:r w:rsidRPr="005F2077">
              <w:tab/>
              <w:t xml:space="preserve">      1. Приложение 3 «</w:t>
            </w:r>
            <w:r w:rsidRPr="005F2077">
              <w:rPr>
                <w:rFonts w:cs="Arial"/>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2021 год и плановый период 2022 и 2023 годов» </w:t>
            </w:r>
            <w:r w:rsidRPr="005F2077">
              <w:t>изложить в прилагаемой редакции.</w:t>
            </w:r>
          </w:p>
          <w:p w:rsidR="005F2077" w:rsidRPr="005F2077" w:rsidRDefault="005F2077" w:rsidP="005F2077">
            <w:pPr>
              <w:jc w:val="both"/>
            </w:pPr>
            <w:r w:rsidRPr="005F2077">
              <w:t xml:space="preserve">               2. Приложение 4 «</w:t>
            </w:r>
            <w:r w:rsidRPr="005F2077">
              <w:rPr>
                <w:rFonts w:cs="Arial"/>
                <w:bCs/>
              </w:rPr>
              <w:t>Ведомственная структура расходов бюджета сельского поселения на 2021 год и плановый период 2022 и 2023 годов»</w:t>
            </w:r>
            <w:r w:rsidRPr="005F2077">
              <w:t xml:space="preserve"> изложить в прилагаемой редакции.</w:t>
            </w:r>
          </w:p>
          <w:p w:rsidR="005F2077" w:rsidRPr="005F2077" w:rsidRDefault="005F2077" w:rsidP="005F2077">
            <w:pPr>
              <w:jc w:val="both"/>
            </w:pPr>
            <w:r w:rsidRPr="005F2077">
              <w:t xml:space="preserve">               3. Опубликовать данное решение в периодическом печатном издании «</w:t>
            </w:r>
            <w:proofErr w:type="spellStart"/>
            <w:r w:rsidRPr="005F2077">
              <w:t>Волчанский</w:t>
            </w:r>
            <w:proofErr w:type="spellEnd"/>
            <w:r w:rsidRPr="005F2077">
              <w:t xml:space="preserve"> вестник».</w:t>
            </w:r>
          </w:p>
          <w:p w:rsidR="005F2077" w:rsidRPr="005F2077" w:rsidRDefault="005F2077" w:rsidP="005F2077"/>
          <w:p w:rsidR="005F2077" w:rsidRPr="005F2077" w:rsidRDefault="005F2077" w:rsidP="005F2077"/>
          <w:p w:rsidR="005F2077" w:rsidRPr="005F2077" w:rsidRDefault="005F2077" w:rsidP="005F2077">
            <w:pPr>
              <w:jc w:val="both"/>
            </w:pPr>
            <w:r w:rsidRPr="005F2077">
              <w:t>Председатель Совета депутатов  Волчанского сельсовета</w:t>
            </w:r>
          </w:p>
          <w:p w:rsidR="005F2077" w:rsidRPr="005F2077" w:rsidRDefault="005F2077" w:rsidP="005F2077">
            <w:pPr>
              <w:jc w:val="both"/>
            </w:pPr>
            <w:proofErr w:type="spellStart"/>
            <w:r w:rsidRPr="005F2077">
              <w:t>Доволенского</w:t>
            </w:r>
            <w:proofErr w:type="spellEnd"/>
            <w:r w:rsidRPr="005F2077">
              <w:t xml:space="preserve"> района Новосибирской области                            </w:t>
            </w:r>
            <w:r>
              <w:t xml:space="preserve">                                                    </w:t>
            </w:r>
            <w:r w:rsidRPr="005F2077">
              <w:t xml:space="preserve"> С.А. Гуща  </w:t>
            </w:r>
          </w:p>
          <w:p w:rsidR="005F2077" w:rsidRPr="005F2077" w:rsidRDefault="005F2077" w:rsidP="005F2077">
            <w:pPr>
              <w:jc w:val="both"/>
            </w:pPr>
          </w:p>
          <w:p w:rsidR="005F2077" w:rsidRPr="005F2077" w:rsidRDefault="005F2077" w:rsidP="005F2077">
            <w:r w:rsidRPr="005F2077">
              <w:t xml:space="preserve">Глава Волчанского сельсовета                                                                          </w:t>
            </w:r>
          </w:p>
          <w:p w:rsidR="005F2077" w:rsidRPr="005F2077" w:rsidRDefault="005F2077" w:rsidP="005F2077">
            <w:proofErr w:type="spellStart"/>
            <w:r w:rsidRPr="005F2077">
              <w:t>Доволенского</w:t>
            </w:r>
            <w:proofErr w:type="spellEnd"/>
            <w:r w:rsidRPr="005F2077">
              <w:t xml:space="preserve"> района Новосибирской области                          </w:t>
            </w:r>
            <w:r>
              <w:t xml:space="preserve">                                              </w:t>
            </w:r>
            <w:r w:rsidRPr="005F2077">
              <w:t xml:space="preserve"> Е.Д. </w:t>
            </w:r>
            <w:proofErr w:type="spellStart"/>
            <w:r w:rsidRPr="005F2077">
              <w:t>Крикунова</w:t>
            </w:r>
            <w:proofErr w:type="spellEnd"/>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tbl>
            <w:tblPr>
              <w:tblW w:w="10942" w:type="dxa"/>
              <w:tblInd w:w="93" w:type="dxa"/>
              <w:tblLayout w:type="fixed"/>
              <w:tblLook w:val="04A0" w:firstRow="1" w:lastRow="0" w:firstColumn="1" w:lastColumn="0" w:noHBand="0" w:noVBand="1"/>
            </w:tblPr>
            <w:tblGrid>
              <w:gridCol w:w="261"/>
              <w:gridCol w:w="4007"/>
              <w:gridCol w:w="474"/>
              <w:gridCol w:w="709"/>
              <w:gridCol w:w="992"/>
              <w:gridCol w:w="709"/>
              <w:gridCol w:w="1276"/>
              <w:gridCol w:w="1444"/>
              <w:gridCol w:w="1070"/>
            </w:tblGrid>
            <w:tr w:rsidR="005F2077" w:rsidRPr="005F2077" w:rsidTr="003C3F61">
              <w:trPr>
                <w:trHeight w:val="330"/>
              </w:trPr>
              <w:tc>
                <w:tcPr>
                  <w:tcW w:w="10942"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b/>
                      <w:bCs/>
                    </w:rPr>
                  </w:pPr>
                  <w:r w:rsidRPr="005F2077">
                    <w:rPr>
                      <w:rFonts w:ascii="Arial" w:hAnsi="Arial" w:cs="Arial"/>
                      <w:b/>
                      <w:bCs/>
                    </w:rPr>
                    <w:lastRenderedPageBreak/>
                    <w:t>Приложение 3</w:t>
                  </w:r>
                </w:p>
              </w:tc>
            </w:tr>
            <w:tr w:rsidR="005F2077" w:rsidRPr="005F2077" w:rsidTr="003C3F61">
              <w:trPr>
                <w:trHeight w:val="345"/>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681" w:type="dxa"/>
                  <w:gridSpan w:val="8"/>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к  решению сессии Совета депутатов</w:t>
                  </w:r>
                </w:p>
              </w:tc>
            </w:tr>
            <w:tr w:rsidR="005F2077" w:rsidRPr="005F2077" w:rsidTr="003C3F61">
              <w:trPr>
                <w:trHeight w:val="36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681" w:type="dxa"/>
                  <w:gridSpan w:val="8"/>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"О бюджете Волчанского сельсовета</w:t>
                  </w:r>
                </w:p>
              </w:tc>
            </w:tr>
            <w:tr w:rsidR="005F2077" w:rsidRPr="005F2077" w:rsidTr="003C3F61">
              <w:trPr>
                <w:trHeight w:val="36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681" w:type="dxa"/>
                  <w:gridSpan w:val="8"/>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w:t>
                  </w:r>
                  <w:proofErr w:type="spellStart"/>
                  <w:r w:rsidRPr="005F2077">
                    <w:rPr>
                      <w:rFonts w:ascii="Arial" w:hAnsi="Arial" w:cs="Arial"/>
                    </w:rPr>
                    <w:t>Доволенского</w:t>
                  </w:r>
                  <w:proofErr w:type="spellEnd"/>
                  <w:r w:rsidRPr="005F2077">
                    <w:rPr>
                      <w:rFonts w:ascii="Arial" w:hAnsi="Arial" w:cs="Arial"/>
                    </w:rPr>
                    <w:t xml:space="preserve"> района </w:t>
                  </w:r>
                  <w:proofErr w:type="gramStart"/>
                  <w:r w:rsidRPr="005F2077">
                    <w:rPr>
                      <w:rFonts w:ascii="Arial" w:hAnsi="Arial" w:cs="Arial"/>
                    </w:rPr>
                    <w:t>Новосибирской</w:t>
                  </w:r>
                  <w:proofErr w:type="gramEnd"/>
                  <w:r w:rsidRPr="005F2077">
                    <w:rPr>
                      <w:rFonts w:ascii="Arial" w:hAnsi="Arial" w:cs="Arial"/>
                    </w:rPr>
                    <w:t xml:space="preserve"> </w:t>
                  </w:r>
                </w:p>
              </w:tc>
            </w:tr>
            <w:tr w:rsidR="005F2077" w:rsidRPr="005F2077" w:rsidTr="003C3F61">
              <w:trPr>
                <w:trHeight w:val="33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681" w:type="dxa"/>
                  <w:gridSpan w:val="8"/>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области на 2021 год и плановый период</w:t>
                  </w:r>
                </w:p>
              </w:tc>
            </w:tr>
            <w:tr w:rsidR="005F2077" w:rsidRPr="005F2077" w:rsidTr="003C3F61">
              <w:trPr>
                <w:trHeight w:val="315"/>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681" w:type="dxa"/>
                  <w:gridSpan w:val="8"/>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2022 и 2023 годы</w:t>
                  </w:r>
                  <w:proofErr w:type="gramStart"/>
                  <w:r w:rsidRPr="005F2077">
                    <w:rPr>
                      <w:rFonts w:ascii="Arial" w:hAnsi="Arial" w:cs="Arial"/>
                    </w:rPr>
                    <w:t>."</w:t>
                  </w:r>
                  <w:proofErr w:type="gramEnd"/>
                </w:p>
              </w:tc>
            </w:tr>
            <w:tr w:rsidR="005F2077" w:rsidRPr="005F2077" w:rsidTr="003C3F61">
              <w:trPr>
                <w:trHeight w:val="22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681" w:type="dxa"/>
                  <w:gridSpan w:val="8"/>
                  <w:tcBorders>
                    <w:top w:val="nil"/>
                    <w:left w:val="nil"/>
                    <w:bottom w:val="nil"/>
                    <w:right w:val="nil"/>
                  </w:tcBorders>
                  <w:shd w:val="clear" w:color="auto" w:fill="auto"/>
                  <w:vAlign w:val="bottom"/>
                  <w:hideMark/>
                </w:tcPr>
                <w:p w:rsidR="005F2077" w:rsidRPr="005F2077" w:rsidRDefault="005F2077" w:rsidP="005F2077">
                  <w:pPr>
                    <w:jc w:val="right"/>
                    <w:rPr>
                      <w:rFonts w:ascii="Arial" w:hAnsi="Arial" w:cs="Arial"/>
                      <w:sz w:val="20"/>
                      <w:szCs w:val="20"/>
                    </w:rPr>
                  </w:pPr>
                </w:p>
              </w:tc>
            </w:tr>
            <w:tr w:rsidR="005F2077" w:rsidRPr="005F2077" w:rsidTr="003C3F61">
              <w:trPr>
                <w:trHeight w:val="322"/>
              </w:trPr>
              <w:tc>
                <w:tcPr>
                  <w:tcW w:w="10942" w:type="dxa"/>
                  <w:gridSpan w:val="9"/>
                  <w:vMerge w:val="restart"/>
                  <w:tcBorders>
                    <w:top w:val="nil"/>
                    <w:left w:val="nil"/>
                    <w:bottom w:val="nil"/>
                    <w:right w:val="nil"/>
                  </w:tcBorders>
                  <w:shd w:val="clear" w:color="auto" w:fill="auto"/>
                  <w:vAlign w:val="bottom"/>
                  <w:hideMark/>
                </w:tcPr>
                <w:p w:rsidR="005F2077" w:rsidRPr="005F2077" w:rsidRDefault="005F2077" w:rsidP="005F2077">
                  <w:pPr>
                    <w:jc w:val="center"/>
                    <w:rPr>
                      <w:rFonts w:ascii="Arial" w:hAnsi="Arial" w:cs="Arial"/>
                      <w:b/>
                      <w:bCs/>
                      <w:sz w:val="28"/>
                      <w:szCs w:val="28"/>
                    </w:rPr>
                  </w:pPr>
                  <w:r w:rsidRPr="005F2077">
                    <w:rPr>
                      <w:rFonts w:ascii="Arial" w:hAnsi="Arial" w:cs="Arial"/>
                      <w:b/>
                      <w:bCs/>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2021 год и плановый период 2022-2023 гг.</w:t>
                  </w:r>
                </w:p>
              </w:tc>
            </w:tr>
            <w:tr w:rsidR="005F2077" w:rsidRPr="005F2077" w:rsidTr="003C3F61">
              <w:trPr>
                <w:trHeight w:val="322"/>
              </w:trPr>
              <w:tc>
                <w:tcPr>
                  <w:tcW w:w="10942" w:type="dxa"/>
                  <w:gridSpan w:val="9"/>
                  <w:vMerge/>
                  <w:tcBorders>
                    <w:top w:val="nil"/>
                    <w:left w:val="nil"/>
                    <w:bottom w:val="nil"/>
                    <w:right w:val="nil"/>
                  </w:tcBorders>
                  <w:vAlign w:val="center"/>
                  <w:hideMark/>
                </w:tcPr>
                <w:p w:rsidR="005F2077" w:rsidRPr="005F2077" w:rsidRDefault="005F2077" w:rsidP="005F2077">
                  <w:pPr>
                    <w:rPr>
                      <w:rFonts w:ascii="Arial" w:hAnsi="Arial" w:cs="Arial"/>
                      <w:b/>
                      <w:bCs/>
                      <w:sz w:val="28"/>
                      <w:szCs w:val="28"/>
                    </w:rPr>
                  </w:pPr>
                </w:p>
              </w:tc>
            </w:tr>
            <w:tr w:rsidR="005F2077" w:rsidRPr="005F2077" w:rsidTr="003C3F61">
              <w:trPr>
                <w:trHeight w:val="570"/>
              </w:trPr>
              <w:tc>
                <w:tcPr>
                  <w:tcW w:w="10942" w:type="dxa"/>
                  <w:gridSpan w:val="9"/>
                  <w:vMerge/>
                  <w:tcBorders>
                    <w:top w:val="nil"/>
                    <w:left w:val="nil"/>
                    <w:bottom w:val="nil"/>
                    <w:right w:val="nil"/>
                  </w:tcBorders>
                  <w:vAlign w:val="center"/>
                  <w:hideMark/>
                </w:tcPr>
                <w:p w:rsidR="005F2077" w:rsidRPr="005F2077" w:rsidRDefault="005F2077" w:rsidP="005F2077">
                  <w:pPr>
                    <w:rPr>
                      <w:rFonts w:ascii="Arial" w:hAnsi="Arial" w:cs="Arial"/>
                      <w:b/>
                      <w:bCs/>
                      <w:sz w:val="28"/>
                      <w:szCs w:val="28"/>
                    </w:rPr>
                  </w:pPr>
                </w:p>
              </w:tc>
            </w:tr>
            <w:tr w:rsidR="005F2077" w:rsidRPr="005F2077" w:rsidTr="003C3F61">
              <w:trPr>
                <w:trHeight w:val="25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681" w:type="dxa"/>
                  <w:gridSpan w:val="8"/>
                  <w:vMerge w:val="restart"/>
                  <w:tcBorders>
                    <w:top w:val="nil"/>
                    <w:left w:val="nil"/>
                    <w:bottom w:val="nil"/>
                    <w:right w:val="nil"/>
                  </w:tcBorders>
                  <w:shd w:val="clear" w:color="auto" w:fill="auto"/>
                  <w:vAlign w:val="bottom"/>
                  <w:hideMark/>
                </w:tcPr>
                <w:p w:rsidR="005F2077" w:rsidRPr="005F2077" w:rsidRDefault="005F2077" w:rsidP="005F2077">
                  <w:pPr>
                    <w:rPr>
                      <w:rFonts w:ascii="Arial" w:hAnsi="Arial" w:cs="Arial"/>
                      <w:sz w:val="18"/>
                      <w:szCs w:val="18"/>
                    </w:rPr>
                  </w:pPr>
                </w:p>
              </w:tc>
            </w:tr>
            <w:tr w:rsidR="005F2077" w:rsidRPr="005F2077" w:rsidTr="003C3F61">
              <w:trPr>
                <w:trHeight w:val="270"/>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681" w:type="dxa"/>
                  <w:gridSpan w:val="8"/>
                  <w:vMerge/>
                  <w:tcBorders>
                    <w:top w:val="nil"/>
                    <w:left w:val="nil"/>
                    <w:bottom w:val="nil"/>
                    <w:right w:val="nil"/>
                  </w:tcBorders>
                  <w:vAlign w:val="center"/>
                  <w:hideMark/>
                </w:tcPr>
                <w:p w:rsidR="005F2077" w:rsidRPr="005F2077" w:rsidRDefault="005F2077" w:rsidP="005F2077">
                  <w:pPr>
                    <w:rPr>
                      <w:rFonts w:ascii="Arial" w:hAnsi="Arial" w:cs="Arial"/>
                      <w:sz w:val="18"/>
                      <w:szCs w:val="18"/>
                    </w:rPr>
                  </w:pPr>
                </w:p>
              </w:tc>
            </w:tr>
            <w:tr w:rsidR="005F2077" w:rsidRPr="005F2077" w:rsidTr="003C3F61">
              <w:trPr>
                <w:trHeight w:val="210"/>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681" w:type="dxa"/>
                  <w:gridSpan w:val="8"/>
                  <w:tcBorders>
                    <w:top w:val="nil"/>
                    <w:left w:val="nil"/>
                    <w:bottom w:val="nil"/>
                    <w:right w:val="nil"/>
                  </w:tcBorders>
                  <w:shd w:val="clear" w:color="auto" w:fill="auto"/>
                  <w:vAlign w:val="bottom"/>
                  <w:hideMark/>
                </w:tcPr>
                <w:p w:rsidR="005F2077" w:rsidRPr="005F2077" w:rsidRDefault="005F2077" w:rsidP="005F2077">
                  <w:pPr>
                    <w:jc w:val="center"/>
                    <w:rPr>
                      <w:rFonts w:ascii="Arial" w:hAnsi="Arial" w:cs="Arial"/>
                      <w:b/>
                      <w:bCs/>
                    </w:rPr>
                  </w:pPr>
                </w:p>
              </w:tc>
            </w:tr>
            <w:tr w:rsidR="005F2077" w:rsidRPr="005F2077" w:rsidTr="003C3F61">
              <w:trPr>
                <w:trHeight w:val="2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b/>
                      <w:bCs/>
                      <w:sz w:val="16"/>
                      <w:szCs w:val="16"/>
                    </w:rPr>
                  </w:pPr>
                  <w:r w:rsidRPr="005F2077">
                    <w:rPr>
                      <w:rFonts w:ascii="Arial" w:hAnsi="Arial" w:cs="Arial"/>
                      <w:b/>
                      <w:bCs/>
                      <w:sz w:val="16"/>
                      <w:szCs w:val="16"/>
                    </w:rPr>
                    <w:t> </w:t>
                  </w:r>
                </w:p>
              </w:tc>
              <w:tc>
                <w:tcPr>
                  <w:tcW w:w="400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Наименование показателя</w:t>
                  </w:r>
                </w:p>
              </w:tc>
              <w:tc>
                <w:tcPr>
                  <w:tcW w:w="2884" w:type="dxa"/>
                  <w:gridSpan w:val="4"/>
                  <w:tcBorders>
                    <w:top w:val="single" w:sz="8" w:space="0" w:color="auto"/>
                    <w:left w:val="nil"/>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b/>
                      <w:bCs/>
                      <w:sz w:val="16"/>
                      <w:szCs w:val="16"/>
                    </w:rPr>
                  </w:pPr>
                  <w:r w:rsidRPr="005F2077">
                    <w:rPr>
                      <w:rFonts w:ascii="Arial" w:hAnsi="Arial" w:cs="Arial"/>
                      <w:b/>
                      <w:bCs/>
                      <w:sz w:val="16"/>
                      <w:szCs w:val="16"/>
                    </w:rPr>
                    <w:t xml:space="preserve">код по классификации расходов бюджета </w:t>
                  </w:r>
                </w:p>
              </w:tc>
              <w:tc>
                <w:tcPr>
                  <w:tcW w:w="3790" w:type="dxa"/>
                  <w:gridSpan w:val="3"/>
                  <w:tcBorders>
                    <w:top w:val="single" w:sz="8" w:space="0" w:color="auto"/>
                    <w:left w:val="nil"/>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СУММА</w:t>
                  </w:r>
                </w:p>
              </w:tc>
            </w:tr>
            <w:tr w:rsidR="005F2077" w:rsidRPr="005F2077" w:rsidTr="003C3F61">
              <w:trPr>
                <w:trHeight w:val="11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vMerge/>
                  <w:tcBorders>
                    <w:top w:val="nil"/>
                    <w:left w:val="single" w:sz="8" w:space="0" w:color="auto"/>
                    <w:bottom w:val="single" w:sz="8" w:space="0" w:color="auto"/>
                    <w:right w:val="single" w:sz="8" w:space="0" w:color="auto"/>
                  </w:tcBorders>
                  <w:vAlign w:val="center"/>
                  <w:hideMark/>
                </w:tcPr>
                <w:p w:rsidR="005F2077" w:rsidRPr="005F2077" w:rsidRDefault="005F2077" w:rsidP="005F2077">
                  <w:pPr>
                    <w:rPr>
                      <w:rFonts w:ascii="Arial" w:hAnsi="Arial" w:cs="Arial"/>
                      <w:b/>
                      <w:bCs/>
                      <w:sz w:val="20"/>
                      <w:szCs w:val="20"/>
                    </w:rPr>
                  </w:pPr>
                </w:p>
              </w:tc>
              <w:tc>
                <w:tcPr>
                  <w:tcW w:w="474" w:type="dxa"/>
                  <w:tcBorders>
                    <w:top w:val="nil"/>
                    <w:left w:val="nil"/>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раздела</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подраздела</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целевой статьи</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вида расходов</w:t>
                  </w:r>
                </w:p>
              </w:tc>
              <w:tc>
                <w:tcPr>
                  <w:tcW w:w="1276" w:type="dxa"/>
                  <w:tcBorders>
                    <w:top w:val="nil"/>
                    <w:left w:val="nil"/>
                    <w:bottom w:val="nil"/>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2021 год</w:t>
                  </w:r>
                </w:p>
              </w:tc>
              <w:tc>
                <w:tcPr>
                  <w:tcW w:w="1444" w:type="dxa"/>
                  <w:tcBorders>
                    <w:top w:val="nil"/>
                    <w:left w:val="single" w:sz="8" w:space="0" w:color="auto"/>
                    <w:bottom w:val="nil"/>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2022 год</w:t>
                  </w:r>
                </w:p>
              </w:tc>
              <w:tc>
                <w:tcPr>
                  <w:tcW w:w="1070" w:type="dxa"/>
                  <w:tcBorders>
                    <w:top w:val="nil"/>
                    <w:left w:val="single" w:sz="8" w:space="0" w:color="auto"/>
                    <w:bottom w:val="nil"/>
                    <w:right w:val="single" w:sz="8"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2023 год</w:t>
                  </w:r>
                </w:p>
              </w:tc>
            </w:tr>
            <w:tr w:rsidR="005F2077" w:rsidRPr="005F2077" w:rsidTr="003C3F61">
              <w:trPr>
                <w:trHeight w:val="2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1</w:t>
                  </w:r>
                </w:p>
              </w:tc>
              <w:tc>
                <w:tcPr>
                  <w:tcW w:w="474"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4</w:t>
                  </w:r>
                </w:p>
              </w:tc>
              <w:tc>
                <w:tcPr>
                  <w:tcW w:w="992"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5</w:t>
                  </w:r>
                </w:p>
              </w:tc>
              <w:tc>
                <w:tcPr>
                  <w:tcW w:w="709"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6</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7</w:t>
                  </w:r>
                </w:p>
              </w:tc>
              <w:tc>
                <w:tcPr>
                  <w:tcW w:w="14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8</w:t>
                  </w:r>
                </w:p>
              </w:tc>
              <w:tc>
                <w:tcPr>
                  <w:tcW w:w="1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9</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single" w:sz="4" w:space="0" w:color="auto"/>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ОБЩЕГОСУДАРСТВЕННЫЕ ВОПРОСЫ</w:t>
                  </w:r>
                </w:p>
              </w:tc>
              <w:tc>
                <w:tcPr>
                  <w:tcW w:w="474"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3 452 801,69</w:t>
                  </w:r>
                </w:p>
              </w:tc>
              <w:tc>
                <w:tcPr>
                  <w:tcW w:w="1444" w:type="dxa"/>
                  <w:tcBorders>
                    <w:top w:val="single" w:sz="4" w:space="0" w:color="auto"/>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1 932 088,25</w:t>
                  </w:r>
                </w:p>
              </w:tc>
              <w:tc>
                <w:tcPr>
                  <w:tcW w:w="107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2 010 174,00</w:t>
                  </w:r>
                </w:p>
              </w:tc>
            </w:tr>
            <w:tr w:rsidR="005F2077" w:rsidRPr="005F2077" w:rsidTr="003C3F61">
              <w:trPr>
                <w:trHeight w:val="7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Глава муниципального образования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r>
            <w:tr w:rsidR="005F2077" w:rsidRPr="005F2077" w:rsidTr="003C3F61">
              <w:trPr>
                <w:trHeight w:val="12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r>
            <w:tr w:rsidR="005F2077" w:rsidRPr="005F2077" w:rsidTr="003C3F61">
              <w:trPr>
                <w:trHeight w:val="9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2 640 611,69</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1 161 898,25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1 239 984,00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обеспечение функций местной администрации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1 310 865,69</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1 161 788,25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1 239 874,00</w:t>
                  </w:r>
                </w:p>
              </w:tc>
            </w:tr>
            <w:tr w:rsidR="005F2077" w:rsidRPr="005F2077" w:rsidTr="003C3F61">
              <w:trPr>
                <w:trHeight w:val="9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500 724,00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1 161 788,25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1 239 874,00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500 724,00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1 161 788,25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1 239 874,00</w:t>
                  </w:r>
                </w:p>
              </w:tc>
            </w:tr>
            <w:tr w:rsidR="005F2077" w:rsidRPr="005F2077" w:rsidTr="003C3F61">
              <w:trPr>
                <w:trHeight w:val="4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782 141,69</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782 141,69</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28 000,00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28 000,00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решение вопросов местного значения за счет средств районного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11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сбалансированности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1 281 636,00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12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1 281 636,00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1 281 636,00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7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06</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осуществление переданных полномочий контрольно-счетных органов поселений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06</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Межбюджетные трансферты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06</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межбюджетные трансферты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06</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Резервные фонды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Резервный фонд местной администрации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Резервные средства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870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общегосударственные вопросы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Прочие выплаты по обязательствам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ОБОРОНА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Мобилизационная и вневойсковая подготовка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9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97 446,00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98 600,00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97 446,00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98 600,00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12 514,00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12 514,00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БЕЗОПАСНОСТЬ И ПРАВООХРАНИТЕЛЬНАЯ ДЕЯТЕЛЬНОСТЬ</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0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функционирование пожарной безопасности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ЭКОНОМИКА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25 789 871,31</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4 165 565,00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3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Дорожное хозяйство (дорожные фонды)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25 759 871,31</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4 165 565,00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7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492 345,31</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717 428,00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4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492 345,31</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717 428,00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780 360,00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492 345,31</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717 428,00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780 360,00</w:t>
                  </w:r>
                </w:p>
              </w:tc>
            </w:tr>
            <w:tr w:rsidR="005F2077" w:rsidRPr="005F2077" w:rsidTr="003C3F61">
              <w:trPr>
                <w:trHeight w:val="11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25 000 000,00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3 413 655,00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Капитальные вложения в объекты государственной (муниципальной) собственности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25 000 000,00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3 413 655,00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Бюджетные инвестиции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410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25 000 000,00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3 413 655,00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15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proofErr w:type="spellStart"/>
                  <w:r w:rsidRPr="005F2077">
                    <w:rPr>
                      <w:rFonts w:ascii="Arial" w:hAnsi="Arial" w:cs="Arial"/>
                      <w:b/>
                      <w:bCs/>
                      <w:sz w:val="20"/>
                      <w:szCs w:val="20"/>
                    </w:rPr>
                    <w:t>Софинансирование</w:t>
                  </w:r>
                  <w:proofErr w:type="spellEnd"/>
                  <w:r w:rsidRPr="005F2077">
                    <w:rPr>
                      <w:rFonts w:ascii="Arial" w:hAnsi="Arial" w:cs="Arial"/>
                      <w:b/>
                      <w:bCs/>
                      <w:sz w:val="20"/>
                      <w:szCs w:val="20"/>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районного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267 526,00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34 482,00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7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Капитальные вложения в объекты государственной (муниципальной) собственности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252 526,00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34 482,00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Бюджетные инвестиции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410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252 526,00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34 482,00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вопросы в области национальной экономики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Мероприятия по землеустройству и землепользованию</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ЖИЛИЩНО-КОММУНАЛЬНОЕ ХОЗЯЙСТВО</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509 124,00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Благоустройство</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494 124,00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Уличное освещение</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126 100,00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126 100,00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126 100,00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xml:space="preserve">Прочие мероприятия по </w:t>
                  </w:r>
                  <w:r w:rsidRPr="005F2077">
                    <w:rPr>
                      <w:rFonts w:ascii="Arial" w:hAnsi="Arial" w:cs="Arial"/>
                      <w:b/>
                      <w:bCs/>
                      <w:sz w:val="20"/>
                      <w:szCs w:val="20"/>
                    </w:rPr>
                    <w:lastRenderedPageBreak/>
                    <w:t>благоустройству</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lastRenderedPageBreak/>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w:t>
                  </w:r>
                  <w:r w:rsidRPr="005F2077">
                    <w:rPr>
                      <w:rFonts w:ascii="Arial" w:hAnsi="Arial" w:cs="Arial"/>
                      <w:b/>
                      <w:bCs/>
                      <w:sz w:val="20"/>
                      <w:szCs w:val="20"/>
                    </w:rPr>
                    <w:lastRenderedPageBreak/>
                    <w:t>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lastRenderedPageBreak/>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178 024,00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178 024,00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178 024,00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Обеспечение сбалансированности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вопросы в области жилищно-коммунального хозяйства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33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Организация ритуальных услуг</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КУЛЬТУРА, КИНЕМАТОГРАФИЯ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4 578 364,00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640 189,00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704 208,00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Культура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4 578 364,00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640 189,00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704 208,00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деятельности учреждений в сфере культуры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323 700,00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640 189,00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704 208,00</w:t>
                  </w:r>
                </w:p>
              </w:tc>
            </w:tr>
            <w:tr w:rsidR="005F2077" w:rsidRPr="005F2077" w:rsidTr="003C3F61">
              <w:trPr>
                <w:trHeight w:val="13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640 189,00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704 208,00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казенных учреждений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640 189,00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704 208,00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319 700,00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319 700,00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решение вопросов местного значения за счет средств районного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сбалансированности бюджета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3 954 664,00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2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2 767 664,00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казенных учреждений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2 767 664,00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6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8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26 000,00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26 000,00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СОЦИАЛЬНАЯ ПОЛИТИКА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363 262,00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Пенсионное обеспечение</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363 262,00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Доплаты к пенсиям муниципальных служащих</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363 262,00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Социальное обеспечение и иные выплаты населению</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363 262,00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Социальные выплаты гражданам, кроме публичных нормативных социальных выплат</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363 262,00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ФИЗИЧЕСКАЯ КУЛЬТУРА И СПОРТ</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Физическая культура</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Мероприятия в области спорта и физической культуры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2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20 000,00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9900</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  утвержденные расходы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47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992"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900</w:t>
                  </w:r>
                </w:p>
              </w:tc>
              <w:tc>
                <w:tcPr>
                  <w:tcW w:w="1276"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444"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85 232,75</w:t>
                  </w:r>
                </w:p>
              </w:tc>
              <w:tc>
                <w:tcPr>
                  <w:tcW w:w="1070"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474"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709"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992"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90.0.00.99990</w:t>
                  </w:r>
                </w:p>
              </w:tc>
              <w:tc>
                <w:tcPr>
                  <w:tcW w:w="709"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990</w:t>
                  </w:r>
                </w:p>
              </w:tc>
              <w:tc>
                <w:tcPr>
                  <w:tcW w:w="1276" w:type="dxa"/>
                  <w:tcBorders>
                    <w:top w:val="nil"/>
                    <w:left w:val="single" w:sz="4" w:space="0" w:color="auto"/>
                    <w:bottom w:val="single" w:sz="8"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444" w:type="dxa"/>
                  <w:tcBorders>
                    <w:top w:val="nil"/>
                    <w:left w:val="single" w:sz="4" w:space="0" w:color="auto"/>
                    <w:bottom w:val="single" w:sz="8"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85 232,75</w:t>
                  </w:r>
                </w:p>
              </w:tc>
              <w:tc>
                <w:tcPr>
                  <w:tcW w:w="1070" w:type="dxa"/>
                  <w:tcBorders>
                    <w:top w:val="nil"/>
                    <w:left w:val="single" w:sz="4" w:space="0" w:color="auto"/>
                    <w:bottom w:val="single" w:sz="8"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183 928,00</w:t>
                  </w:r>
                </w:p>
              </w:tc>
            </w:tr>
            <w:tr w:rsidR="005F2077" w:rsidRPr="005F2077" w:rsidTr="003C3F61">
              <w:trPr>
                <w:trHeight w:val="25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sz w:val="16"/>
                      <w:szCs w:val="16"/>
                    </w:rPr>
                  </w:pPr>
                </w:p>
              </w:tc>
              <w:tc>
                <w:tcPr>
                  <w:tcW w:w="4007" w:type="dxa"/>
                  <w:tcBorders>
                    <w:top w:val="nil"/>
                    <w:left w:val="single" w:sz="8" w:space="0" w:color="auto"/>
                    <w:bottom w:val="single" w:sz="8"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Итого</w:t>
                  </w:r>
                </w:p>
              </w:tc>
              <w:tc>
                <w:tcPr>
                  <w:tcW w:w="474"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709"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992"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709"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34 926 383,00</w:t>
                  </w:r>
                </w:p>
              </w:tc>
              <w:tc>
                <w:tcPr>
                  <w:tcW w:w="1444"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6 934 175,00</w:t>
                  </w:r>
                </w:p>
              </w:tc>
              <w:tc>
                <w:tcPr>
                  <w:tcW w:w="1070"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3 794 170,00</w:t>
                  </w:r>
                </w:p>
              </w:tc>
            </w:tr>
          </w:tbl>
          <w:p w:rsidR="005F2077" w:rsidRPr="005F2077" w:rsidRDefault="005F2077" w:rsidP="005F2077">
            <w:pPr>
              <w:rPr>
                <w:sz w:val="22"/>
                <w:szCs w:val="22"/>
              </w:rPr>
            </w:pPr>
          </w:p>
          <w:p w:rsidR="005F2077" w:rsidRPr="005F2077" w:rsidRDefault="005F2077" w:rsidP="005F2077">
            <w:pPr>
              <w:ind w:left="345"/>
              <w:rPr>
                <w:sz w:val="22"/>
                <w:szCs w:val="22"/>
              </w:rPr>
            </w:pPr>
          </w:p>
          <w:p w:rsidR="005F2077" w:rsidRPr="005F2077" w:rsidRDefault="005F2077" w:rsidP="005F2077">
            <w:pPr>
              <w:ind w:left="345"/>
              <w:rPr>
                <w:sz w:val="22"/>
                <w:szCs w:val="22"/>
              </w:rPr>
            </w:pPr>
          </w:p>
          <w:tbl>
            <w:tblPr>
              <w:tblW w:w="10974" w:type="dxa"/>
              <w:tblInd w:w="93" w:type="dxa"/>
              <w:tblLayout w:type="fixed"/>
              <w:tblLook w:val="04A0" w:firstRow="1" w:lastRow="0" w:firstColumn="1" w:lastColumn="0" w:noHBand="0" w:noVBand="1"/>
            </w:tblPr>
            <w:tblGrid>
              <w:gridCol w:w="261"/>
              <w:gridCol w:w="3582"/>
              <w:gridCol w:w="708"/>
              <w:gridCol w:w="567"/>
              <w:gridCol w:w="567"/>
              <w:gridCol w:w="1134"/>
              <w:gridCol w:w="709"/>
              <w:gridCol w:w="1041"/>
              <w:gridCol w:w="1387"/>
              <w:gridCol w:w="1018"/>
            </w:tblGrid>
            <w:tr w:rsidR="005F2077" w:rsidRPr="005F2077" w:rsidTr="003C3F61">
              <w:trPr>
                <w:trHeight w:val="330"/>
              </w:trPr>
              <w:tc>
                <w:tcPr>
                  <w:tcW w:w="10974" w:type="dxa"/>
                  <w:gridSpan w:val="10"/>
                  <w:tcBorders>
                    <w:top w:val="nil"/>
                    <w:left w:val="nil"/>
                    <w:bottom w:val="nil"/>
                    <w:right w:val="nil"/>
                  </w:tcBorders>
                  <w:shd w:val="clear" w:color="auto" w:fill="auto"/>
                  <w:hideMark/>
                </w:tcPr>
                <w:p w:rsidR="005F2077" w:rsidRPr="005F2077" w:rsidRDefault="005F2077" w:rsidP="005F2077">
                  <w:pPr>
                    <w:jc w:val="right"/>
                    <w:rPr>
                      <w:rFonts w:ascii="Arial" w:hAnsi="Arial" w:cs="Arial"/>
                      <w:b/>
                      <w:bCs/>
                    </w:rPr>
                  </w:pPr>
                  <w:r w:rsidRPr="005F2077">
                    <w:rPr>
                      <w:rFonts w:ascii="Arial" w:hAnsi="Arial" w:cs="Arial"/>
                      <w:b/>
                      <w:bCs/>
                    </w:rPr>
                    <w:t>Приложение 4</w:t>
                  </w:r>
                </w:p>
              </w:tc>
            </w:tr>
            <w:tr w:rsidR="005F2077" w:rsidRPr="005F2077" w:rsidTr="003C3F61">
              <w:trPr>
                <w:trHeight w:val="345"/>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713"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к проекту решения сессии Совета депутатов</w:t>
                  </w:r>
                </w:p>
              </w:tc>
            </w:tr>
            <w:tr w:rsidR="005F2077" w:rsidRPr="005F2077" w:rsidTr="003C3F61">
              <w:trPr>
                <w:trHeight w:val="36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713"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"О бюджете Волчанского сельсовета</w:t>
                  </w:r>
                </w:p>
              </w:tc>
            </w:tr>
            <w:tr w:rsidR="005F2077" w:rsidRPr="005F2077" w:rsidTr="003C3F61">
              <w:trPr>
                <w:trHeight w:val="36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713"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w:t>
                  </w:r>
                  <w:proofErr w:type="spellStart"/>
                  <w:r w:rsidRPr="005F2077">
                    <w:rPr>
                      <w:rFonts w:ascii="Arial" w:hAnsi="Arial" w:cs="Arial"/>
                    </w:rPr>
                    <w:t>Доволенского</w:t>
                  </w:r>
                  <w:proofErr w:type="spellEnd"/>
                  <w:r w:rsidRPr="005F2077">
                    <w:rPr>
                      <w:rFonts w:ascii="Arial" w:hAnsi="Arial" w:cs="Arial"/>
                    </w:rPr>
                    <w:t xml:space="preserve"> района </w:t>
                  </w:r>
                  <w:proofErr w:type="gramStart"/>
                  <w:r w:rsidRPr="005F2077">
                    <w:rPr>
                      <w:rFonts w:ascii="Arial" w:hAnsi="Arial" w:cs="Arial"/>
                    </w:rPr>
                    <w:t>Новосибирской</w:t>
                  </w:r>
                  <w:proofErr w:type="gramEnd"/>
                  <w:r w:rsidRPr="005F2077">
                    <w:rPr>
                      <w:rFonts w:ascii="Arial" w:hAnsi="Arial" w:cs="Arial"/>
                    </w:rPr>
                    <w:t xml:space="preserve"> </w:t>
                  </w:r>
                </w:p>
              </w:tc>
            </w:tr>
            <w:tr w:rsidR="005F2077" w:rsidRPr="005F2077" w:rsidTr="003C3F61">
              <w:trPr>
                <w:trHeight w:val="330"/>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713"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области на 2021 год и плановый период</w:t>
                  </w:r>
                </w:p>
              </w:tc>
            </w:tr>
            <w:tr w:rsidR="005F2077" w:rsidRPr="005F2077" w:rsidTr="003C3F61">
              <w:trPr>
                <w:trHeight w:val="315"/>
              </w:trPr>
              <w:tc>
                <w:tcPr>
                  <w:tcW w:w="261" w:type="dxa"/>
                  <w:tcBorders>
                    <w:top w:val="nil"/>
                    <w:left w:val="nil"/>
                    <w:bottom w:val="nil"/>
                    <w:right w:val="nil"/>
                  </w:tcBorders>
                  <w:shd w:val="clear" w:color="auto" w:fill="auto"/>
                  <w:noWrap/>
                  <w:hideMark/>
                </w:tcPr>
                <w:p w:rsidR="005F2077" w:rsidRPr="005F2077" w:rsidRDefault="005F2077" w:rsidP="005F2077">
                  <w:pPr>
                    <w:jc w:val="right"/>
                    <w:rPr>
                      <w:rFonts w:ascii="Arial" w:hAnsi="Arial" w:cs="Arial"/>
                      <w:b/>
                      <w:bCs/>
                    </w:rPr>
                  </w:pPr>
                </w:p>
              </w:tc>
              <w:tc>
                <w:tcPr>
                  <w:tcW w:w="10713" w:type="dxa"/>
                  <w:gridSpan w:val="9"/>
                  <w:tcBorders>
                    <w:top w:val="nil"/>
                    <w:left w:val="nil"/>
                    <w:bottom w:val="nil"/>
                    <w:right w:val="nil"/>
                  </w:tcBorders>
                  <w:shd w:val="clear" w:color="auto" w:fill="auto"/>
                  <w:hideMark/>
                </w:tcPr>
                <w:p w:rsidR="005F2077" w:rsidRPr="005F2077" w:rsidRDefault="005F2077" w:rsidP="005F2077">
                  <w:pPr>
                    <w:jc w:val="right"/>
                    <w:rPr>
                      <w:rFonts w:ascii="Arial" w:hAnsi="Arial" w:cs="Arial"/>
                    </w:rPr>
                  </w:pPr>
                  <w:r w:rsidRPr="005F2077">
                    <w:rPr>
                      <w:rFonts w:ascii="Arial" w:hAnsi="Arial" w:cs="Arial"/>
                    </w:rPr>
                    <w:t xml:space="preserve">                                                                                                                                                           2022 и 2023 годы</w:t>
                  </w:r>
                  <w:proofErr w:type="gramStart"/>
                  <w:r w:rsidRPr="005F2077">
                    <w:rPr>
                      <w:rFonts w:ascii="Arial" w:hAnsi="Arial" w:cs="Arial"/>
                    </w:rPr>
                    <w:t>."</w:t>
                  </w:r>
                  <w:proofErr w:type="gramEnd"/>
                </w:p>
              </w:tc>
            </w:tr>
            <w:tr w:rsidR="005F2077" w:rsidRPr="005F2077" w:rsidTr="003C3F61">
              <w:trPr>
                <w:trHeight w:val="22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713" w:type="dxa"/>
                  <w:gridSpan w:val="9"/>
                  <w:tcBorders>
                    <w:top w:val="nil"/>
                    <w:left w:val="nil"/>
                    <w:bottom w:val="nil"/>
                    <w:right w:val="nil"/>
                  </w:tcBorders>
                  <w:shd w:val="clear" w:color="auto" w:fill="auto"/>
                  <w:vAlign w:val="bottom"/>
                  <w:hideMark/>
                </w:tcPr>
                <w:p w:rsidR="005F2077" w:rsidRPr="005F2077" w:rsidRDefault="005F2077" w:rsidP="005F2077">
                  <w:pPr>
                    <w:jc w:val="right"/>
                    <w:rPr>
                      <w:rFonts w:ascii="Arial" w:hAnsi="Arial" w:cs="Arial"/>
                      <w:sz w:val="20"/>
                      <w:szCs w:val="20"/>
                    </w:rPr>
                  </w:pPr>
                </w:p>
              </w:tc>
            </w:tr>
            <w:tr w:rsidR="005F2077" w:rsidRPr="005F2077" w:rsidTr="003C3F61">
              <w:trPr>
                <w:trHeight w:val="276"/>
              </w:trPr>
              <w:tc>
                <w:tcPr>
                  <w:tcW w:w="10974" w:type="dxa"/>
                  <w:gridSpan w:val="10"/>
                  <w:vMerge w:val="restart"/>
                  <w:tcBorders>
                    <w:top w:val="nil"/>
                    <w:left w:val="nil"/>
                    <w:bottom w:val="nil"/>
                    <w:right w:val="nil"/>
                  </w:tcBorders>
                  <w:shd w:val="clear" w:color="auto" w:fill="auto"/>
                  <w:vAlign w:val="bottom"/>
                  <w:hideMark/>
                </w:tcPr>
                <w:p w:rsidR="005F2077" w:rsidRPr="005F2077" w:rsidRDefault="005F2077" w:rsidP="005F2077">
                  <w:pPr>
                    <w:jc w:val="center"/>
                    <w:rPr>
                      <w:rFonts w:ascii="Arial" w:hAnsi="Arial" w:cs="Arial"/>
                      <w:b/>
                      <w:bCs/>
                    </w:rPr>
                  </w:pPr>
                  <w:r w:rsidRPr="005F2077">
                    <w:rPr>
                      <w:rFonts w:ascii="Arial" w:hAnsi="Arial" w:cs="Arial"/>
                      <w:b/>
                      <w:bCs/>
                    </w:rPr>
                    <w:t xml:space="preserve">Ведомственная структура расходов сельского поселения на очередной финансовый 2021год                                                   и плановый период 2022-2023 </w:t>
                  </w:r>
                  <w:proofErr w:type="spellStart"/>
                  <w:r w:rsidRPr="005F2077">
                    <w:rPr>
                      <w:rFonts w:ascii="Arial" w:hAnsi="Arial" w:cs="Arial"/>
                      <w:b/>
                      <w:bCs/>
                    </w:rPr>
                    <w:t>гг</w:t>
                  </w:r>
                  <w:proofErr w:type="spellEnd"/>
                  <w:proofErr w:type="gramStart"/>
                  <w:r w:rsidRPr="005F2077">
                    <w:rPr>
                      <w:rFonts w:ascii="Arial" w:hAnsi="Arial" w:cs="Arial"/>
                      <w:b/>
                      <w:bCs/>
                    </w:rPr>
                    <w:t xml:space="preserve"> .</w:t>
                  </w:r>
                  <w:proofErr w:type="gramEnd"/>
                </w:p>
              </w:tc>
            </w:tr>
            <w:tr w:rsidR="005F2077" w:rsidRPr="005F2077" w:rsidTr="003C3F61">
              <w:trPr>
                <w:trHeight w:val="276"/>
              </w:trPr>
              <w:tc>
                <w:tcPr>
                  <w:tcW w:w="10974" w:type="dxa"/>
                  <w:gridSpan w:val="10"/>
                  <w:vMerge/>
                  <w:tcBorders>
                    <w:top w:val="nil"/>
                    <w:left w:val="nil"/>
                    <w:bottom w:val="nil"/>
                    <w:right w:val="nil"/>
                  </w:tcBorders>
                  <w:vAlign w:val="center"/>
                  <w:hideMark/>
                </w:tcPr>
                <w:p w:rsidR="005F2077" w:rsidRPr="005F2077" w:rsidRDefault="005F2077" w:rsidP="005F2077">
                  <w:pPr>
                    <w:rPr>
                      <w:rFonts w:ascii="Arial" w:hAnsi="Arial" w:cs="Arial"/>
                      <w:b/>
                      <w:bCs/>
                    </w:rPr>
                  </w:pPr>
                </w:p>
              </w:tc>
            </w:tr>
            <w:tr w:rsidR="005F2077" w:rsidRPr="005F2077" w:rsidTr="003C3F61">
              <w:trPr>
                <w:trHeight w:val="570"/>
              </w:trPr>
              <w:tc>
                <w:tcPr>
                  <w:tcW w:w="10974" w:type="dxa"/>
                  <w:gridSpan w:val="10"/>
                  <w:vMerge/>
                  <w:tcBorders>
                    <w:top w:val="nil"/>
                    <w:left w:val="nil"/>
                    <w:bottom w:val="nil"/>
                    <w:right w:val="nil"/>
                  </w:tcBorders>
                  <w:vAlign w:val="center"/>
                  <w:hideMark/>
                </w:tcPr>
                <w:p w:rsidR="005F2077" w:rsidRPr="005F2077" w:rsidRDefault="005F2077" w:rsidP="005F2077">
                  <w:pPr>
                    <w:rPr>
                      <w:rFonts w:ascii="Arial" w:hAnsi="Arial" w:cs="Arial"/>
                      <w:b/>
                      <w:bCs/>
                    </w:rPr>
                  </w:pPr>
                </w:p>
              </w:tc>
            </w:tr>
            <w:tr w:rsidR="005F2077" w:rsidRPr="005F2077" w:rsidTr="003C3F61">
              <w:trPr>
                <w:trHeight w:val="25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713" w:type="dxa"/>
                  <w:gridSpan w:val="9"/>
                  <w:vMerge w:val="restart"/>
                  <w:tcBorders>
                    <w:top w:val="nil"/>
                    <w:left w:val="nil"/>
                    <w:bottom w:val="nil"/>
                    <w:right w:val="nil"/>
                  </w:tcBorders>
                  <w:shd w:val="clear" w:color="auto" w:fill="auto"/>
                  <w:vAlign w:val="bottom"/>
                  <w:hideMark/>
                </w:tcPr>
                <w:p w:rsidR="005F2077" w:rsidRPr="005F2077" w:rsidRDefault="005F2077" w:rsidP="005F2077">
                  <w:pPr>
                    <w:rPr>
                      <w:rFonts w:ascii="Arial" w:hAnsi="Arial" w:cs="Arial"/>
                      <w:sz w:val="18"/>
                      <w:szCs w:val="18"/>
                    </w:rPr>
                  </w:pPr>
                </w:p>
              </w:tc>
            </w:tr>
            <w:tr w:rsidR="005F2077" w:rsidRPr="005F2077" w:rsidTr="003C3F61">
              <w:trPr>
                <w:trHeight w:val="270"/>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713" w:type="dxa"/>
                  <w:gridSpan w:val="9"/>
                  <w:vMerge/>
                  <w:tcBorders>
                    <w:top w:val="nil"/>
                    <w:left w:val="nil"/>
                    <w:bottom w:val="nil"/>
                    <w:right w:val="nil"/>
                  </w:tcBorders>
                  <w:vAlign w:val="center"/>
                  <w:hideMark/>
                </w:tcPr>
                <w:p w:rsidR="005F2077" w:rsidRPr="005F2077" w:rsidRDefault="005F2077" w:rsidP="005F2077">
                  <w:pPr>
                    <w:rPr>
                      <w:rFonts w:ascii="Arial" w:hAnsi="Arial" w:cs="Arial"/>
                      <w:sz w:val="18"/>
                      <w:szCs w:val="18"/>
                    </w:rPr>
                  </w:pPr>
                </w:p>
              </w:tc>
            </w:tr>
            <w:tr w:rsidR="005F2077" w:rsidRPr="005F2077" w:rsidTr="003C3F61">
              <w:trPr>
                <w:trHeight w:val="210"/>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b/>
                      <w:bCs/>
                      <w:sz w:val="16"/>
                      <w:szCs w:val="16"/>
                    </w:rPr>
                  </w:pPr>
                </w:p>
              </w:tc>
              <w:tc>
                <w:tcPr>
                  <w:tcW w:w="10713" w:type="dxa"/>
                  <w:gridSpan w:val="9"/>
                  <w:tcBorders>
                    <w:top w:val="nil"/>
                    <w:left w:val="nil"/>
                    <w:bottom w:val="nil"/>
                    <w:right w:val="nil"/>
                  </w:tcBorders>
                  <w:shd w:val="clear" w:color="auto" w:fill="auto"/>
                  <w:vAlign w:val="bottom"/>
                  <w:hideMark/>
                </w:tcPr>
                <w:p w:rsidR="005F2077" w:rsidRPr="005F2077" w:rsidRDefault="005F2077" w:rsidP="005F2077">
                  <w:pPr>
                    <w:jc w:val="center"/>
                    <w:rPr>
                      <w:rFonts w:ascii="Arial" w:hAnsi="Arial" w:cs="Arial"/>
                      <w:b/>
                      <w:bCs/>
                    </w:rPr>
                  </w:pPr>
                </w:p>
              </w:tc>
            </w:tr>
            <w:tr w:rsidR="005F2077" w:rsidRPr="005F2077" w:rsidTr="003C3F61">
              <w:trPr>
                <w:trHeight w:val="2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b/>
                      <w:bCs/>
                      <w:sz w:val="16"/>
                      <w:szCs w:val="16"/>
                    </w:rPr>
                  </w:pPr>
                  <w:r w:rsidRPr="005F2077">
                    <w:rPr>
                      <w:rFonts w:ascii="Arial" w:hAnsi="Arial" w:cs="Arial"/>
                      <w:b/>
                      <w:bCs/>
                      <w:sz w:val="16"/>
                      <w:szCs w:val="16"/>
                    </w:rPr>
                    <w:t> </w:t>
                  </w:r>
                </w:p>
              </w:tc>
              <w:tc>
                <w:tcPr>
                  <w:tcW w:w="358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Наименование показателя</w:t>
                  </w:r>
                </w:p>
              </w:tc>
              <w:tc>
                <w:tcPr>
                  <w:tcW w:w="3685" w:type="dxa"/>
                  <w:gridSpan w:val="5"/>
                  <w:tcBorders>
                    <w:top w:val="single" w:sz="8" w:space="0" w:color="auto"/>
                    <w:left w:val="nil"/>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b/>
                      <w:bCs/>
                      <w:sz w:val="16"/>
                      <w:szCs w:val="16"/>
                    </w:rPr>
                  </w:pPr>
                  <w:r w:rsidRPr="005F2077">
                    <w:rPr>
                      <w:rFonts w:ascii="Arial" w:hAnsi="Arial" w:cs="Arial"/>
                      <w:b/>
                      <w:bCs/>
                      <w:sz w:val="16"/>
                      <w:szCs w:val="16"/>
                    </w:rPr>
                    <w:t xml:space="preserve">код по классификации расходов бюджета </w:t>
                  </w:r>
                </w:p>
              </w:tc>
              <w:tc>
                <w:tcPr>
                  <w:tcW w:w="3446" w:type="dxa"/>
                  <w:gridSpan w:val="3"/>
                  <w:tcBorders>
                    <w:top w:val="single" w:sz="8" w:space="0" w:color="auto"/>
                    <w:left w:val="nil"/>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СУММА</w:t>
                  </w:r>
                </w:p>
              </w:tc>
            </w:tr>
            <w:tr w:rsidR="005F2077" w:rsidRPr="005F2077" w:rsidTr="003C3F61">
              <w:trPr>
                <w:trHeight w:val="13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vMerge/>
                  <w:tcBorders>
                    <w:top w:val="nil"/>
                    <w:left w:val="single" w:sz="8" w:space="0" w:color="auto"/>
                    <w:bottom w:val="single" w:sz="8" w:space="0" w:color="auto"/>
                    <w:right w:val="single" w:sz="8" w:space="0" w:color="auto"/>
                  </w:tcBorders>
                  <w:vAlign w:val="center"/>
                  <w:hideMark/>
                </w:tcPr>
                <w:p w:rsidR="005F2077" w:rsidRPr="005F2077" w:rsidRDefault="005F2077" w:rsidP="005F2077">
                  <w:pPr>
                    <w:rPr>
                      <w:rFonts w:ascii="Arial" w:hAnsi="Arial" w:cs="Arial"/>
                      <w:b/>
                      <w:bCs/>
                      <w:sz w:val="20"/>
                      <w:szCs w:val="20"/>
                    </w:rPr>
                  </w:pPr>
                </w:p>
              </w:tc>
              <w:tc>
                <w:tcPr>
                  <w:tcW w:w="708" w:type="dxa"/>
                  <w:tcBorders>
                    <w:top w:val="nil"/>
                    <w:left w:val="nil"/>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16"/>
                      <w:szCs w:val="16"/>
                    </w:rPr>
                  </w:pPr>
                  <w:r w:rsidRPr="005F2077">
                    <w:rPr>
                      <w:rFonts w:ascii="Arial" w:hAnsi="Arial" w:cs="Arial"/>
                      <w:b/>
                      <w:bCs/>
                      <w:sz w:val="16"/>
                      <w:szCs w:val="16"/>
                    </w:rPr>
                    <w:t xml:space="preserve">код главного распорядителя бюджетных средств </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раздела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подраздела</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целевой статьи</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вида расходов</w:t>
                  </w:r>
                </w:p>
              </w:tc>
              <w:tc>
                <w:tcPr>
                  <w:tcW w:w="1041" w:type="dxa"/>
                  <w:tcBorders>
                    <w:top w:val="nil"/>
                    <w:left w:val="nil"/>
                    <w:bottom w:val="nil"/>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2021 год</w:t>
                  </w:r>
                </w:p>
              </w:tc>
              <w:tc>
                <w:tcPr>
                  <w:tcW w:w="1387" w:type="dxa"/>
                  <w:tcBorders>
                    <w:top w:val="nil"/>
                    <w:left w:val="single" w:sz="8" w:space="0" w:color="auto"/>
                    <w:bottom w:val="nil"/>
                    <w:right w:val="single" w:sz="4"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2022 год</w:t>
                  </w:r>
                </w:p>
              </w:tc>
              <w:tc>
                <w:tcPr>
                  <w:tcW w:w="1018" w:type="dxa"/>
                  <w:tcBorders>
                    <w:top w:val="nil"/>
                    <w:left w:val="single" w:sz="8" w:space="0" w:color="auto"/>
                    <w:bottom w:val="nil"/>
                    <w:right w:val="single" w:sz="8" w:space="0" w:color="auto"/>
                  </w:tcBorders>
                  <w:shd w:val="clear" w:color="auto" w:fill="auto"/>
                  <w:vAlign w:val="center"/>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2023 год</w:t>
                  </w:r>
                </w:p>
              </w:tc>
            </w:tr>
            <w:tr w:rsidR="005F2077" w:rsidRPr="005F2077" w:rsidTr="003C3F61">
              <w:trPr>
                <w:trHeight w:val="2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2</w:t>
                  </w:r>
                </w:p>
              </w:tc>
              <w:tc>
                <w:tcPr>
                  <w:tcW w:w="567"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3</w:t>
                  </w:r>
                </w:p>
              </w:tc>
              <w:tc>
                <w:tcPr>
                  <w:tcW w:w="567"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4</w:t>
                  </w:r>
                </w:p>
              </w:tc>
              <w:tc>
                <w:tcPr>
                  <w:tcW w:w="1134"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5</w:t>
                  </w:r>
                </w:p>
              </w:tc>
              <w:tc>
                <w:tcPr>
                  <w:tcW w:w="709"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6</w:t>
                  </w:r>
                </w:p>
              </w:tc>
              <w:tc>
                <w:tcPr>
                  <w:tcW w:w="104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7</w:t>
                  </w:r>
                </w:p>
              </w:tc>
              <w:tc>
                <w:tcPr>
                  <w:tcW w:w="13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8</w:t>
                  </w:r>
                </w:p>
              </w:tc>
              <w:tc>
                <w:tcPr>
                  <w:tcW w:w="10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9</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nil"/>
                    <w:right w:val="nil"/>
                  </w:tcBorders>
                  <w:shd w:val="clear" w:color="auto" w:fill="auto"/>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 xml:space="preserve">Администрация Волчанского сельсовета </w:t>
                  </w:r>
                  <w:proofErr w:type="spellStart"/>
                  <w:r w:rsidRPr="005F2077">
                    <w:rPr>
                      <w:rFonts w:ascii="Arial" w:hAnsi="Arial" w:cs="Arial"/>
                      <w:b/>
                      <w:bCs/>
                      <w:sz w:val="20"/>
                      <w:szCs w:val="20"/>
                    </w:rPr>
                    <w:t>Доволенского</w:t>
                  </w:r>
                  <w:proofErr w:type="spellEnd"/>
                  <w:r w:rsidRPr="005F2077">
                    <w:rPr>
                      <w:rFonts w:ascii="Arial" w:hAnsi="Arial" w:cs="Arial"/>
                      <w:b/>
                      <w:bCs/>
                      <w:sz w:val="20"/>
                      <w:szCs w:val="20"/>
                    </w:rPr>
                    <w:t xml:space="preserve"> района Новосибирской области</w:t>
                  </w:r>
                </w:p>
              </w:tc>
              <w:tc>
                <w:tcPr>
                  <w:tcW w:w="708" w:type="dxa"/>
                  <w:tcBorders>
                    <w:top w:val="nil"/>
                    <w:left w:val="single" w:sz="4" w:space="0" w:color="auto"/>
                    <w:bottom w:val="nil"/>
                    <w:right w:val="nil"/>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nil"/>
                    <w:right w:val="nil"/>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 </w:t>
                  </w:r>
                </w:p>
              </w:tc>
              <w:tc>
                <w:tcPr>
                  <w:tcW w:w="567" w:type="dxa"/>
                  <w:tcBorders>
                    <w:top w:val="nil"/>
                    <w:left w:val="single" w:sz="4" w:space="0" w:color="auto"/>
                    <w:bottom w:val="nil"/>
                    <w:right w:val="nil"/>
                  </w:tcBorders>
                  <w:shd w:val="clear" w:color="auto" w:fill="auto"/>
                  <w:noWrap/>
                  <w:vAlign w:val="bottom"/>
                  <w:hideMark/>
                </w:tcPr>
                <w:p w:rsidR="005F2077" w:rsidRPr="005F2077" w:rsidRDefault="005F2077" w:rsidP="005F2077">
                  <w:pPr>
                    <w:jc w:val="center"/>
                    <w:rPr>
                      <w:rFonts w:ascii="Arial" w:hAnsi="Arial" w:cs="Arial"/>
                      <w:sz w:val="20"/>
                      <w:szCs w:val="20"/>
                    </w:rPr>
                  </w:pPr>
                  <w:r w:rsidRPr="005F2077">
                    <w:rPr>
                      <w:rFonts w:ascii="Arial" w:hAnsi="Arial" w:cs="Arial"/>
                      <w:sz w:val="20"/>
                      <w:szCs w:val="20"/>
                    </w:rPr>
                    <w:t> </w:t>
                  </w:r>
                </w:p>
              </w:tc>
              <w:tc>
                <w:tcPr>
                  <w:tcW w:w="1134" w:type="dxa"/>
                  <w:tcBorders>
                    <w:top w:val="nil"/>
                    <w:left w:val="single" w:sz="4" w:space="0" w:color="auto"/>
                    <w:bottom w:val="nil"/>
                    <w:right w:val="nil"/>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nil"/>
                    <w:right w:val="nil"/>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single" w:sz="4" w:space="0" w:color="auto"/>
                  </w:tcBorders>
                  <w:shd w:val="clear" w:color="auto" w:fill="auto"/>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34926383,00</w:t>
                  </w:r>
                </w:p>
              </w:tc>
              <w:tc>
                <w:tcPr>
                  <w:tcW w:w="1387" w:type="dxa"/>
                  <w:tcBorders>
                    <w:top w:val="nil"/>
                    <w:left w:val="nil"/>
                    <w:bottom w:val="single" w:sz="4" w:space="0" w:color="auto"/>
                    <w:right w:val="single" w:sz="4" w:space="0" w:color="auto"/>
                  </w:tcBorders>
                  <w:shd w:val="clear" w:color="auto" w:fill="auto"/>
                  <w:noWrap/>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6934175,00</w:t>
                  </w:r>
                </w:p>
              </w:tc>
              <w:tc>
                <w:tcPr>
                  <w:tcW w:w="1018" w:type="dxa"/>
                  <w:tcBorders>
                    <w:top w:val="nil"/>
                    <w:left w:val="nil"/>
                    <w:bottom w:val="single" w:sz="4" w:space="0" w:color="auto"/>
                    <w:right w:val="single" w:sz="8" w:space="0" w:color="auto"/>
                  </w:tcBorders>
                  <w:shd w:val="clear" w:color="auto" w:fill="auto"/>
                  <w:vAlign w:val="bottom"/>
                  <w:hideMark/>
                </w:tcPr>
                <w:p w:rsidR="005F2077" w:rsidRPr="005F2077" w:rsidRDefault="005F2077" w:rsidP="005F2077">
                  <w:pPr>
                    <w:jc w:val="center"/>
                    <w:rPr>
                      <w:rFonts w:ascii="Arial" w:hAnsi="Arial" w:cs="Arial"/>
                      <w:b/>
                      <w:bCs/>
                      <w:sz w:val="20"/>
                      <w:szCs w:val="20"/>
                    </w:rPr>
                  </w:pPr>
                  <w:r w:rsidRPr="005F2077">
                    <w:rPr>
                      <w:rFonts w:ascii="Arial" w:hAnsi="Arial" w:cs="Arial"/>
                      <w:b/>
                      <w:bCs/>
                      <w:sz w:val="20"/>
                      <w:szCs w:val="20"/>
                    </w:rPr>
                    <w:t>3794170,00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single" w:sz="4" w:space="0" w:color="auto"/>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ОБЩЕГОСУДАРСТВЕННЫЕ ВОПРОСЫ</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3 452 801,69</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1 932 088,25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2 010 174,00</w:t>
                  </w:r>
                </w:p>
              </w:tc>
            </w:tr>
            <w:tr w:rsidR="005F2077" w:rsidRPr="005F2077" w:rsidTr="003C3F61">
              <w:trPr>
                <w:trHeight w:val="7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Глава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740 190,00</w:t>
                  </w:r>
                </w:p>
              </w:tc>
            </w:tr>
            <w:tr w:rsidR="005F2077" w:rsidRPr="005F2077" w:rsidTr="003C3F61">
              <w:trPr>
                <w:trHeight w:val="12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740 190,00</w:t>
                  </w:r>
                </w:p>
              </w:tc>
            </w:tr>
            <w:tr w:rsidR="005F2077" w:rsidRPr="005F2077" w:rsidTr="003C3F61">
              <w:trPr>
                <w:trHeight w:val="9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2 640 611,69</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1 161 898,25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1 239 984,00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обеспечение функций местной администрации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1 310 865,69</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1 161 788,25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1 239 874,00</w:t>
                  </w:r>
                </w:p>
              </w:tc>
            </w:tr>
            <w:tr w:rsidR="005F2077" w:rsidRPr="005F2077" w:rsidTr="003C3F61">
              <w:trPr>
                <w:trHeight w:val="9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500 724,00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1 161 788,25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1 239 874,00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500 724,00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1 161 788,25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1 239 874,00</w:t>
                  </w:r>
                </w:p>
              </w:tc>
            </w:tr>
            <w:tr w:rsidR="005F2077" w:rsidRPr="005F2077" w:rsidTr="003C3F61">
              <w:trPr>
                <w:trHeight w:val="4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782 141,69</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782 141,69</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28 000,00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28 000,00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решение вопросов местного значения за счет средств районного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48 000,00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11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сбалансированности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1 281 636,00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12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1 281 636,00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1 281 636,00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 </w:t>
                  </w:r>
                </w:p>
              </w:tc>
            </w:tr>
            <w:tr w:rsidR="005F2077" w:rsidRPr="005F2077" w:rsidTr="003C3F61">
              <w:trPr>
                <w:trHeight w:val="7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06</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осуществление переданных полномочий контрольно-счетных органов поселений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06</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06</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06</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Резервные фонды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Резервный фонд местной администрации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Резервные средства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870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Прочие выплаты по обязательствам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ОБОРОНА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Мобилизационная и вневойсковая подготовка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5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109 960,00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111 100,00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115 500,00</w:t>
                  </w:r>
                </w:p>
              </w:tc>
            </w:tr>
            <w:tr w:rsidR="005F2077" w:rsidRPr="005F2077" w:rsidTr="003C3F61">
              <w:trPr>
                <w:trHeight w:val="9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97 446,00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98 600,00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97 446,00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98 600,00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12 514,00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xml:space="preserve">Иные закупки товаров, работ и услуг для обеспечения государственных (муниципальных) </w:t>
                  </w:r>
                  <w:r w:rsidRPr="005F2077">
                    <w:rPr>
                      <w:rFonts w:ascii="Arial" w:hAnsi="Arial" w:cs="Arial"/>
                      <w:sz w:val="20"/>
                      <w:szCs w:val="20"/>
                    </w:rPr>
                    <w:lastRenderedPageBreak/>
                    <w:t>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lastRenderedPageBreak/>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12 514,00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12 500,00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0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функционирование пожарной безопасности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25 789 871,31</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4 165 565,00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3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25 759 871,31</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4 165 565,00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7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492 345,31</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717 428,00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780 360,00</w:t>
                  </w:r>
                </w:p>
              </w:tc>
            </w:tr>
            <w:tr w:rsidR="005F2077" w:rsidRPr="005F2077" w:rsidTr="003C3F61">
              <w:trPr>
                <w:trHeight w:val="45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492 345,31</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717 428,00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780 360,00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492 345,31</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717 428,00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780 360,00</w:t>
                  </w:r>
                </w:p>
              </w:tc>
            </w:tr>
            <w:tr w:rsidR="005F2077" w:rsidRPr="005F2077" w:rsidTr="003C3F61">
              <w:trPr>
                <w:trHeight w:val="11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25 000 000,00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3 413 655,00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Капитальные вложения в объекты государственной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25 000 000,00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3 413 655,00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Бюджетные инвестиции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410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25 000 000,00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3 413 655,00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15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proofErr w:type="spellStart"/>
                  <w:r w:rsidRPr="005F2077">
                    <w:rPr>
                      <w:rFonts w:ascii="Arial" w:hAnsi="Arial" w:cs="Arial"/>
                      <w:b/>
                      <w:bCs/>
                      <w:sz w:val="20"/>
                      <w:szCs w:val="20"/>
                    </w:rPr>
                    <w:t>Софинансирование</w:t>
                  </w:r>
                  <w:proofErr w:type="spellEnd"/>
                  <w:r w:rsidRPr="005F2077">
                    <w:rPr>
                      <w:rFonts w:ascii="Arial" w:hAnsi="Arial" w:cs="Arial"/>
                      <w:b/>
                      <w:bCs/>
                      <w:sz w:val="20"/>
                      <w:szCs w:val="20"/>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районного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267 526,00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34 482,00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7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Капитальные вложения в объекты государственной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252 526,00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34 482,00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Бюджетные инвестиции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410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252 526,00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34 482,00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вопросы в области национальной экономики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Мероприятия по землеустройству и землепользованию</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6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509 124,00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Благоустройство</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494 124,00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Уличное освещение</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126 100,00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126 100,00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6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126 100,00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Прочие мероприятия по благоустройству</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178 024,00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178 024,00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178 024,00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Обеспечение сбалансированности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9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03</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190 000,00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Другие вопросы в области жилищно-коммунального хозяйства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33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Организация ритуальных услуг</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05</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05</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90.0.00.08400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15 000,00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xml:space="preserve">4 578 </w:t>
                  </w:r>
                  <w:r w:rsidRPr="005F2077">
                    <w:rPr>
                      <w:rFonts w:ascii="Arial" w:hAnsi="Arial" w:cs="Arial"/>
                      <w:b/>
                      <w:bCs/>
                      <w:sz w:val="20"/>
                      <w:szCs w:val="20"/>
                    </w:rPr>
                    <w:lastRenderedPageBreak/>
                    <w:t>364,00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lastRenderedPageBreak/>
                    <w:t>640 189,00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xml:space="preserve">704 </w:t>
                  </w:r>
                  <w:r w:rsidRPr="005F2077">
                    <w:rPr>
                      <w:rFonts w:ascii="Arial" w:hAnsi="Arial" w:cs="Arial"/>
                      <w:b/>
                      <w:bCs/>
                      <w:sz w:val="20"/>
                      <w:szCs w:val="20"/>
                    </w:rPr>
                    <w:lastRenderedPageBreak/>
                    <w:t>208,00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Культура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4 578 364,00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640 189,00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704 208,00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деятельности учреждений в сфере культуры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323 700,00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640 189,00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704 208,00</w:t>
                  </w:r>
                </w:p>
              </w:tc>
            </w:tr>
            <w:tr w:rsidR="005F2077" w:rsidRPr="005F2077" w:rsidTr="003C3F61">
              <w:trPr>
                <w:trHeight w:val="133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640 189,00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704 208,00</w:t>
                  </w:r>
                </w:p>
              </w:tc>
            </w:tr>
            <w:tr w:rsidR="005F2077" w:rsidRPr="005F2077" w:rsidTr="003C3F61">
              <w:trPr>
                <w:trHeight w:val="52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640 189,00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704 208,00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319 700,00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319 700,00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решение вопросов местного значения за счет средств районного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70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Обеспечение сбалансированности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3 954 664,00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29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2 767 664,00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2 767 664,00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66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81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240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1 161 000,00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26 000,00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48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26 000,00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СОЦИАЛЬНАЯ ПОЛИТИКА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 xml:space="preserve">363 </w:t>
                  </w:r>
                  <w:r w:rsidRPr="005F2077">
                    <w:rPr>
                      <w:rFonts w:ascii="Arial" w:hAnsi="Arial" w:cs="Arial"/>
                      <w:b/>
                      <w:bCs/>
                      <w:sz w:val="20"/>
                      <w:szCs w:val="20"/>
                    </w:rPr>
                    <w:lastRenderedPageBreak/>
                    <w:t>262,00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lastRenderedPageBreak/>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363 262,00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Доплаты к пенсиям муниципальных служащих</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363 262,00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363 262,00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Социальные выплаты гражданам, кроме публичных нормативных социальных выплат</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363 262,00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ФИЗИЧЕСКАЯ КУЛЬТУРА И СПОРТ</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Физическая культура</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540"/>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Мероприятия в области спорта и физической культуры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20 000,00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r>
            <w:tr w:rsidR="005F2077" w:rsidRPr="005F2077" w:rsidTr="003C3F61">
              <w:trPr>
                <w:trHeight w:val="124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55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01</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120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20 000,00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9900</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99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 </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85 232,75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708"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1134"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900</w:t>
                  </w:r>
                </w:p>
              </w:tc>
              <w:tc>
                <w:tcPr>
                  <w:tcW w:w="1041"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387" w:type="dxa"/>
                  <w:tcBorders>
                    <w:top w:val="nil"/>
                    <w:left w:val="single" w:sz="4" w:space="0" w:color="auto"/>
                    <w:bottom w:val="single" w:sz="4"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85 232,75</w:t>
                  </w:r>
                </w:p>
              </w:tc>
              <w:tc>
                <w:tcPr>
                  <w:tcW w:w="1018" w:type="dxa"/>
                  <w:tcBorders>
                    <w:top w:val="nil"/>
                    <w:left w:val="single" w:sz="4" w:space="0" w:color="auto"/>
                    <w:bottom w:val="single" w:sz="4"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183 928,00</w:t>
                  </w:r>
                </w:p>
              </w:tc>
            </w:tr>
            <w:tr w:rsidR="005F2077" w:rsidRPr="005F2077" w:rsidTr="003C3F61">
              <w:trPr>
                <w:trHeight w:val="285"/>
              </w:trPr>
              <w:tc>
                <w:tcPr>
                  <w:tcW w:w="261" w:type="dxa"/>
                  <w:tcBorders>
                    <w:top w:val="nil"/>
                    <w:left w:val="nil"/>
                    <w:bottom w:val="nil"/>
                    <w:right w:val="single" w:sz="8" w:space="0" w:color="auto"/>
                  </w:tcBorders>
                  <w:shd w:val="clear" w:color="auto" w:fill="auto"/>
                  <w:noWrap/>
                  <w:vAlign w:val="bottom"/>
                  <w:hideMark/>
                </w:tcPr>
                <w:p w:rsidR="005F2077" w:rsidRPr="005F2077" w:rsidRDefault="005F2077" w:rsidP="005F2077">
                  <w:pPr>
                    <w:rPr>
                      <w:rFonts w:ascii="Arial" w:hAnsi="Arial" w:cs="Arial"/>
                      <w:sz w:val="16"/>
                      <w:szCs w:val="16"/>
                    </w:rPr>
                  </w:pPr>
                  <w:r w:rsidRPr="005F2077">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Условно-утвержденные расходы</w:t>
                  </w:r>
                </w:p>
              </w:tc>
              <w:tc>
                <w:tcPr>
                  <w:tcW w:w="708"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502</w:t>
                  </w:r>
                </w:p>
              </w:tc>
              <w:tc>
                <w:tcPr>
                  <w:tcW w:w="567"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567"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w:t>
                  </w:r>
                </w:p>
              </w:tc>
              <w:tc>
                <w:tcPr>
                  <w:tcW w:w="1134"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90.0.00.99990</w:t>
                  </w:r>
                </w:p>
              </w:tc>
              <w:tc>
                <w:tcPr>
                  <w:tcW w:w="709" w:type="dxa"/>
                  <w:tcBorders>
                    <w:top w:val="nil"/>
                    <w:left w:val="single" w:sz="4" w:space="0" w:color="auto"/>
                    <w:bottom w:val="single" w:sz="8" w:space="0" w:color="auto"/>
                    <w:right w:val="nil"/>
                  </w:tcBorders>
                  <w:shd w:val="clear" w:color="auto" w:fill="auto"/>
                  <w:noWrap/>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990</w:t>
                  </w:r>
                </w:p>
              </w:tc>
              <w:tc>
                <w:tcPr>
                  <w:tcW w:w="1041" w:type="dxa"/>
                  <w:tcBorders>
                    <w:top w:val="nil"/>
                    <w:left w:val="single" w:sz="4" w:space="0" w:color="auto"/>
                    <w:bottom w:val="single" w:sz="8"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0,00</w:t>
                  </w:r>
                </w:p>
              </w:tc>
              <w:tc>
                <w:tcPr>
                  <w:tcW w:w="1387" w:type="dxa"/>
                  <w:tcBorders>
                    <w:top w:val="nil"/>
                    <w:left w:val="single" w:sz="4" w:space="0" w:color="auto"/>
                    <w:bottom w:val="single" w:sz="8" w:space="0" w:color="auto"/>
                    <w:right w:val="nil"/>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85 232,75</w:t>
                  </w:r>
                </w:p>
              </w:tc>
              <w:tc>
                <w:tcPr>
                  <w:tcW w:w="1018" w:type="dxa"/>
                  <w:tcBorders>
                    <w:top w:val="nil"/>
                    <w:left w:val="single" w:sz="4" w:space="0" w:color="auto"/>
                    <w:bottom w:val="single" w:sz="8" w:space="0" w:color="auto"/>
                    <w:right w:val="single" w:sz="8" w:space="0" w:color="auto"/>
                  </w:tcBorders>
                  <w:shd w:val="clear" w:color="auto" w:fill="auto"/>
                  <w:vAlign w:val="bottom"/>
                  <w:hideMark/>
                </w:tcPr>
                <w:p w:rsidR="005F2077" w:rsidRPr="005F2077" w:rsidRDefault="005F2077" w:rsidP="005F2077">
                  <w:pPr>
                    <w:jc w:val="right"/>
                    <w:rPr>
                      <w:rFonts w:ascii="Arial" w:hAnsi="Arial" w:cs="Arial"/>
                      <w:sz w:val="20"/>
                      <w:szCs w:val="20"/>
                    </w:rPr>
                  </w:pPr>
                  <w:r w:rsidRPr="005F2077">
                    <w:rPr>
                      <w:rFonts w:ascii="Arial" w:hAnsi="Arial" w:cs="Arial"/>
                      <w:sz w:val="20"/>
                      <w:szCs w:val="20"/>
                    </w:rPr>
                    <w:t>183 928,00</w:t>
                  </w:r>
                </w:p>
              </w:tc>
            </w:tr>
            <w:tr w:rsidR="005F2077" w:rsidRPr="005F2077" w:rsidTr="003C3F61">
              <w:trPr>
                <w:trHeight w:val="255"/>
              </w:trPr>
              <w:tc>
                <w:tcPr>
                  <w:tcW w:w="261" w:type="dxa"/>
                  <w:tcBorders>
                    <w:top w:val="nil"/>
                    <w:left w:val="nil"/>
                    <w:bottom w:val="nil"/>
                    <w:right w:val="nil"/>
                  </w:tcBorders>
                  <w:shd w:val="clear" w:color="auto" w:fill="auto"/>
                  <w:noWrap/>
                  <w:vAlign w:val="bottom"/>
                  <w:hideMark/>
                </w:tcPr>
                <w:p w:rsidR="005F2077" w:rsidRPr="005F2077" w:rsidRDefault="005F2077" w:rsidP="005F2077">
                  <w:pPr>
                    <w:rPr>
                      <w:rFonts w:ascii="Arial" w:hAnsi="Arial" w:cs="Arial"/>
                      <w:sz w:val="16"/>
                      <w:szCs w:val="16"/>
                    </w:rPr>
                  </w:pPr>
                </w:p>
              </w:tc>
              <w:tc>
                <w:tcPr>
                  <w:tcW w:w="3582" w:type="dxa"/>
                  <w:tcBorders>
                    <w:top w:val="nil"/>
                    <w:left w:val="single" w:sz="8" w:space="0" w:color="auto"/>
                    <w:bottom w:val="single" w:sz="8" w:space="0" w:color="auto"/>
                    <w:right w:val="nil"/>
                  </w:tcBorders>
                  <w:shd w:val="clear" w:color="auto" w:fill="auto"/>
                  <w:noWrap/>
                  <w:vAlign w:val="bottom"/>
                  <w:hideMark/>
                </w:tcPr>
                <w:p w:rsidR="005F2077" w:rsidRPr="005F2077" w:rsidRDefault="005F2077" w:rsidP="005F2077">
                  <w:pPr>
                    <w:rPr>
                      <w:rFonts w:ascii="Arial" w:hAnsi="Arial" w:cs="Arial"/>
                      <w:b/>
                      <w:bCs/>
                      <w:sz w:val="20"/>
                      <w:szCs w:val="20"/>
                    </w:rPr>
                  </w:pPr>
                  <w:r w:rsidRPr="005F2077">
                    <w:rPr>
                      <w:rFonts w:ascii="Arial" w:hAnsi="Arial" w:cs="Arial"/>
                      <w:b/>
                      <w:bCs/>
                      <w:sz w:val="20"/>
                      <w:szCs w:val="20"/>
                    </w:rPr>
                    <w:t>Итого</w:t>
                  </w:r>
                </w:p>
              </w:tc>
              <w:tc>
                <w:tcPr>
                  <w:tcW w:w="708"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567"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567"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134"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709" w:type="dxa"/>
                  <w:tcBorders>
                    <w:top w:val="nil"/>
                    <w:left w:val="nil"/>
                    <w:bottom w:val="single" w:sz="8" w:space="0" w:color="auto"/>
                    <w:right w:val="nil"/>
                  </w:tcBorders>
                  <w:shd w:val="clear" w:color="auto" w:fill="auto"/>
                  <w:noWrap/>
                  <w:vAlign w:val="bottom"/>
                  <w:hideMark/>
                </w:tcPr>
                <w:p w:rsidR="005F2077" w:rsidRPr="005F2077" w:rsidRDefault="005F2077" w:rsidP="005F2077">
                  <w:pPr>
                    <w:rPr>
                      <w:rFonts w:ascii="Arial" w:hAnsi="Arial" w:cs="Arial"/>
                      <w:sz w:val="20"/>
                      <w:szCs w:val="20"/>
                    </w:rPr>
                  </w:pPr>
                  <w:r w:rsidRPr="005F2077">
                    <w:rPr>
                      <w:rFonts w:ascii="Arial" w:hAnsi="Arial" w:cs="Arial"/>
                      <w:sz w:val="20"/>
                      <w:szCs w:val="20"/>
                    </w:rPr>
                    <w:t> </w:t>
                  </w:r>
                </w:p>
              </w:tc>
              <w:tc>
                <w:tcPr>
                  <w:tcW w:w="104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34 926 383,00</w:t>
                  </w:r>
                </w:p>
              </w:tc>
              <w:tc>
                <w:tcPr>
                  <w:tcW w:w="1387"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6 934 175,00</w:t>
                  </w:r>
                </w:p>
              </w:tc>
              <w:tc>
                <w:tcPr>
                  <w:tcW w:w="1018" w:type="dxa"/>
                  <w:tcBorders>
                    <w:top w:val="nil"/>
                    <w:left w:val="nil"/>
                    <w:bottom w:val="single" w:sz="8" w:space="0" w:color="auto"/>
                    <w:right w:val="single" w:sz="4" w:space="0" w:color="auto"/>
                  </w:tcBorders>
                  <w:shd w:val="clear" w:color="auto" w:fill="auto"/>
                  <w:noWrap/>
                  <w:vAlign w:val="bottom"/>
                  <w:hideMark/>
                </w:tcPr>
                <w:p w:rsidR="005F2077" w:rsidRPr="005F2077" w:rsidRDefault="005F2077" w:rsidP="005F2077">
                  <w:pPr>
                    <w:jc w:val="right"/>
                    <w:rPr>
                      <w:rFonts w:ascii="Arial" w:hAnsi="Arial" w:cs="Arial"/>
                      <w:b/>
                      <w:bCs/>
                      <w:sz w:val="20"/>
                      <w:szCs w:val="20"/>
                    </w:rPr>
                  </w:pPr>
                  <w:r w:rsidRPr="005F2077">
                    <w:rPr>
                      <w:rFonts w:ascii="Arial" w:hAnsi="Arial" w:cs="Arial"/>
                      <w:b/>
                      <w:bCs/>
                      <w:sz w:val="20"/>
                      <w:szCs w:val="20"/>
                    </w:rPr>
                    <w:t>3 794 170,00</w:t>
                  </w:r>
                </w:p>
              </w:tc>
            </w:tr>
          </w:tbl>
          <w:p w:rsidR="005F2077" w:rsidRPr="005F2077" w:rsidRDefault="005F2077" w:rsidP="005F2077">
            <w:pPr>
              <w:ind w:left="345"/>
              <w:rPr>
                <w:sz w:val="22"/>
                <w:szCs w:val="22"/>
              </w:rPr>
            </w:pPr>
          </w:p>
          <w:p w:rsidR="005F2077" w:rsidRPr="005F2077" w:rsidRDefault="005F2077" w:rsidP="005F2077">
            <w:pPr>
              <w:ind w:left="345"/>
              <w:rPr>
                <w:sz w:val="22"/>
                <w:szCs w:val="22"/>
              </w:rPr>
            </w:pPr>
          </w:p>
          <w:p w:rsidR="005F2077" w:rsidRPr="005F2077" w:rsidRDefault="005F2077" w:rsidP="005F2077">
            <w:pPr>
              <w:ind w:left="345"/>
              <w:rPr>
                <w:sz w:val="22"/>
                <w:szCs w:val="22"/>
              </w:rPr>
            </w:pPr>
          </w:p>
          <w:p w:rsidR="005F2077" w:rsidRPr="005F2077" w:rsidRDefault="005F2077" w:rsidP="005F2077">
            <w:pPr>
              <w:ind w:left="345"/>
              <w:rPr>
                <w:sz w:val="22"/>
                <w:szCs w:val="22"/>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Pr="005F2077" w:rsidRDefault="005F2077" w:rsidP="005F2077">
            <w:pPr>
              <w:jc w:val="center"/>
              <w:rPr>
                <w:b/>
                <w:bCs/>
              </w:rPr>
            </w:pPr>
            <w:r w:rsidRPr="005F2077">
              <w:rPr>
                <w:b/>
                <w:bCs/>
              </w:rPr>
              <w:lastRenderedPageBreak/>
              <w:t xml:space="preserve">СОВЕТ ДЕПУТАТОВ </w:t>
            </w:r>
          </w:p>
          <w:p w:rsidR="005F2077" w:rsidRPr="005F2077" w:rsidRDefault="005F2077" w:rsidP="005F2077">
            <w:pPr>
              <w:jc w:val="center"/>
              <w:rPr>
                <w:b/>
                <w:bCs/>
              </w:rPr>
            </w:pPr>
            <w:r w:rsidRPr="005F2077">
              <w:rPr>
                <w:b/>
                <w:bCs/>
              </w:rPr>
              <w:t>ВОЛЧАНСКОГО СЕЛЬСОВЕТА</w:t>
            </w:r>
          </w:p>
          <w:p w:rsidR="005F2077" w:rsidRPr="005F2077" w:rsidRDefault="005F2077" w:rsidP="005F2077">
            <w:pPr>
              <w:jc w:val="center"/>
              <w:rPr>
                <w:b/>
                <w:bCs/>
              </w:rPr>
            </w:pPr>
            <w:r w:rsidRPr="005F2077">
              <w:rPr>
                <w:b/>
                <w:bCs/>
              </w:rPr>
              <w:t>ДОВОЛЕНСКОГО РАЙОНА НОВОСИБИРСКОЙ ОБЛАСТИ</w:t>
            </w:r>
          </w:p>
          <w:p w:rsidR="005F2077" w:rsidRPr="005F2077" w:rsidRDefault="005F2077" w:rsidP="005F2077">
            <w:pPr>
              <w:jc w:val="center"/>
              <w:rPr>
                <w:b/>
                <w:bCs/>
              </w:rPr>
            </w:pPr>
            <w:r w:rsidRPr="005F2077">
              <w:rPr>
                <w:b/>
                <w:bCs/>
              </w:rPr>
              <w:t>ШЕСТОГО СОЗЫВА</w:t>
            </w:r>
          </w:p>
          <w:p w:rsidR="005F2077" w:rsidRPr="005F2077" w:rsidRDefault="005F2077" w:rsidP="005F2077">
            <w:pPr>
              <w:jc w:val="center"/>
              <w:rPr>
                <w:b/>
                <w:bCs/>
              </w:rPr>
            </w:pPr>
          </w:p>
          <w:p w:rsidR="005F2077" w:rsidRPr="005F2077" w:rsidRDefault="005F2077" w:rsidP="005F2077">
            <w:pPr>
              <w:keepNext/>
              <w:overflowPunct w:val="0"/>
              <w:autoSpaceDE w:val="0"/>
              <w:autoSpaceDN w:val="0"/>
              <w:adjustRightInd w:val="0"/>
              <w:jc w:val="center"/>
              <w:outlineLvl w:val="0"/>
              <w:rPr>
                <w:b/>
                <w:bCs/>
              </w:rPr>
            </w:pPr>
            <w:r w:rsidRPr="005F2077">
              <w:rPr>
                <w:b/>
                <w:bCs/>
              </w:rPr>
              <w:t>РЕШЕНИЕ</w:t>
            </w:r>
          </w:p>
          <w:p w:rsidR="005F2077" w:rsidRPr="005F2077" w:rsidRDefault="005F2077" w:rsidP="005F2077">
            <w:pPr>
              <w:jc w:val="center"/>
              <w:rPr>
                <w:b/>
              </w:rPr>
            </w:pPr>
            <w:r w:rsidRPr="005F2077">
              <w:rPr>
                <w:b/>
              </w:rPr>
              <w:t xml:space="preserve">восьмой сессии </w:t>
            </w:r>
          </w:p>
          <w:p w:rsidR="005F2077" w:rsidRPr="005F2077" w:rsidRDefault="005F2077" w:rsidP="005F2077">
            <w:pPr>
              <w:rPr>
                <w:b/>
              </w:rPr>
            </w:pPr>
          </w:p>
          <w:p w:rsidR="005F2077" w:rsidRPr="005F2077" w:rsidRDefault="005F2077" w:rsidP="005F2077">
            <w:pPr>
              <w:rPr>
                <w:b/>
              </w:rPr>
            </w:pPr>
            <w:r w:rsidRPr="005F2077">
              <w:rPr>
                <w:b/>
              </w:rPr>
              <w:t xml:space="preserve">29.03.2021                                               </w:t>
            </w:r>
            <w:r>
              <w:rPr>
                <w:b/>
              </w:rPr>
              <w:t xml:space="preserve">            </w:t>
            </w:r>
            <w:r w:rsidRPr="005F2077">
              <w:rPr>
                <w:b/>
              </w:rPr>
              <w:t xml:space="preserve">   с. Волчанка                                                </w:t>
            </w:r>
            <w:r>
              <w:rPr>
                <w:b/>
              </w:rPr>
              <w:t xml:space="preserve">               </w:t>
            </w:r>
            <w:r w:rsidRPr="005F2077">
              <w:rPr>
                <w:b/>
              </w:rPr>
              <w:t xml:space="preserve">   № 29 </w:t>
            </w:r>
          </w:p>
          <w:p w:rsidR="005F2077" w:rsidRPr="005F2077" w:rsidRDefault="005F2077" w:rsidP="005F2077"/>
          <w:p w:rsidR="005F2077" w:rsidRPr="005F2077" w:rsidRDefault="005F2077" w:rsidP="005F2077">
            <w:pPr>
              <w:jc w:val="center"/>
              <w:rPr>
                <w:b/>
              </w:rPr>
            </w:pPr>
            <w:r w:rsidRPr="005F2077">
              <w:rPr>
                <w:b/>
              </w:rPr>
              <w:t>О внесении изменений в Устав Волчанского сельсовета</w:t>
            </w:r>
          </w:p>
          <w:p w:rsidR="005F2077" w:rsidRPr="005F2077" w:rsidRDefault="005F2077" w:rsidP="005F2077">
            <w:pPr>
              <w:jc w:val="center"/>
              <w:rPr>
                <w:b/>
              </w:rPr>
            </w:pPr>
            <w:proofErr w:type="spellStart"/>
            <w:r w:rsidRPr="005F2077">
              <w:rPr>
                <w:b/>
              </w:rPr>
              <w:t>Доволенского</w:t>
            </w:r>
            <w:proofErr w:type="spellEnd"/>
            <w:r w:rsidRPr="005F2077">
              <w:rPr>
                <w:b/>
              </w:rPr>
              <w:t xml:space="preserve"> района Новосибирской области</w:t>
            </w:r>
          </w:p>
          <w:p w:rsidR="005F2077" w:rsidRPr="005F2077" w:rsidRDefault="005F2077" w:rsidP="005F2077"/>
          <w:p w:rsidR="005F2077" w:rsidRPr="005F2077" w:rsidRDefault="005F2077" w:rsidP="005F2077">
            <w:pPr>
              <w:jc w:val="both"/>
              <w:rPr>
                <w:b/>
                <w:bCs/>
              </w:rPr>
            </w:pPr>
            <w:r w:rsidRPr="005F2077">
              <w:t xml:space="preserve">          </w:t>
            </w:r>
            <w:proofErr w:type="gramStart"/>
            <w:r w:rsidRPr="005F2077">
              <w:t xml:space="preserve">В соответствии со ст.7,35,44 Федерального закона от 6 октября 2003 года № 131-ФЗ «Об общих принципах организации местного самоуправления в Российской Федерации»,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Совет депутатов Волчанского сельсовета </w:t>
            </w:r>
            <w:proofErr w:type="spellStart"/>
            <w:r w:rsidRPr="005F2077">
              <w:t>Доволенского</w:t>
            </w:r>
            <w:proofErr w:type="spellEnd"/>
            <w:r w:rsidRPr="005F2077">
              <w:t xml:space="preserve"> района Новосибирской области </w:t>
            </w:r>
            <w:r w:rsidRPr="005F2077">
              <w:rPr>
                <w:b/>
              </w:rPr>
              <w:t>РЕШИЛ</w:t>
            </w:r>
            <w:r w:rsidRPr="005F2077">
              <w:rPr>
                <w:b/>
                <w:bCs/>
              </w:rPr>
              <w:t>:</w:t>
            </w:r>
            <w:proofErr w:type="gramEnd"/>
          </w:p>
          <w:p w:rsidR="005F2077" w:rsidRPr="005F2077" w:rsidRDefault="005F2077" w:rsidP="005F2077">
            <w:pPr>
              <w:jc w:val="both"/>
            </w:pPr>
            <w:r w:rsidRPr="005F2077">
              <w:rPr>
                <w:b/>
                <w:bCs/>
              </w:rPr>
              <w:t xml:space="preserve">         </w:t>
            </w:r>
            <w:r w:rsidRPr="005F2077">
              <w:t xml:space="preserve">1. Принять муниципальный правовой акт о внесении изменений  в Устав Волчанского сельсовета </w:t>
            </w:r>
            <w:proofErr w:type="spellStart"/>
            <w:r w:rsidRPr="005F2077">
              <w:t>Доволенского</w:t>
            </w:r>
            <w:proofErr w:type="spellEnd"/>
            <w:r w:rsidRPr="005F2077">
              <w:t xml:space="preserve"> района Новосибирской области  (прилагается).</w:t>
            </w:r>
          </w:p>
          <w:p w:rsidR="005F2077" w:rsidRPr="005F2077" w:rsidRDefault="005F2077" w:rsidP="005F2077">
            <w:pPr>
              <w:jc w:val="both"/>
            </w:pPr>
            <w:r w:rsidRPr="005F2077">
              <w:t xml:space="preserve">         2. В порядке, установленном Федеральным законом от 21 июля 2005 года № 97-ФЗ «О государственной регистрации Уставов муниципальных образований», предоставить муниципальный правовой акт о внесении изменений  в Устав Волчанского сельсовета </w:t>
            </w:r>
            <w:proofErr w:type="spellStart"/>
            <w:r w:rsidRPr="005F2077">
              <w:t>Доволенского</w:t>
            </w:r>
            <w:proofErr w:type="spellEnd"/>
            <w:r w:rsidRPr="005F2077">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F2077" w:rsidRPr="005F2077" w:rsidRDefault="005F2077" w:rsidP="005F2077">
            <w:pPr>
              <w:jc w:val="both"/>
            </w:pPr>
            <w:r w:rsidRPr="005F2077">
              <w:t xml:space="preserve">          3. Главе  Волчанского сельсовета </w:t>
            </w:r>
            <w:proofErr w:type="spellStart"/>
            <w:r w:rsidRPr="005F2077">
              <w:t>Доволенского</w:t>
            </w:r>
            <w:proofErr w:type="spellEnd"/>
            <w:r w:rsidRPr="005F2077">
              <w:t xml:space="preserve"> района Новосибирской области опубликовать муниципальный правовой акт Волчанского сельсовета после государственной регистрации в течени</w:t>
            </w:r>
            <w:proofErr w:type="gramStart"/>
            <w:r w:rsidRPr="005F2077">
              <w:t>и</w:t>
            </w:r>
            <w:proofErr w:type="gramEnd"/>
            <w:r w:rsidRPr="005F2077">
              <w:t xml:space="preserve"> 7 дней и направить в Главное управления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Волчанского сельсовета </w:t>
            </w:r>
            <w:proofErr w:type="spellStart"/>
            <w:r w:rsidRPr="005F2077">
              <w:t>Доволенского</w:t>
            </w:r>
            <w:proofErr w:type="spellEnd"/>
            <w:r w:rsidRPr="005F2077">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5F2077" w:rsidRPr="005F2077" w:rsidRDefault="005F2077" w:rsidP="005F2077">
            <w:pPr>
              <w:jc w:val="both"/>
            </w:pPr>
            <w:r w:rsidRPr="005F2077">
              <w:t xml:space="preserve">          4. Настоящее решение вступает в силу после государственной регистрации и опубликования в  периодическом печатном издании «</w:t>
            </w:r>
            <w:proofErr w:type="spellStart"/>
            <w:r w:rsidRPr="005F2077">
              <w:t>Волчанский</w:t>
            </w:r>
            <w:proofErr w:type="spellEnd"/>
            <w:r w:rsidRPr="005F2077">
              <w:t xml:space="preserve"> вестник».</w:t>
            </w:r>
          </w:p>
          <w:p w:rsidR="005F2077" w:rsidRPr="005F2077" w:rsidRDefault="005F2077" w:rsidP="005F2077"/>
          <w:p w:rsidR="005F2077" w:rsidRPr="005F2077" w:rsidRDefault="005F2077" w:rsidP="005F2077"/>
          <w:p w:rsidR="005F2077" w:rsidRPr="005F2077" w:rsidRDefault="005F2077" w:rsidP="005F2077">
            <w:pPr>
              <w:jc w:val="both"/>
            </w:pPr>
            <w:r w:rsidRPr="005F2077">
              <w:t xml:space="preserve">Глава Волчанского сельсовета                                                </w:t>
            </w:r>
          </w:p>
          <w:p w:rsidR="005F2077" w:rsidRPr="005F2077" w:rsidRDefault="005F2077" w:rsidP="005F2077">
            <w:pPr>
              <w:jc w:val="both"/>
            </w:pPr>
            <w:proofErr w:type="spellStart"/>
            <w:r w:rsidRPr="005F2077">
              <w:t>Доволенского</w:t>
            </w:r>
            <w:proofErr w:type="spellEnd"/>
            <w:r w:rsidRPr="005F2077">
              <w:t xml:space="preserve"> района Новосибирской области                                        </w:t>
            </w:r>
            <w:r w:rsidR="003C3F61">
              <w:t xml:space="preserve">                                </w:t>
            </w:r>
            <w:r w:rsidRPr="005F2077">
              <w:t xml:space="preserve"> Е.Д. </w:t>
            </w:r>
            <w:proofErr w:type="spellStart"/>
            <w:r w:rsidRPr="005F2077">
              <w:t>Крикунова</w:t>
            </w:r>
            <w:proofErr w:type="spellEnd"/>
          </w:p>
          <w:p w:rsidR="005F2077" w:rsidRPr="005F2077" w:rsidRDefault="005F2077" w:rsidP="005F2077"/>
          <w:p w:rsidR="005F2077" w:rsidRPr="005F2077" w:rsidRDefault="005F2077" w:rsidP="005F2077"/>
          <w:p w:rsidR="005F2077" w:rsidRPr="005F2077" w:rsidRDefault="005F2077" w:rsidP="005F2077">
            <w:r w:rsidRPr="005F2077">
              <w:t>Председатель Совета депутатов Волчанского сельсовета</w:t>
            </w:r>
          </w:p>
          <w:p w:rsidR="005F2077" w:rsidRPr="005F2077" w:rsidRDefault="005F2077" w:rsidP="005F2077">
            <w:proofErr w:type="spellStart"/>
            <w:r w:rsidRPr="005F2077">
              <w:t>Доволенского</w:t>
            </w:r>
            <w:proofErr w:type="spellEnd"/>
            <w:r w:rsidRPr="005F2077">
              <w:t xml:space="preserve"> района Новосибирской области                                       </w:t>
            </w:r>
            <w:r w:rsidR="003C3F61">
              <w:t xml:space="preserve">                                         </w:t>
            </w:r>
            <w:r w:rsidRPr="005F2077">
              <w:t xml:space="preserve">   С.А. Гуща</w:t>
            </w:r>
          </w:p>
          <w:p w:rsidR="005F2077" w:rsidRPr="005F2077" w:rsidRDefault="005F2077" w:rsidP="005F2077"/>
          <w:p w:rsidR="005F2077" w:rsidRPr="005F2077" w:rsidRDefault="005F2077" w:rsidP="005F2077"/>
          <w:p w:rsidR="005F2077" w:rsidRPr="005F2077" w:rsidRDefault="005F2077" w:rsidP="005F2077">
            <w:pPr>
              <w:jc w:val="right"/>
            </w:pPr>
          </w:p>
          <w:p w:rsidR="005F2077" w:rsidRPr="005F2077" w:rsidRDefault="005F2077" w:rsidP="005F2077">
            <w:pPr>
              <w:jc w:val="right"/>
            </w:pPr>
          </w:p>
          <w:p w:rsidR="005F2077" w:rsidRDefault="005F2077" w:rsidP="005F2077">
            <w:pPr>
              <w:jc w:val="right"/>
            </w:pPr>
          </w:p>
          <w:p w:rsidR="005F2077" w:rsidRDefault="005F2077" w:rsidP="005F2077">
            <w:pPr>
              <w:jc w:val="right"/>
            </w:pPr>
          </w:p>
          <w:p w:rsidR="005F2077" w:rsidRDefault="005F2077" w:rsidP="005F2077">
            <w:pPr>
              <w:jc w:val="right"/>
            </w:pPr>
          </w:p>
          <w:p w:rsidR="005F2077" w:rsidRPr="005F2077" w:rsidRDefault="005F2077" w:rsidP="005F2077">
            <w:pPr>
              <w:jc w:val="right"/>
            </w:pPr>
          </w:p>
          <w:p w:rsidR="005F2077" w:rsidRPr="005F2077" w:rsidRDefault="005F2077" w:rsidP="005F2077">
            <w:pPr>
              <w:jc w:val="right"/>
            </w:pPr>
          </w:p>
          <w:p w:rsidR="005F2077" w:rsidRPr="005F2077" w:rsidRDefault="005F2077" w:rsidP="005F2077">
            <w:pPr>
              <w:jc w:val="right"/>
            </w:pPr>
          </w:p>
          <w:p w:rsidR="005F2077" w:rsidRPr="005F2077" w:rsidRDefault="005F2077" w:rsidP="005F2077">
            <w:pPr>
              <w:jc w:val="right"/>
              <w:rPr>
                <w:b/>
              </w:rPr>
            </w:pPr>
            <w:r w:rsidRPr="005F2077">
              <w:lastRenderedPageBreak/>
              <w:t xml:space="preserve"> </w:t>
            </w:r>
            <w:r w:rsidRPr="005F2077">
              <w:rPr>
                <w:b/>
              </w:rPr>
              <w:t>ПРИЛОЖЕНИЕ</w:t>
            </w:r>
          </w:p>
          <w:p w:rsidR="005F2077" w:rsidRPr="005F2077" w:rsidRDefault="005F2077" w:rsidP="005F2077">
            <w:pPr>
              <w:jc w:val="right"/>
            </w:pPr>
            <w:r w:rsidRPr="005F2077">
              <w:t xml:space="preserve">к решению 8-ой сессии                                                                 </w:t>
            </w:r>
          </w:p>
          <w:p w:rsidR="005F2077" w:rsidRPr="005F2077" w:rsidRDefault="005F2077" w:rsidP="005F2077">
            <w:pPr>
              <w:jc w:val="right"/>
            </w:pPr>
            <w:r w:rsidRPr="005F2077">
              <w:t>шестого созыва Совета депутатов</w:t>
            </w:r>
          </w:p>
          <w:p w:rsidR="005F2077" w:rsidRPr="005F2077" w:rsidRDefault="005F2077" w:rsidP="005F2077">
            <w:pPr>
              <w:jc w:val="right"/>
            </w:pPr>
            <w:r w:rsidRPr="005F2077">
              <w:t xml:space="preserve">                                                                 Волчанского сельсовета </w:t>
            </w:r>
          </w:p>
          <w:p w:rsidR="005F2077" w:rsidRPr="005F2077" w:rsidRDefault="005F2077" w:rsidP="005F2077">
            <w:pPr>
              <w:jc w:val="right"/>
            </w:pPr>
            <w:proofErr w:type="spellStart"/>
            <w:r w:rsidRPr="005F2077">
              <w:t>Доволенского</w:t>
            </w:r>
            <w:proofErr w:type="spellEnd"/>
            <w:r w:rsidRPr="005F2077">
              <w:t xml:space="preserve"> района</w:t>
            </w:r>
          </w:p>
          <w:p w:rsidR="005F2077" w:rsidRPr="005F2077" w:rsidRDefault="005F2077" w:rsidP="005F2077">
            <w:pPr>
              <w:jc w:val="right"/>
            </w:pPr>
            <w:r w:rsidRPr="005F2077">
              <w:t>Новосибирской области</w:t>
            </w:r>
          </w:p>
          <w:p w:rsidR="005F2077" w:rsidRPr="005F2077" w:rsidRDefault="005F2077" w:rsidP="005F2077">
            <w:pPr>
              <w:jc w:val="right"/>
            </w:pPr>
            <w:r w:rsidRPr="005F2077">
              <w:t xml:space="preserve">                                                               от 29.03.2021  года № 29  </w:t>
            </w:r>
          </w:p>
          <w:p w:rsidR="005F2077" w:rsidRPr="005F2077" w:rsidRDefault="005F2077" w:rsidP="005F2077">
            <w:pPr>
              <w:rPr>
                <w:b/>
                <w:bCs/>
              </w:rPr>
            </w:pPr>
          </w:p>
          <w:p w:rsidR="005F2077" w:rsidRPr="005F2077" w:rsidRDefault="005F2077" w:rsidP="005F2077">
            <w:pPr>
              <w:jc w:val="center"/>
              <w:rPr>
                <w:b/>
                <w:bCs/>
              </w:rPr>
            </w:pPr>
          </w:p>
          <w:p w:rsidR="005F2077" w:rsidRPr="005F2077" w:rsidRDefault="005F2077" w:rsidP="005F2077">
            <w:pPr>
              <w:rPr>
                <w:b/>
                <w:bCs/>
              </w:rPr>
            </w:pPr>
          </w:p>
          <w:p w:rsidR="005F2077" w:rsidRPr="005F2077" w:rsidRDefault="005F2077" w:rsidP="005F2077">
            <w:pPr>
              <w:rPr>
                <w:b/>
                <w:bCs/>
              </w:rPr>
            </w:pPr>
          </w:p>
          <w:p w:rsidR="005F2077" w:rsidRPr="005F2077" w:rsidRDefault="005F2077" w:rsidP="005F2077">
            <w:pPr>
              <w:rPr>
                <w:b/>
                <w:bCs/>
              </w:rPr>
            </w:pPr>
          </w:p>
          <w:p w:rsidR="005F2077" w:rsidRPr="005F2077" w:rsidRDefault="005F2077" w:rsidP="005F2077">
            <w:pPr>
              <w:jc w:val="center"/>
              <w:rPr>
                <w:b/>
                <w:bCs/>
              </w:rPr>
            </w:pPr>
            <w:r w:rsidRPr="005F2077">
              <w:rPr>
                <w:b/>
                <w:bCs/>
              </w:rPr>
              <w:t>О внесении изменений в Устав Волчанского сельсовета</w:t>
            </w:r>
          </w:p>
          <w:p w:rsidR="005F2077" w:rsidRPr="005F2077" w:rsidRDefault="005F2077" w:rsidP="005F2077">
            <w:pPr>
              <w:jc w:val="center"/>
              <w:rPr>
                <w:b/>
                <w:bCs/>
              </w:rPr>
            </w:pPr>
            <w:proofErr w:type="spellStart"/>
            <w:r w:rsidRPr="005F2077">
              <w:rPr>
                <w:b/>
                <w:bCs/>
              </w:rPr>
              <w:t>Доволенского</w:t>
            </w:r>
            <w:proofErr w:type="spellEnd"/>
            <w:r w:rsidRPr="005F2077">
              <w:rPr>
                <w:b/>
                <w:bCs/>
              </w:rPr>
              <w:t xml:space="preserve"> района Новосибирской области</w:t>
            </w:r>
          </w:p>
          <w:p w:rsidR="005F2077" w:rsidRPr="005F2077" w:rsidRDefault="005F2077" w:rsidP="005F2077">
            <w:pPr>
              <w:jc w:val="both"/>
              <w:rPr>
                <w:rFonts w:eastAsia="Calibri"/>
                <w:lang w:eastAsia="en-US"/>
              </w:rPr>
            </w:pPr>
          </w:p>
          <w:p w:rsidR="005F2077" w:rsidRPr="005F2077" w:rsidRDefault="005F2077" w:rsidP="005F2077">
            <w:pPr>
              <w:spacing w:line="276" w:lineRule="auto"/>
              <w:jc w:val="center"/>
              <w:rPr>
                <w:b/>
              </w:rPr>
            </w:pPr>
            <w:r w:rsidRPr="005F2077">
              <w:rPr>
                <w:b/>
              </w:rPr>
              <w:t>1.Титульный лист устава</w:t>
            </w:r>
          </w:p>
          <w:p w:rsidR="005F2077" w:rsidRPr="005F2077" w:rsidRDefault="005F2077" w:rsidP="005F2077">
            <w:pPr>
              <w:spacing w:line="276" w:lineRule="auto"/>
              <w:jc w:val="both"/>
            </w:pPr>
            <w:r w:rsidRPr="005F2077">
              <w:t xml:space="preserve">          1.1.Наименование устава изложить в следующей редакции:</w:t>
            </w:r>
          </w:p>
          <w:p w:rsidR="005F2077" w:rsidRPr="005F2077" w:rsidRDefault="005F2077" w:rsidP="005F2077">
            <w:pPr>
              <w:spacing w:line="276" w:lineRule="auto"/>
              <w:jc w:val="both"/>
            </w:pPr>
            <w:r w:rsidRPr="005F2077">
              <w:t xml:space="preserve">«Устав сельского поселения Волчанского сельсовета </w:t>
            </w:r>
            <w:proofErr w:type="spellStart"/>
            <w:r w:rsidRPr="005F2077">
              <w:t>Доволенского</w:t>
            </w:r>
            <w:proofErr w:type="spellEnd"/>
            <w:r w:rsidRPr="005F2077">
              <w:t xml:space="preserve"> муниципального района Новосибирской области».</w:t>
            </w:r>
          </w:p>
          <w:p w:rsidR="005F2077" w:rsidRPr="005F2077" w:rsidRDefault="005F2077" w:rsidP="005F2077">
            <w:pPr>
              <w:spacing w:line="276" w:lineRule="auto"/>
              <w:jc w:val="both"/>
              <w:rPr>
                <w:b/>
                <w:color w:val="FF0000"/>
              </w:rPr>
            </w:pPr>
          </w:p>
          <w:p w:rsidR="005F2077" w:rsidRPr="005F2077" w:rsidRDefault="005F2077" w:rsidP="005F2077">
            <w:pPr>
              <w:spacing w:line="276" w:lineRule="auto"/>
              <w:ind w:firstLine="709"/>
              <w:jc w:val="center"/>
              <w:rPr>
                <w:b/>
                <w:color w:val="000000"/>
              </w:rPr>
            </w:pPr>
            <w:r w:rsidRPr="005F2077">
              <w:rPr>
                <w:b/>
              </w:rPr>
              <w:t xml:space="preserve">2. </w:t>
            </w:r>
            <w:r w:rsidRPr="005F2077">
              <w:rPr>
                <w:b/>
                <w:bCs/>
                <w:color w:val="000000"/>
              </w:rPr>
              <w:t>Статья 1. Наименование, статус и территория муниципального образования</w:t>
            </w:r>
          </w:p>
          <w:p w:rsidR="005F2077" w:rsidRPr="005F2077" w:rsidRDefault="005F2077" w:rsidP="005F2077">
            <w:pPr>
              <w:spacing w:line="276" w:lineRule="auto"/>
              <w:jc w:val="both"/>
            </w:pPr>
            <w:r w:rsidRPr="005F2077">
              <w:t xml:space="preserve">          2.1.Абзац 1 части 1 изложить в следующей редакции:</w:t>
            </w:r>
          </w:p>
          <w:p w:rsidR="005F2077" w:rsidRPr="005F2077" w:rsidRDefault="005F2077" w:rsidP="005F2077">
            <w:pPr>
              <w:spacing w:line="276" w:lineRule="auto"/>
              <w:ind w:firstLine="709"/>
              <w:jc w:val="both"/>
            </w:pPr>
            <w:r w:rsidRPr="005F2077">
              <w:t xml:space="preserve">«Наименование муниципального образования – сельское поселение </w:t>
            </w:r>
            <w:proofErr w:type="spellStart"/>
            <w:r w:rsidRPr="005F2077">
              <w:t>Волчанский</w:t>
            </w:r>
            <w:proofErr w:type="spellEnd"/>
            <w:r w:rsidRPr="005F2077">
              <w:t xml:space="preserve"> сельсовет </w:t>
            </w:r>
            <w:proofErr w:type="spellStart"/>
            <w:r w:rsidRPr="005F2077">
              <w:t>Доволенского</w:t>
            </w:r>
            <w:proofErr w:type="spellEnd"/>
            <w:r w:rsidRPr="005F2077">
              <w:t xml:space="preserve"> муниципального района Новосибирской области (далее по тексту – </w:t>
            </w:r>
            <w:proofErr w:type="spellStart"/>
            <w:r w:rsidRPr="005F2077">
              <w:t>Волчанский</w:t>
            </w:r>
            <w:proofErr w:type="spellEnd"/>
            <w:r w:rsidRPr="005F2077">
              <w:t xml:space="preserve"> сельсовет или поселение или муниципальное образование)».</w:t>
            </w:r>
          </w:p>
          <w:p w:rsidR="005F2077" w:rsidRPr="005F2077" w:rsidRDefault="005F2077" w:rsidP="005F2077">
            <w:pPr>
              <w:spacing w:line="276" w:lineRule="auto"/>
              <w:jc w:val="both"/>
            </w:pPr>
            <w:r w:rsidRPr="005F2077">
              <w:t xml:space="preserve">          2.2. Часть 1 дополнить частью 1.1. следующего содержания:</w:t>
            </w:r>
          </w:p>
          <w:p w:rsidR="005F2077" w:rsidRPr="005F2077" w:rsidRDefault="005F2077" w:rsidP="005F2077">
            <w:pPr>
              <w:spacing w:line="276" w:lineRule="auto"/>
              <w:ind w:firstLine="709"/>
              <w:jc w:val="both"/>
            </w:pPr>
            <w:r w:rsidRPr="005F2077">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5F2077">
              <w:t>Волчанский</w:t>
            </w:r>
            <w:proofErr w:type="spellEnd"/>
            <w:r w:rsidRPr="005F2077">
              <w:t xml:space="preserve"> сельсовет </w:t>
            </w:r>
            <w:proofErr w:type="spellStart"/>
            <w:r w:rsidRPr="005F2077">
              <w:t>Доволенского</w:t>
            </w:r>
            <w:proofErr w:type="spellEnd"/>
            <w:r w:rsidRPr="005F2077">
              <w:t xml:space="preserve"> муниципального района Новосибирской области) используется сокращенное – </w:t>
            </w:r>
            <w:proofErr w:type="spellStart"/>
            <w:r w:rsidRPr="005F2077">
              <w:t>Волчанский</w:t>
            </w:r>
            <w:proofErr w:type="spellEnd"/>
            <w:r w:rsidRPr="005F2077">
              <w:t xml:space="preserve"> сельсовет </w:t>
            </w:r>
            <w:proofErr w:type="spellStart"/>
            <w:r w:rsidRPr="005F2077">
              <w:t>Доволенского</w:t>
            </w:r>
            <w:proofErr w:type="spellEnd"/>
            <w:r w:rsidRPr="005F2077">
              <w:t xml:space="preserve"> района Новосибирской области.</w:t>
            </w:r>
          </w:p>
          <w:p w:rsidR="005F2077" w:rsidRPr="005F2077" w:rsidRDefault="005F2077" w:rsidP="005F2077">
            <w:pPr>
              <w:spacing w:line="276" w:lineRule="auto"/>
              <w:ind w:firstLine="709"/>
              <w:jc w:val="both"/>
            </w:pPr>
          </w:p>
          <w:p w:rsidR="005F2077" w:rsidRPr="005F2077" w:rsidRDefault="005F2077" w:rsidP="005F2077">
            <w:pPr>
              <w:spacing w:line="276" w:lineRule="auto"/>
              <w:ind w:firstLine="709"/>
              <w:jc w:val="center"/>
              <w:rPr>
                <w:b/>
                <w:color w:val="000000"/>
              </w:rPr>
            </w:pPr>
            <w:r w:rsidRPr="005F2077">
              <w:rPr>
                <w:b/>
              </w:rPr>
              <w:t xml:space="preserve">3. </w:t>
            </w:r>
            <w:r w:rsidRPr="005F2077">
              <w:rPr>
                <w:b/>
                <w:bCs/>
                <w:color w:val="000000"/>
              </w:rPr>
              <w:t>Статья 5. Вопросы местного значения Волчанского сельсовета</w:t>
            </w:r>
          </w:p>
          <w:p w:rsidR="005F2077" w:rsidRPr="005F2077" w:rsidRDefault="005F2077" w:rsidP="005F2077">
            <w:pPr>
              <w:spacing w:line="276" w:lineRule="auto"/>
              <w:jc w:val="both"/>
            </w:pPr>
            <w:r w:rsidRPr="005F2077">
              <w:t xml:space="preserve">          3.1. Пункт 21 изложить в следующей редакции:</w:t>
            </w:r>
          </w:p>
          <w:p w:rsidR="005F2077" w:rsidRPr="005F2077" w:rsidRDefault="005F2077" w:rsidP="005F2077">
            <w:pPr>
              <w:spacing w:line="276" w:lineRule="auto"/>
              <w:jc w:val="both"/>
            </w:pPr>
            <w:r w:rsidRPr="005F2077">
              <w:t>21) содержание мест захоронения.</w:t>
            </w:r>
          </w:p>
          <w:p w:rsidR="005F2077" w:rsidRPr="005F2077" w:rsidRDefault="005F2077" w:rsidP="005F2077">
            <w:pPr>
              <w:spacing w:line="276" w:lineRule="auto"/>
              <w:ind w:firstLine="709"/>
              <w:jc w:val="both"/>
            </w:pPr>
          </w:p>
          <w:p w:rsidR="005F2077" w:rsidRPr="005F2077" w:rsidRDefault="005F2077" w:rsidP="005F2077">
            <w:pPr>
              <w:spacing w:line="276" w:lineRule="auto"/>
              <w:ind w:firstLine="709"/>
              <w:jc w:val="both"/>
            </w:pPr>
          </w:p>
          <w:p w:rsidR="005F2077" w:rsidRPr="005F2077" w:rsidRDefault="005F2077" w:rsidP="005F2077">
            <w:pPr>
              <w:spacing w:line="276" w:lineRule="auto"/>
              <w:jc w:val="center"/>
              <w:rPr>
                <w:b/>
              </w:rPr>
            </w:pPr>
            <w:r w:rsidRPr="005F2077">
              <w:rPr>
                <w:b/>
              </w:rPr>
              <w:t>4. Статья 6. Права органов местного самоуправления поселения на решение вопросов, не отнесённых к вопросам местного значения поселения</w:t>
            </w:r>
          </w:p>
          <w:p w:rsidR="005F2077" w:rsidRPr="005F2077" w:rsidRDefault="005F2077" w:rsidP="005F2077">
            <w:pPr>
              <w:spacing w:line="276" w:lineRule="auto"/>
              <w:ind w:firstLine="709"/>
              <w:jc w:val="both"/>
            </w:pPr>
            <w:r w:rsidRPr="005F2077">
              <w:t>4.1. Часть 1 дополнить пунктом 16 следующего содержания:</w:t>
            </w:r>
          </w:p>
          <w:p w:rsidR="005F2077" w:rsidRPr="005F2077" w:rsidRDefault="005F2077" w:rsidP="005F2077">
            <w:pPr>
              <w:spacing w:line="276" w:lineRule="auto"/>
              <w:ind w:firstLine="709"/>
              <w:jc w:val="both"/>
            </w:pPr>
            <w:r w:rsidRPr="005F2077">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2077" w:rsidRPr="005F2077" w:rsidRDefault="005F2077" w:rsidP="005F2077">
            <w:pPr>
              <w:spacing w:line="276" w:lineRule="auto"/>
              <w:ind w:firstLine="709"/>
              <w:jc w:val="both"/>
            </w:pPr>
            <w:r w:rsidRPr="005F2077">
              <w:t>4.2. Часть 1 дополнить пунктом 17 следующего содержания:</w:t>
            </w:r>
          </w:p>
          <w:p w:rsidR="005F2077" w:rsidRPr="005F2077" w:rsidRDefault="005F2077" w:rsidP="005F2077">
            <w:pPr>
              <w:spacing w:line="276" w:lineRule="auto"/>
              <w:ind w:firstLine="709"/>
              <w:jc w:val="both"/>
            </w:pPr>
            <w:r w:rsidRPr="005F2077">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F2077" w:rsidRDefault="005F2077" w:rsidP="005F2077">
            <w:pPr>
              <w:spacing w:line="276" w:lineRule="auto"/>
              <w:jc w:val="both"/>
              <w:rPr>
                <w:color w:val="FF0000"/>
              </w:rPr>
            </w:pPr>
          </w:p>
          <w:p w:rsidR="003C3F61" w:rsidRPr="005F2077" w:rsidRDefault="003C3F61" w:rsidP="005F2077">
            <w:pPr>
              <w:spacing w:line="276" w:lineRule="auto"/>
              <w:jc w:val="both"/>
              <w:rPr>
                <w:color w:val="FF0000"/>
              </w:rPr>
            </w:pPr>
          </w:p>
          <w:p w:rsidR="005F2077" w:rsidRPr="005F2077" w:rsidRDefault="005F2077" w:rsidP="005F2077">
            <w:pPr>
              <w:spacing w:line="276" w:lineRule="auto"/>
              <w:jc w:val="center"/>
              <w:rPr>
                <w:b/>
              </w:rPr>
            </w:pPr>
            <w:r w:rsidRPr="005F2077">
              <w:rPr>
                <w:b/>
              </w:rPr>
              <w:lastRenderedPageBreak/>
              <w:t>5. Статья 12. Собрание граждан</w:t>
            </w:r>
          </w:p>
          <w:p w:rsidR="005F2077" w:rsidRPr="005F2077" w:rsidRDefault="005F2077" w:rsidP="005F2077">
            <w:pPr>
              <w:spacing w:line="276" w:lineRule="auto"/>
              <w:ind w:firstLine="709"/>
              <w:jc w:val="both"/>
            </w:pPr>
            <w:r w:rsidRPr="005F2077">
              <w:t>5.1. В части 1 после слов «должностных лиц местного самоуправления» добавить слова «обсуждения вопросов внесения инициативных проектов и их рассмотрения»;</w:t>
            </w:r>
          </w:p>
          <w:p w:rsidR="005F2077" w:rsidRPr="005F2077" w:rsidRDefault="005F2077" w:rsidP="005F2077">
            <w:pPr>
              <w:spacing w:line="276" w:lineRule="auto"/>
              <w:ind w:firstLine="709"/>
              <w:jc w:val="both"/>
            </w:pPr>
            <w:r w:rsidRPr="005F2077">
              <w:t>5.2. Часть 3 дополнить абзацем следующего содержания:</w:t>
            </w:r>
          </w:p>
          <w:p w:rsidR="005F2077" w:rsidRPr="005F2077" w:rsidRDefault="005F2077" w:rsidP="005F2077">
            <w:pPr>
              <w:ind w:firstLine="720"/>
              <w:jc w:val="both"/>
            </w:pPr>
            <w:r w:rsidRPr="005F2077">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spacing w:line="276" w:lineRule="auto"/>
              <w:jc w:val="center"/>
              <w:rPr>
                <w:b/>
              </w:rPr>
            </w:pPr>
            <w:r w:rsidRPr="005F2077">
              <w:rPr>
                <w:b/>
              </w:rPr>
              <w:t>6. Статья 14. Опрос граждан</w:t>
            </w:r>
          </w:p>
          <w:p w:rsidR="005F2077" w:rsidRPr="005F2077" w:rsidRDefault="005F2077" w:rsidP="005F2077">
            <w:pPr>
              <w:spacing w:line="276" w:lineRule="auto"/>
              <w:ind w:firstLine="709"/>
              <w:jc w:val="both"/>
            </w:pPr>
            <w:r w:rsidRPr="005F2077">
              <w:t>6.1. Абзац 3 части 1 дополнить следующим предложением:</w:t>
            </w:r>
          </w:p>
          <w:p w:rsidR="005F2077" w:rsidRPr="005F2077" w:rsidRDefault="005F2077" w:rsidP="005F2077">
            <w:pPr>
              <w:spacing w:line="276" w:lineRule="auto"/>
              <w:ind w:firstLine="709"/>
              <w:jc w:val="both"/>
            </w:pPr>
            <w:r w:rsidRPr="005F2077">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5F2077" w:rsidRPr="005F2077" w:rsidRDefault="005F2077" w:rsidP="005F2077">
            <w:pPr>
              <w:spacing w:line="276" w:lineRule="auto"/>
              <w:ind w:firstLine="709"/>
              <w:jc w:val="both"/>
            </w:pPr>
            <w:r w:rsidRPr="005F2077">
              <w:t>6.2. Часть 2 дополнить пунктом 3 следующего содержания:</w:t>
            </w:r>
          </w:p>
          <w:p w:rsidR="005F2077" w:rsidRPr="005F2077" w:rsidRDefault="005F2077" w:rsidP="005F2077">
            <w:pPr>
              <w:spacing w:line="276" w:lineRule="auto"/>
              <w:ind w:firstLine="709"/>
              <w:jc w:val="both"/>
            </w:pPr>
            <w:r w:rsidRPr="005F2077">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2077" w:rsidRPr="005F2077" w:rsidRDefault="005F2077" w:rsidP="005F2077">
            <w:pPr>
              <w:spacing w:line="276" w:lineRule="auto"/>
              <w:ind w:firstLine="709"/>
              <w:jc w:val="both"/>
            </w:pPr>
            <w:r w:rsidRPr="005F2077">
              <w:t>6.3. Часть 4 дополнить предложением следующего содержания:</w:t>
            </w:r>
          </w:p>
          <w:p w:rsidR="005F2077" w:rsidRPr="005F2077" w:rsidRDefault="005F2077" w:rsidP="005F2077">
            <w:pPr>
              <w:autoSpaceDE w:val="0"/>
              <w:autoSpaceDN w:val="0"/>
              <w:adjustRightInd w:val="0"/>
              <w:ind w:firstLine="708"/>
              <w:jc w:val="both"/>
            </w:pPr>
            <w:r w:rsidRPr="005F2077">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F2077" w:rsidRPr="005F2077" w:rsidRDefault="005F2077" w:rsidP="005F2077">
            <w:pPr>
              <w:autoSpaceDE w:val="0"/>
              <w:autoSpaceDN w:val="0"/>
              <w:adjustRightInd w:val="0"/>
              <w:ind w:firstLine="708"/>
              <w:jc w:val="both"/>
            </w:pPr>
            <w:bookmarkStart w:id="0" w:name="sub_310501"/>
            <w:r w:rsidRPr="005F2077">
              <w:t>1) дата и сроки проведения опроса;</w:t>
            </w:r>
          </w:p>
          <w:p w:rsidR="005F2077" w:rsidRPr="005F2077" w:rsidRDefault="005F2077" w:rsidP="005F2077">
            <w:pPr>
              <w:autoSpaceDE w:val="0"/>
              <w:autoSpaceDN w:val="0"/>
              <w:adjustRightInd w:val="0"/>
              <w:ind w:firstLine="708"/>
              <w:jc w:val="both"/>
            </w:pPr>
            <w:bookmarkStart w:id="1" w:name="sub_310502"/>
            <w:bookmarkEnd w:id="0"/>
            <w:proofErr w:type="gramStart"/>
            <w:r w:rsidRPr="005F2077">
              <w:t>2) формулировка вопроса (вопросов), предлагаемого (предлагаемых) при проведении опроса;</w:t>
            </w:r>
            <w:proofErr w:type="gramEnd"/>
          </w:p>
          <w:p w:rsidR="005F2077" w:rsidRPr="005F2077" w:rsidRDefault="005F2077" w:rsidP="005F2077">
            <w:pPr>
              <w:autoSpaceDE w:val="0"/>
              <w:autoSpaceDN w:val="0"/>
              <w:adjustRightInd w:val="0"/>
              <w:ind w:firstLine="708"/>
              <w:jc w:val="both"/>
            </w:pPr>
            <w:bookmarkStart w:id="2" w:name="sub_310503"/>
            <w:bookmarkEnd w:id="1"/>
            <w:r w:rsidRPr="005F2077">
              <w:t>3) методика проведения опроса;</w:t>
            </w:r>
          </w:p>
          <w:p w:rsidR="005F2077" w:rsidRPr="005F2077" w:rsidRDefault="005F2077" w:rsidP="005F2077">
            <w:pPr>
              <w:autoSpaceDE w:val="0"/>
              <w:autoSpaceDN w:val="0"/>
              <w:adjustRightInd w:val="0"/>
              <w:ind w:firstLine="708"/>
              <w:jc w:val="both"/>
            </w:pPr>
            <w:bookmarkStart w:id="3" w:name="sub_310504"/>
            <w:bookmarkEnd w:id="2"/>
            <w:r w:rsidRPr="005F2077">
              <w:t>4) форма опросного листа;</w:t>
            </w:r>
          </w:p>
          <w:p w:rsidR="005F2077" w:rsidRPr="005F2077" w:rsidRDefault="005F2077" w:rsidP="005F2077">
            <w:pPr>
              <w:autoSpaceDE w:val="0"/>
              <w:autoSpaceDN w:val="0"/>
              <w:adjustRightInd w:val="0"/>
              <w:ind w:firstLine="708"/>
              <w:jc w:val="both"/>
            </w:pPr>
            <w:bookmarkStart w:id="4" w:name="sub_310505"/>
            <w:bookmarkEnd w:id="3"/>
            <w:r w:rsidRPr="005F2077">
              <w:t>5) минимальная численность жителей муниципального образования, участвующих в опросе;</w:t>
            </w:r>
          </w:p>
          <w:bookmarkEnd w:id="4"/>
          <w:p w:rsidR="005F2077" w:rsidRPr="005F2077" w:rsidRDefault="005F2077" w:rsidP="005F2077">
            <w:pPr>
              <w:autoSpaceDE w:val="0"/>
              <w:autoSpaceDN w:val="0"/>
              <w:adjustRightInd w:val="0"/>
              <w:ind w:firstLine="708"/>
              <w:jc w:val="both"/>
            </w:pPr>
            <w:r w:rsidRPr="005F2077">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F2077" w:rsidRPr="005F2077" w:rsidRDefault="005F2077" w:rsidP="005F2077">
            <w:pPr>
              <w:spacing w:line="276" w:lineRule="auto"/>
              <w:ind w:firstLine="709"/>
              <w:jc w:val="both"/>
            </w:pPr>
            <w:r w:rsidRPr="005F2077">
              <w:t>6.4. Дополнить частью 6 следующего содержания:</w:t>
            </w:r>
          </w:p>
          <w:p w:rsidR="005F2077" w:rsidRPr="005F2077" w:rsidRDefault="005F2077" w:rsidP="005F2077">
            <w:pPr>
              <w:jc w:val="both"/>
            </w:pPr>
            <w:r w:rsidRPr="005F2077">
              <w:t>6. Финансирование мероприятий, связанных с подготовкой и проведением опроса граждан, осуществляется:</w:t>
            </w:r>
          </w:p>
          <w:p w:rsidR="005F2077" w:rsidRPr="005F2077" w:rsidRDefault="005F2077" w:rsidP="005F2077">
            <w:pPr>
              <w:ind w:firstLine="720"/>
              <w:jc w:val="both"/>
            </w:pPr>
            <w:bookmarkStart w:id="5" w:name="sub_310701"/>
            <w:r w:rsidRPr="005F2077">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F2077" w:rsidRPr="005F2077" w:rsidRDefault="005F2077" w:rsidP="005F2077">
            <w:pPr>
              <w:ind w:firstLine="720"/>
              <w:jc w:val="both"/>
            </w:pPr>
            <w:r w:rsidRPr="005F2077">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F2077" w:rsidRPr="005F2077" w:rsidRDefault="005F2077" w:rsidP="005F2077">
            <w:pPr>
              <w:widowControl w:val="0"/>
              <w:autoSpaceDE w:val="0"/>
              <w:autoSpaceDN w:val="0"/>
              <w:adjustRightInd w:val="0"/>
              <w:ind w:firstLine="540"/>
              <w:jc w:val="both"/>
              <w:rPr>
                <w:b/>
              </w:rPr>
            </w:pPr>
          </w:p>
          <w:p w:rsidR="005F2077" w:rsidRPr="005F2077" w:rsidRDefault="005F2077" w:rsidP="005F2077">
            <w:pPr>
              <w:widowControl w:val="0"/>
              <w:autoSpaceDE w:val="0"/>
              <w:autoSpaceDN w:val="0"/>
              <w:adjustRightInd w:val="0"/>
              <w:ind w:firstLine="540"/>
              <w:jc w:val="both"/>
              <w:rPr>
                <w:b/>
              </w:rPr>
            </w:pPr>
          </w:p>
          <w:p w:rsidR="005F2077" w:rsidRPr="005F2077" w:rsidRDefault="005F2077" w:rsidP="005F2077">
            <w:pPr>
              <w:spacing w:line="276" w:lineRule="auto"/>
              <w:jc w:val="center"/>
              <w:rPr>
                <w:b/>
              </w:rPr>
            </w:pPr>
            <w:r w:rsidRPr="005F2077">
              <w:rPr>
                <w:b/>
              </w:rPr>
              <w:t>7. Статья 16. Территориальное общественное самоуправление</w:t>
            </w:r>
          </w:p>
          <w:p w:rsidR="005F2077" w:rsidRPr="005F2077" w:rsidRDefault="005F2077" w:rsidP="005F2077">
            <w:pPr>
              <w:jc w:val="both"/>
            </w:pPr>
            <w:r w:rsidRPr="005F2077">
              <w:t>7.1.  Дополнить частью 4 следующего содержания:</w:t>
            </w:r>
          </w:p>
          <w:p w:rsidR="005F2077" w:rsidRPr="005F2077" w:rsidRDefault="005F2077" w:rsidP="005F2077">
            <w:pPr>
              <w:jc w:val="both"/>
            </w:pPr>
            <w:r w:rsidRPr="005F2077">
              <w:t>4. Органы территориального общественного самоуправления могут выдвигать инициативный проект в качестве инициаторов проекта.</w:t>
            </w: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spacing w:line="276" w:lineRule="auto"/>
              <w:jc w:val="center"/>
              <w:rPr>
                <w:b/>
              </w:rPr>
            </w:pPr>
            <w:r w:rsidRPr="005F2077">
              <w:rPr>
                <w:b/>
              </w:rPr>
              <w:t>8. Дополнить статьей 17.2. «Инициативные проекты» в следующей редакции:</w:t>
            </w:r>
          </w:p>
          <w:p w:rsidR="005F2077" w:rsidRPr="005F2077" w:rsidRDefault="005F2077" w:rsidP="005F2077">
            <w:pPr>
              <w:autoSpaceDE w:val="0"/>
              <w:autoSpaceDN w:val="0"/>
              <w:adjustRightInd w:val="0"/>
              <w:ind w:firstLine="720"/>
              <w:jc w:val="both"/>
            </w:pPr>
            <w:bookmarkStart w:id="6" w:name="sub_26114"/>
            <w:r w:rsidRPr="005F2077">
              <w:t xml:space="preserve">1. В целях реализации мероприятий, имеющих приоритетное значение для жителей Волчанского сельсовета или его части, по решению вопросов местного значения или иных вопросов, право </w:t>
            </w:r>
            <w:proofErr w:type="gramStart"/>
            <w:r w:rsidRPr="005F2077">
              <w:t>решения</w:t>
            </w:r>
            <w:proofErr w:type="gramEnd"/>
            <w:r w:rsidRPr="005F2077">
              <w:t xml:space="preserve"> </w:t>
            </w:r>
            <w:r w:rsidRPr="005F2077">
              <w:lastRenderedPageBreak/>
              <w:t xml:space="preserve">которых предоставлено органам местного самоуправления, в администрацию Волчанского сельсовета может быть внесен инициативный проект. </w:t>
            </w:r>
          </w:p>
          <w:p w:rsidR="005F2077" w:rsidRPr="005F2077" w:rsidRDefault="005F2077" w:rsidP="005F2077">
            <w:pPr>
              <w:autoSpaceDE w:val="0"/>
              <w:autoSpaceDN w:val="0"/>
              <w:adjustRightInd w:val="0"/>
              <w:ind w:firstLine="720"/>
              <w:jc w:val="both"/>
            </w:pPr>
            <w:r w:rsidRPr="005F2077">
              <w:t xml:space="preserve">2. Порядок выдвижения, внесения, обсуждения, рассмотрения инициативных проектов, а также проведения их конкурсного отбора и </w:t>
            </w:r>
            <w:r w:rsidRPr="005F2077">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F2077">
              <w:t>, определяются Советом депутатов Волчанского сельсовета.</w:t>
            </w:r>
          </w:p>
          <w:p w:rsidR="005F2077" w:rsidRPr="005F2077" w:rsidRDefault="005F2077" w:rsidP="005F2077">
            <w:pPr>
              <w:autoSpaceDE w:val="0"/>
              <w:autoSpaceDN w:val="0"/>
              <w:adjustRightInd w:val="0"/>
              <w:jc w:val="both"/>
            </w:pPr>
          </w:p>
          <w:p w:rsidR="005F2077" w:rsidRPr="005F2077" w:rsidRDefault="005F2077" w:rsidP="005F2077">
            <w:pPr>
              <w:autoSpaceDE w:val="0"/>
              <w:autoSpaceDN w:val="0"/>
              <w:adjustRightInd w:val="0"/>
              <w:ind w:firstLine="708"/>
              <w:jc w:val="both"/>
            </w:pPr>
            <w:r w:rsidRPr="005F2077">
              <w:t>9. Статья 22. Основные гарантии деятельности депутата Совета депутатов, Главы муниципального образования</w:t>
            </w:r>
          </w:p>
          <w:p w:rsidR="005F2077" w:rsidRPr="005F2077" w:rsidRDefault="005F2077" w:rsidP="005F2077">
            <w:pPr>
              <w:spacing w:line="276" w:lineRule="auto"/>
              <w:ind w:firstLine="709"/>
              <w:jc w:val="both"/>
            </w:pPr>
            <w:r w:rsidRPr="005F2077">
              <w:t>9.1 Часть</w:t>
            </w:r>
            <w:proofErr w:type="gramStart"/>
            <w:r w:rsidRPr="005F2077">
              <w:t>7</w:t>
            </w:r>
            <w:proofErr w:type="gramEnd"/>
            <w:r w:rsidRPr="005F2077">
              <w:t xml:space="preserve"> дополнить абзацем следующего содержания:</w:t>
            </w:r>
          </w:p>
          <w:p w:rsidR="005F2077" w:rsidRPr="005F2077" w:rsidRDefault="005F2077" w:rsidP="005F2077">
            <w:pPr>
              <w:spacing w:line="276" w:lineRule="auto"/>
              <w:ind w:firstLine="708"/>
              <w:jc w:val="both"/>
            </w:pPr>
            <w:r w:rsidRPr="005F2077">
              <w:t>«</w:t>
            </w:r>
            <w:proofErr w:type="gramStart"/>
            <w:r w:rsidRPr="005F2077">
              <w:t>Депутату, осуществляющему свои полномочия на непостоянной основе в целях осуществления своих полномочий гарантируется</w:t>
            </w:r>
            <w:proofErr w:type="gramEnd"/>
            <w:r w:rsidRPr="005F2077">
              <w:t xml:space="preserve"> сохранение места работы (должности) на период, который составляет в совокупности 2 рабочих дней в месяц».</w:t>
            </w:r>
          </w:p>
          <w:bookmarkEnd w:id="6"/>
          <w:p w:rsidR="005F2077" w:rsidRPr="005F2077" w:rsidRDefault="005F2077" w:rsidP="005F2077">
            <w:pPr>
              <w:spacing w:line="276" w:lineRule="auto"/>
              <w:jc w:val="both"/>
              <w:rPr>
                <w:b/>
              </w:rPr>
            </w:pPr>
          </w:p>
          <w:p w:rsidR="005F2077" w:rsidRPr="005F2077" w:rsidRDefault="005F2077" w:rsidP="005F2077">
            <w:pPr>
              <w:spacing w:line="276" w:lineRule="auto"/>
              <w:ind w:firstLine="709"/>
              <w:jc w:val="center"/>
              <w:rPr>
                <w:b/>
                <w:color w:val="000000"/>
              </w:rPr>
            </w:pPr>
            <w:r w:rsidRPr="005F2077">
              <w:rPr>
                <w:b/>
              </w:rPr>
              <w:t xml:space="preserve">10. </w:t>
            </w:r>
            <w:r w:rsidRPr="005F2077">
              <w:rPr>
                <w:b/>
                <w:bCs/>
                <w:color w:val="000000"/>
              </w:rPr>
              <w:t>Статья 32. Полномочия администрации</w:t>
            </w:r>
          </w:p>
          <w:p w:rsidR="005F2077" w:rsidRPr="005F2077" w:rsidRDefault="005F2077" w:rsidP="005F2077">
            <w:pPr>
              <w:spacing w:line="276" w:lineRule="auto"/>
              <w:rPr>
                <w:color w:val="000000"/>
              </w:rPr>
            </w:pPr>
            <w:r w:rsidRPr="005F2077">
              <w:t>10.1. Пункт 20 изложить в следующей редакции:</w:t>
            </w:r>
          </w:p>
          <w:p w:rsidR="005F2077" w:rsidRPr="005F2077" w:rsidRDefault="005F2077" w:rsidP="005F2077">
            <w:pPr>
              <w:spacing w:line="276" w:lineRule="auto"/>
              <w:jc w:val="both"/>
            </w:pPr>
            <w:r w:rsidRPr="005F2077">
              <w:t>20) содержание мест захоронения;</w:t>
            </w:r>
          </w:p>
          <w:p w:rsidR="005F2077" w:rsidRPr="005F2077" w:rsidRDefault="005F2077" w:rsidP="005F2077">
            <w:r w:rsidRPr="005F2077">
              <w:t>10.2. Пункт 59 дополнить подпунктом 59.7 следующего содержания:</w:t>
            </w:r>
          </w:p>
          <w:p w:rsidR="005F2077" w:rsidRPr="005F2077" w:rsidRDefault="005F2077" w:rsidP="005F2077">
            <w:r w:rsidRPr="005F2077">
              <w:t>59.7)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2077" w:rsidRPr="005F2077" w:rsidRDefault="005F2077" w:rsidP="005F2077">
            <w:r w:rsidRPr="005F2077">
              <w:t>10.3. Пункт 59 дополнить подпунктом 59.8 следующего содержания:</w:t>
            </w:r>
          </w:p>
          <w:p w:rsidR="005F2077" w:rsidRPr="005F2077" w:rsidRDefault="005F2077" w:rsidP="005F2077">
            <w:r w:rsidRPr="005F2077">
              <w:t>59.8) осуществление мероприятий по оказанию помощи лицам, находящимся в состоянии алкогольного, наркотического или иного токсического опьянения.</w:t>
            </w: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spacing w:line="276" w:lineRule="auto"/>
              <w:ind w:firstLine="709"/>
              <w:jc w:val="center"/>
              <w:rPr>
                <w:b/>
                <w:color w:val="000000"/>
              </w:rPr>
            </w:pPr>
            <w:r w:rsidRPr="005F2077">
              <w:rPr>
                <w:b/>
              </w:rPr>
              <w:t xml:space="preserve">11. </w:t>
            </w:r>
            <w:r w:rsidRPr="005F2077">
              <w:rPr>
                <w:b/>
                <w:bCs/>
                <w:color w:val="000000"/>
              </w:rPr>
              <w:t>Статья 38.1. Средства самообложения граждан</w:t>
            </w:r>
          </w:p>
          <w:p w:rsidR="005F2077" w:rsidRPr="005F2077" w:rsidRDefault="005F2077" w:rsidP="005F2077">
            <w:pPr>
              <w:spacing w:line="276" w:lineRule="auto"/>
              <w:jc w:val="both"/>
            </w:pPr>
            <w:r w:rsidRPr="005F2077">
              <w:t>11.1.  В части 1 слова:</w:t>
            </w:r>
          </w:p>
          <w:p w:rsidR="005F2077" w:rsidRPr="005F2077" w:rsidRDefault="005F2077" w:rsidP="005F2077">
            <w:pPr>
              <w:jc w:val="both"/>
            </w:pPr>
            <w:r w:rsidRPr="005F2077">
              <w:t xml:space="preserve"> «(населенного пункта, входящего в состав поселения либо расположенного на межселенной территории в границах муниципального района)» заменить словами «(населенного пункта (либо части его территории), входящего в состав поселения)»;</w:t>
            </w:r>
          </w:p>
          <w:p w:rsidR="005F2077" w:rsidRPr="005F2077" w:rsidRDefault="005F2077" w:rsidP="005F2077">
            <w:pPr>
              <w:jc w:val="both"/>
            </w:pPr>
            <w:r w:rsidRPr="005F2077">
              <w:t>11.2. В части 2 после слов «предусмотренных пунктами 4 и 4.1» добавить «4.3»</w:t>
            </w:r>
          </w:p>
          <w:p w:rsidR="005F2077" w:rsidRPr="005F2077" w:rsidRDefault="005F2077" w:rsidP="005F2077">
            <w:pPr>
              <w:widowControl w:val="0"/>
              <w:autoSpaceDE w:val="0"/>
              <w:autoSpaceDN w:val="0"/>
              <w:adjustRightInd w:val="0"/>
              <w:ind w:firstLine="540"/>
              <w:jc w:val="both"/>
            </w:pPr>
          </w:p>
          <w:p w:rsidR="005F2077" w:rsidRPr="005F2077" w:rsidRDefault="005F2077" w:rsidP="005F2077">
            <w:pPr>
              <w:spacing w:line="276" w:lineRule="auto"/>
              <w:jc w:val="center"/>
              <w:rPr>
                <w:b/>
              </w:rPr>
            </w:pPr>
            <w:r w:rsidRPr="005F2077">
              <w:rPr>
                <w:b/>
              </w:rPr>
              <w:t>12. Дополнить статьей 38.2. «Финансовое и иное обеспечение реализации инициативных проектов» в следующей редакции:</w:t>
            </w:r>
          </w:p>
          <w:p w:rsidR="005F2077" w:rsidRPr="005F2077" w:rsidRDefault="005F2077" w:rsidP="005F2077">
            <w:pPr>
              <w:ind w:firstLine="709"/>
              <w:jc w:val="both"/>
            </w:pPr>
            <w:bookmarkStart w:id="7" w:name="sub_5611"/>
            <w:r w:rsidRPr="005F2077">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F2077">
              <w:t>формируемые</w:t>
            </w:r>
            <w:proofErr w:type="gramEnd"/>
            <w:r w:rsidRPr="005F2077">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F2077" w:rsidRPr="005F2077" w:rsidRDefault="005F2077" w:rsidP="005F2077">
            <w:pPr>
              <w:ind w:firstLine="709"/>
              <w:jc w:val="both"/>
            </w:pPr>
            <w:bookmarkStart w:id="8" w:name="sub_5612"/>
            <w:bookmarkEnd w:id="7"/>
            <w:r w:rsidRPr="005F2077">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F2077" w:rsidRPr="005F2077" w:rsidRDefault="005F2077" w:rsidP="005F2077">
            <w:pPr>
              <w:ind w:firstLine="709"/>
              <w:jc w:val="both"/>
            </w:pPr>
            <w:bookmarkStart w:id="9" w:name="sub_5613"/>
            <w:bookmarkEnd w:id="8"/>
            <w:r w:rsidRPr="005F2077">
              <w:t>3. В случае</w:t>
            </w:r>
            <w:proofErr w:type="gramStart"/>
            <w:r w:rsidRPr="005F2077">
              <w:t>,</w:t>
            </w:r>
            <w:proofErr w:type="gramEnd"/>
            <w:r w:rsidRPr="005F2077">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5F2077">
              <w:lastRenderedPageBreak/>
              <w:t>лицам (в том числе организациям), осуществившим их перечисление в местный бюджет.</w:t>
            </w:r>
          </w:p>
          <w:bookmarkEnd w:id="9"/>
          <w:p w:rsidR="005F2077" w:rsidRPr="005F2077" w:rsidRDefault="005F2077" w:rsidP="005F2077">
            <w:pPr>
              <w:ind w:firstLine="709"/>
              <w:jc w:val="both"/>
            </w:pPr>
            <w:r w:rsidRPr="005F2077">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F2077">
              <w:t>в</w:t>
            </w:r>
            <w:proofErr w:type="gramEnd"/>
            <w:r w:rsidRPr="005F2077">
              <w:t xml:space="preserve"> </w:t>
            </w:r>
            <w:proofErr w:type="gramStart"/>
            <w:r w:rsidRPr="005F2077">
              <w:t>местный</w:t>
            </w:r>
            <w:proofErr w:type="gramEnd"/>
            <w:r w:rsidRPr="005F2077">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F2077" w:rsidRPr="005F2077" w:rsidRDefault="005F2077" w:rsidP="005F2077">
            <w:pPr>
              <w:ind w:firstLine="709"/>
              <w:jc w:val="both"/>
            </w:pPr>
            <w:r w:rsidRPr="005F207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2077" w:rsidRPr="005F2077" w:rsidRDefault="005F2077" w:rsidP="005F2077">
            <w:pPr>
              <w:spacing w:after="200" w:line="276" w:lineRule="auto"/>
              <w:rPr>
                <w:rFonts w:ascii="Calibri" w:eastAsia="Calibri" w:hAnsi="Calibri"/>
                <w:lang w:eastAsia="en-US"/>
              </w:rPr>
            </w:pPr>
          </w:p>
          <w:p w:rsidR="005F2077" w:rsidRPr="005F2077" w:rsidRDefault="005F2077" w:rsidP="005F2077">
            <w:r w:rsidRPr="005F2077">
              <w:t xml:space="preserve">Глава Волчанского сельсовета                                                                          </w:t>
            </w:r>
          </w:p>
          <w:p w:rsidR="005F2077" w:rsidRPr="005F2077" w:rsidRDefault="005F2077" w:rsidP="005F2077">
            <w:proofErr w:type="spellStart"/>
            <w:r w:rsidRPr="005F2077">
              <w:t>Доволенского</w:t>
            </w:r>
            <w:proofErr w:type="spellEnd"/>
            <w:r w:rsidRPr="005F2077">
              <w:t xml:space="preserve"> района Новосибирской области                                              </w:t>
            </w:r>
            <w:r>
              <w:t xml:space="preserve">                     </w:t>
            </w:r>
            <w:r w:rsidRPr="005F2077">
              <w:t xml:space="preserve">   Е.Д. </w:t>
            </w:r>
            <w:proofErr w:type="spellStart"/>
            <w:r w:rsidRPr="005F2077">
              <w:t>Крикунова</w:t>
            </w:r>
            <w:proofErr w:type="spellEnd"/>
          </w:p>
          <w:p w:rsidR="005F2077" w:rsidRPr="005F2077" w:rsidRDefault="005F2077" w:rsidP="005F2077"/>
          <w:p w:rsidR="005F2077" w:rsidRPr="005F2077" w:rsidRDefault="005F2077" w:rsidP="005F2077"/>
          <w:p w:rsidR="005F2077" w:rsidRPr="005F2077" w:rsidRDefault="005F2077" w:rsidP="005F2077">
            <w:r w:rsidRPr="005F2077">
              <w:t>Председатель Совета депутатов Волчанского сельсовета</w:t>
            </w:r>
          </w:p>
          <w:p w:rsidR="005F2077" w:rsidRPr="005F2077" w:rsidRDefault="005F2077" w:rsidP="005F2077">
            <w:proofErr w:type="spellStart"/>
            <w:r w:rsidRPr="005F2077">
              <w:t>Доволенского</w:t>
            </w:r>
            <w:proofErr w:type="spellEnd"/>
            <w:r w:rsidRPr="005F2077">
              <w:t xml:space="preserve"> района Новосибирской области                                                </w:t>
            </w:r>
            <w:r>
              <w:t xml:space="preserve">                       </w:t>
            </w:r>
            <w:r w:rsidRPr="005F2077">
              <w:t>С.А. Гуща</w:t>
            </w: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jc w:val="center"/>
              <w:rPr>
                <w:b/>
              </w:rPr>
            </w:pPr>
            <w:proofErr w:type="gramStart"/>
            <w:r w:rsidRPr="00E512F6">
              <w:rPr>
                <w:b/>
              </w:rPr>
              <w:t>П</w:t>
            </w:r>
            <w:proofErr w:type="gramEnd"/>
            <w:r w:rsidRPr="00E512F6">
              <w:rPr>
                <w:b/>
              </w:rPr>
              <w:t xml:space="preserve"> Р О Т О К О Л</w:t>
            </w:r>
          </w:p>
          <w:p w:rsidR="00E512F6" w:rsidRPr="00E512F6" w:rsidRDefault="00E512F6" w:rsidP="00E512F6">
            <w:pPr>
              <w:jc w:val="center"/>
              <w:rPr>
                <w:b/>
              </w:rPr>
            </w:pPr>
            <w:r w:rsidRPr="00E512F6">
              <w:rPr>
                <w:b/>
              </w:rPr>
              <w:t xml:space="preserve">публичных слушаний по обсуждению проекта муниципального </w:t>
            </w:r>
          </w:p>
          <w:p w:rsidR="00E512F6" w:rsidRPr="00E512F6" w:rsidRDefault="00E512F6" w:rsidP="00E512F6">
            <w:pPr>
              <w:jc w:val="center"/>
              <w:rPr>
                <w:b/>
              </w:rPr>
            </w:pPr>
            <w:r w:rsidRPr="00E512F6">
              <w:rPr>
                <w:b/>
              </w:rPr>
              <w:t>правового акта о внесении изменений в Устав Волчанского сельсовета</w:t>
            </w:r>
          </w:p>
          <w:p w:rsidR="00E512F6" w:rsidRPr="00E512F6" w:rsidRDefault="00E512F6" w:rsidP="00E512F6">
            <w:pPr>
              <w:jc w:val="center"/>
              <w:rPr>
                <w:b/>
              </w:rPr>
            </w:pPr>
            <w:proofErr w:type="spellStart"/>
            <w:r w:rsidRPr="00E512F6">
              <w:rPr>
                <w:b/>
              </w:rPr>
              <w:t>Доволенского</w:t>
            </w:r>
            <w:proofErr w:type="spellEnd"/>
            <w:r w:rsidRPr="00E512F6">
              <w:rPr>
                <w:b/>
              </w:rPr>
              <w:t xml:space="preserve"> района Новосибирской области</w:t>
            </w:r>
          </w:p>
          <w:p w:rsidR="00E512F6" w:rsidRPr="00E512F6" w:rsidRDefault="00E512F6" w:rsidP="00E512F6">
            <w:pPr>
              <w:rPr>
                <w:b/>
              </w:rPr>
            </w:pPr>
          </w:p>
          <w:p w:rsidR="00E512F6" w:rsidRPr="00E512F6" w:rsidRDefault="00E512F6" w:rsidP="00E512F6">
            <w:r w:rsidRPr="00E512F6">
              <w:t>Публичные слушания назначены решением 7-ой сессии Совета депутатов Волчанского сельсовета от 26.02.2021 № 27.</w:t>
            </w:r>
          </w:p>
          <w:p w:rsidR="00E512F6" w:rsidRPr="00E512F6" w:rsidRDefault="00E512F6" w:rsidP="00E512F6">
            <w:r w:rsidRPr="00E512F6">
              <w:t>Дата проведения публичных слушаний: 29.03.2021 года.</w:t>
            </w:r>
          </w:p>
          <w:p w:rsidR="00E512F6" w:rsidRPr="00E512F6" w:rsidRDefault="00E512F6" w:rsidP="00E512F6">
            <w:r w:rsidRPr="00E512F6">
              <w:t>Время проведения: с 11.00 часов до 12.00 часов.</w:t>
            </w:r>
          </w:p>
          <w:p w:rsidR="00E512F6" w:rsidRPr="00E512F6" w:rsidRDefault="00E512F6" w:rsidP="00E512F6">
            <w:r w:rsidRPr="00E512F6">
              <w:t>Место проведения: здание администрации Волчанского сельсовета.</w:t>
            </w:r>
          </w:p>
          <w:p w:rsidR="00E512F6" w:rsidRPr="00E512F6" w:rsidRDefault="00E512F6" w:rsidP="00E512F6">
            <w:r w:rsidRPr="00E512F6">
              <w:t xml:space="preserve">                                                                                            </w:t>
            </w:r>
          </w:p>
          <w:tbl>
            <w:tblPr>
              <w:tblW w:w="13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gridCol w:w="4248"/>
            </w:tblGrid>
            <w:tr w:rsidR="00E512F6" w:rsidRPr="00E512F6" w:rsidTr="00BC180A">
              <w:tc>
                <w:tcPr>
                  <w:tcW w:w="9540" w:type="dxa"/>
                  <w:tcBorders>
                    <w:top w:val="nil"/>
                    <w:left w:val="nil"/>
                    <w:bottom w:val="nil"/>
                    <w:right w:val="nil"/>
                  </w:tcBorders>
                  <w:shd w:val="clear" w:color="auto" w:fill="auto"/>
                </w:tcPr>
                <w:p w:rsidR="00E512F6" w:rsidRPr="00E512F6" w:rsidRDefault="00E512F6" w:rsidP="00E512F6">
                  <w:r w:rsidRPr="00E512F6">
                    <w:t>Председатель публичных слушаний:</w:t>
                  </w:r>
                </w:p>
                <w:p w:rsidR="00E512F6" w:rsidRPr="00E512F6" w:rsidRDefault="00E512F6" w:rsidP="00E512F6">
                  <w:pPr>
                    <w:ind w:right="-4320"/>
                  </w:pPr>
                  <w:r w:rsidRPr="00E512F6">
                    <w:t>Гуща С.А. – председатель Совета депутатов</w:t>
                  </w:r>
                </w:p>
              </w:tc>
              <w:tc>
                <w:tcPr>
                  <w:tcW w:w="4248" w:type="dxa"/>
                  <w:tcBorders>
                    <w:top w:val="nil"/>
                    <w:left w:val="nil"/>
                    <w:bottom w:val="nil"/>
                    <w:right w:val="nil"/>
                  </w:tcBorders>
                  <w:shd w:val="clear" w:color="auto" w:fill="auto"/>
                </w:tcPr>
                <w:p w:rsidR="00E512F6" w:rsidRPr="00E512F6" w:rsidRDefault="00E512F6" w:rsidP="00E512F6"/>
              </w:tc>
            </w:tr>
            <w:tr w:rsidR="00E512F6" w:rsidRPr="00E512F6" w:rsidTr="00BC180A">
              <w:tc>
                <w:tcPr>
                  <w:tcW w:w="9540" w:type="dxa"/>
                  <w:tcBorders>
                    <w:top w:val="nil"/>
                    <w:left w:val="nil"/>
                    <w:bottom w:val="nil"/>
                    <w:right w:val="nil"/>
                  </w:tcBorders>
                  <w:shd w:val="clear" w:color="auto" w:fill="auto"/>
                </w:tcPr>
                <w:p w:rsidR="00E512F6" w:rsidRPr="00E512F6" w:rsidRDefault="00E512F6" w:rsidP="00E512F6">
                  <w:r w:rsidRPr="00E512F6">
                    <w:t>Секретарь публичных слушаний:</w:t>
                  </w:r>
                </w:p>
                <w:p w:rsidR="00E512F6" w:rsidRPr="00E512F6" w:rsidRDefault="00E512F6" w:rsidP="00E512F6">
                  <w:proofErr w:type="spellStart"/>
                  <w:r w:rsidRPr="00E512F6">
                    <w:t>Дурицина</w:t>
                  </w:r>
                  <w:proofErr w:type="spellEnd"/>
                  <w:r w:rsidRPr="00E512F6">
                    <w:t xml:space="preserve"> Ю.Н. – временно неработающая</w:t>
                  </w:r>
                </w:p>
              </w:tc>
              <w:tc>
                <w:tcPr>
                  <w:tcW w:w="4248" w:type="dxa"/>
                  <w:tcBorders>
                    <w:top w:val="nil"/>
                    <w:left w:val="nil"/>
                    <w:bottom w:val="nil"/>
                    <w:right w:val="nil"/>
                  </w:tcBorders>
                  <w:shd w:val="clear" w:color="auto" w:fill="auto"/>
                </w:tcPr>
                <w:p w:rsidR="00E512F6" w:rsidRPr="00E512F6" w:rsidRDefault="00E512F6" w:rsidP="00E512F6"/>
              </w:tc>
            </w:tr>
            <w:tr w:rsidR="00E512F6" w:rsidRPr="00E512F6" w:rsidTr="00BC180A">
              <w:tc>
                <w:tcPr>
                  <w:tcW w:w="9540" w:type="dxa"/>
                  <w:tcBorders>
                    <w:top w:val="nil"/>
                    <w:left w:val="nil"/>
                    <w:bottom w:val="nil"/>
                    <w:right w:val="nil"/>
                  </w:tcBorders>
                  <w:shd w:val="clear" w:color="auto" w:fill="auto"/>
                </w:tcPr>
                <w:p w:rsidR="00E512F6" w:rsidRPr="00E512F6" w:rsidRDefault="00E512F6" w:rsidP="00E512F6">
                  <w:r w:rsidRPr="00E512F6">
                    <w:t>Присутствовали: жители Волчанского сельсовета в количестве - 27 человек.</w:t>
                  </w:r>
                </w:p>
              </w:tc>
              <w:tc>
                <w:tcPr>
                  <w:tcW w:w="4248" w:type="dxa"/>
                  <w:tcBorders>
                    <w:top w:val="nil"/>
                    <w:left w:val="nil"/>
                    <w:bottom w:val="nil"/>
                    <w:right w:val="nil"/>
                  </w:tcBorders>
                  <w:shd w:val="clear" w:color="auto" w:fill="auto"/>
                </w:tcPr>
                <w:p w:rsidR="00E512F6" w:rsidRPr="00E512F6" w:rsidRDefault="00E512F6" w:rsidP="00E512F6"/>
              </w:tc>
            </w:tr>
          </w:tbl>
          <w:p w:rsidR="00E512F6" w:rsidRPr="00E512F6" w:rsidRDefault="00E512F6" w:rsidP="00E512F6"/>
          <w:p w:rsidR="00E512F6" w:rsidRPr="00E512F6" w:rsidRDefault="00E512F6" w:rsidP="00E512F6">
            <w:pPr>
              <w:jc w:val="center"/>
              <w:rPr>
                <w:b/>
              </w:rPr>
            </w:pPr>
            <w:r w:rsidRPr="00E512F6">
              <w:rPr>
                <w:b/>
              </w:rPr>
              <w:t>ПОВЕСТКА ДНЯ:</w:t>
            </w:r>
          </w:p>
          <w:p w:rsidR="00E512F6" w:rsidRPr="00E512F6" w:rsidRDefault="00E512F6" w:rsidP="00E512F6">
            <w:pPr>
              <w:rPr>
                <w:b/>
              </w:rPr>
            </w:pPr>
            <w:r w:rsidRPr="00E512F6">
              <w:t xml:space="preserve">1. Рассмотрение проекта муниципального правового акта о внесении   изменений в Устав  Волчанского сельсовета </w:t>
            </w:r>
            <w:proofErr w:type="spellStart"/>
            <w:r w:rsidRPr="00E512F6">
              <w:t>Доволенского</w:t>
            </w:r>
            <w:proofErr w:type="spellEnd"/>
            <w:r w:rsidRPr="00E512F6">
              <w:t xml:space="preserve"> района Новосибирской области.</w:t>
            </w:r>
          </w:p>
          <w:p w:rsidR="00E512F6" w:rsidRPr="00E512F6" w:rsidRDefault="00E512F6" w:rsidP="00E512F6"/>
          <w:p w:rsidR="00E512F6" w:rsidRPr="00E512F6" w:rsidRDefault="00E512F6" w:rsidP="00E512F6">
            <w:pPr>
              <w:jc w:val="both"/>
            </w:pPr>
            <w:r w:rsidRPr="00E512F6">
              <w:rPr>
                <w:b/>
              </w:rPr>
              <w:t>СЛУШАЛИ</w:t>
            </w:r>
            <w:r w:rsidRPr="00E512F6">
              <w:t xml:space="preserve">: </w:t>
            </w:r>
            <w:proofErr w:type="spellStart"/>
            <w:proofErr w:type="gramStart"/>
            <w:r w:rsidRPr="00E512F6">
              <w:t>Дурицин</w:t>
            </w:r>
            <w:proofErr w:type="spellEnd"/>
            <w:r w:rsidRPr="00E512F6">
              <w:t xml:space="preserve"> В.И. – зам. главы администрации Волчанского сельсовета – в своем выступлении ознакомил присутствующих с проектом муниципального правового акта о внесении изменений в Устав Волчанского сельсовета </w:t>
            </w:r>
            <w:proofErr w:type="spellStart"/>
            <w:r w:rsidRPr="00E512F6">
              <w:t>Доволенского</w:t>
            </w:r>
            <w:proofErr w:type="spellEnd"/>
            <w:r w:rsidRPr="00E512F6">
              <w:t xml:space="preserve"> района Новосибирской области, в целях приведения Устава Волчанского сельсовета </w:t>
            </w:r>
            <w:proofErr w:type="spellStart"/>
            <w:r w:rsidRPr="00E512F6">
              <w:t>Доволенского</w:t>
            </w:r>
            <w:proofErr w:type="spellEnd"/>
            <w:r w:rsidRPr="00E512F6">
              <w:t xml:space="preserve"> района Новосибирской области в соответствие с Федеральным законом от 06.10.2003 г. № 131-ФЗ «Об общих принципах организации местного самоуправления в Российской Федерации».</w:t>
            </w:r>
            <w:proofErr w:type="gramEnd"/>
          </w:p>
          <w:p w:rsidR="00E512F6" w:rsidRPr="00E512F6" w:rsidRDefault="00E512F6" w:rsidP="00E512F6">
            <w:pPr>
              <w:jc w:val="both"/>
            </w:pPr>
            <w:r w:rsidRPr="00E512F6">
              <w:rPr>
                <w:b/>
              </w:rPr>
              <w:t>ВЫСТУПИЛИ</w:t>
            </w:r>
            <w:r w:rsidRPr="00E512F6">
              <w:t xml:space="preserve">: Иванов А.Н.- депутат Совета депутатов – с предложением одобрить проект муниципального правового акта  о внесении изменений в Устав Волчанского сельсовета </w:t>
            </w:r>
            <w:proofErr w:type="spellStart"/>
            <w:r w:rsidRPr="00E512F6">
              <w:t>Доволенского</w:t>
            </w:r>
            <w:proofErr w:type="spellEnd"/>
            <w:r w:rsidRPr="00E512F6">
              <w:t xml:space="preserve"> района Новосибирской области.</w:t>
            </w:r>
          </w:p>
          <w:p w:rsidR="00E512F6" w:rsidRPr="00E512F6" w:rsidRDefault="00E512F6" w:rsidP="00E512F6">
            <w:pPr>
              <w:jc w:val="both"/>
            </w:pPr>
          </w:p>
          <w:p w:rsidR="00E512F6" w:rsidRPr="00E512F6" w:rsidRDefault="00E512F6" w:rsidP="00E512F6">
            <w:pPr>
              <w:jc w:val="both"/>
              <w:rPr>
                <w:b/>
              </w:rPr>
            </w:pPr>
            <w:r w:rsidRPr="00E512F6">
              <w:rPr>
                <w:b/>
              </w:rPr>
              <w:t>ГОЛОСОВАЛИ:</w:t>
            </w:r>
          </w:p>
          <w:p w:rsidR="00E512F6" w:rsidRPr="00E512F6" w:rsidRDefault="00E512F6" w:rsidP="00E512F6">
            <w:pPr>
              <w:jc w:val="both"/>
            </w:pPr>
            <w:r w:rsidRPr="00E512F6">
              <w:rPr>
                <w:b/>
              </w:rPr>
              <w:t xml:space="preserve">               </w:t>
            </w:r>
            <w:r w:rsidRPr="00E512F6">
              <w:t>«За» - 27</w:t>
            </w:r>
          </w:p>
          <w:p w:rsidR="00E512F6" w:rsidRPr="00E512F6" w:rsidRDefault="00E512F6" w:rsidP="00E512F6">
            <w:pPr>
              <w:jc w:val="both"/>
            </w:pPr>
            <w:r w:rsidRPr="00E512F6">
              <w:t xml:space="preserve">               «Против» - нет</w:t>
            </w:r>
          </w:p>
          <w:p w:rsidR="00E512F6" w:rsidRPr="00E512F6" w:rsidRDefault="00E512F6" w:rsidP="00E512F6">
            <w:pPr>
              <w:jc w:val="both"/>
            </w:pPr>
            <w:r w:rsidRPr="00E512F6">
              <w:t xml:space="preserve">               «Воздержались» - нет</w:t>
            </w:r>
          </w:p>
          <w:p w:rsidR="00E512F6" w:rsidRPr="00E512F6" w:rsidRDefault="00E512F6" w:rsidP="00E512F6">
            <w:pPr>
              <w:jc w:val="both"/>
            </w:pPr>
          </w:p>
          <w:p w:rsidR="00E512F6" w:rsidRPr="00E512F6" w:rsidRDefault="00E512F6" w:rsidP="00E512F6">
            <w:pPr>
              <w:jc w:val="both"/>
            </w:pPr>
            <w:r w:rsidRPr="00E512F6">
              <w:rPr>
                <w:b/>
              </w:rPr>
              <w:t>РЕШИЛИ:</w:t>
            </w:r>
            <w:r w:rsidRPr="00E512F6">
              <w:t xml:space="preserve">    Рекомендовать Совету депутатов Волчанского сельсовета принять  муниципальный правовой акт о внесении  изменений в Устав Волчанского сельсовета </w:t>
            </w:r>
            <w:proofErr w:type="spellStart"/>
            <w:r w:rsidRPr="00E512F6">
              <w:t>Доволенского</w:t>
            </w:r>
            <w:proofErr w:type="spellEnd"/>
            <w:r w:rsidRPr="00E512F6">
              <w:t xml:space="preserve"> района Новосибирской области. </w:t>
            </w:r>
          </w:p>
          <w:p w:rsidR="00E512F6" w:rsidRPr="00E512F6" w:rsidRDefault="00E512F6" w:rsidP="00E512F6">
            <w:pPr>
              <w:jc w:val="both"/>
            </w:pPr>
          </w:p>
          <w:p w:rsidR="00E512F6" w:rsidRPr="00E512F6" w:rsidRDefault="00E512F6" w:rsidP="00E512F6">
            <w:pPr>
              <w:jc w:val="both"/>
            </w:pPr>
            <w:r w:rsidRPr="00E512F6">
              <w:t xml:space="preserve">Председатель                                                                           </w:t>
            </w:r>
            <w:r w:rsidR="003C3F61">
              <w:t xml:space="preserve">                                        </w:t>
            </w:r>
            <w:r w:rsidRPr="00E512F6">
              <w:t xml:space="preserve"> С.А.  Гуща</w:t>
            </w:r>
          </w:p>
          <w:p w:rsidR="00E512F6" w:rsidRDefault="00E512F6" w:rsidP="00E512F6">
            <w:pPr>
              <w:jc w:val="both"/>
            </w:pPr>
            <w:r w:rsidRPr="00E512F6">
              <w:t xml:space="preserve">Секретарь                                                                              </w:t>
            </w:r>
            <w:r w:rsidR="003C3F61">
              <w:t xml:space="preserve">                                        </w:t>
            </w:r>
            <w:r w:rsidRPr="00E512F6">
              <w:t xml:space="preserve">    Ю.Н. </w:t>
            </w:r>
            <w:proofErr w:type="spellStart"/>
            <w:r w:rsidRPr="00E512F6">
              <w:t>Дурицина</w:t>
            </w:r>
            <w:proofErr w:type="spellEnd"/>
          </w:p>
          <w:p w:rsidR="00E512F6" w:rsidRDefault="00E512F6" w:rsidP="00E512F6">
            <w:pPr>
              <w:jc w:val="both"/>
            </w:pPr>
          </w:p>
          <w:p w:rsidR="00E512F6" w:rsidRDefault="00E512F6" w:rsidP="00E512F6">
            <w:pPr>
              <w:jc w:val="both"/>
            </w:pPr>
          </w:p>
          <w:p w:rsidR="00E512F6" w:rsidRDefault="00E512F6" w:rsidP="00E512F6">
            <w:pPr>
              <w:jc w:val="both"/>
            </w:pPr>
          </w:p>
          <w:p w:rsidR="00E512F6" w:rsidRDefault="00E512F6" w:rsidP="00E512F6">
            <w:pPr>
              <w:jc w:val="both"/>
            </w:pPr>
          </w:p>
          <w:p w:rsidR="00E512F6" w:rsidRDefault="00E512F6" w:rsidP="00E512F6">
            <w:pPr>
              <w:jc w:val="both"/>
            </w:pPr>
          </w:p>
          <w:p w:rsidR="00E512F6" w:rsidRDefault="00E512F6" w:rsidP="00E512F6">
            <w:pPr>
              <w:jc w:val="both"/>
            </w:pPr>
          </w:p>
          <w:p w:rsidR="00E512F6" w:rsidRDefault="00E512F6" w:rsidP="00E512F6">
            <w:pPr>
              <w:jc w:val="both"/>
            </w:pPr>
          </w:p>
          <w:p w:rsidR="00E512F6" w:rsidRPr="00E512F6" w:rsidRDefault="00E512F6" w:rsidP="003C3F61">
            <w:pPr>
              <w:rPr>
                <w:b/>
                <w:sz w:val="28"/>
                <w:szCs w:val="28"/>
              </w:rPr>
            </w:pPr>
          </w:p>
          <w:p w:rsidR="00E512F6" w:rsidRPr="00E512F6" w:rsidRDefault="00E512F6" w:rsidP="00E512F6">
            <w:pPr>
              <w:jc w:val="center"/>
              <w:rPr>
                <w:b/>
              </w:rPr>
            </w:pPr>
            <w:r w:rsidRPr="00E512F6">
              <w:rPr>
                <w:b/>
              </w:rPr>
              <w:lastRenderedPageBreak/>
              <w:t>АДМИНИСТРАЦИЯ  ВОЛЧАНСКОГО СЕЛЬСОВЕТА</w:t>
            </w:r>
          </w:p>
          <w:p w:rsidR="00E512F6" w:rsidRPr="00E512F6" w:rsidRDefault="00E512F6" w:rsidP="00E512F6">
            <w:pPr>
              <w:jc w:val="center"/>
              <w:rPr>
                <w:b/>
              </w:rPr>
            </w:pPr>
            <w:r w:rsidRPr="00E512F6">
              <w:rPr>
                <w:b/>
              </w:rPr>
              <w:t>ДОВОЛЕНСКОГО РАЙОНА НОВОСИБИРСКОЙ ОБЛАСТИ</w:t>
            </w:r>
          </w:p>
          <w:p w:rsidR="00E512F6" w:rsidRPr="00E512F6" w:rsidRDefault="00E512F6" w:rsidP="00E512F6">
            <w:pPr>
              <w:jc w:val="center"/>
              <w:rPr>
                <w:b/>
              </w:rPr>
            </w:pPr>
          </w:p>
          <w:p w:rsidR="00E512F6" w:rsidRPr="00E512F6" w:rsidRDefault="00E512F6" w:rsidP="00E512F6">
            <w:pPr>
              <w:jc w:val="center"/>
              <w:rPr>
                <w:b/>
              </w:rPr>
            </w:pPr>
            <w:r w:rsidRPr="00E512F6">
              <w:rPr>
                <w:b/>
              </w:rPr>
              <w:t>ПОСТАНОВЛЕНИЕ</w:t>
            </w:r>
          </w:p>
          <w:p w:rsidR="00E512F6" w:rsidRPr="00E512F6" w:rsidRDefault="00E512F6" w:rsidP="00E512F6"/>
          <w:p w:rsidR="00E512F6" w:rsidRPr="00E512F6" w:rsidRDefault="00E512F6" w:rsidP="00E512F6">
            <w:r w:rsidRPr="00E512F6">
              <w:t xml:space="preserve">16.03.2021                                                                                                         </w:t>
            </w:r>
            <w:r w:rsidR="007659B7">
              <w:t xml:space="preserve">                                                </w:t>
            </w:r>
            <w:r w:rsidRPr="00E512F6">
              <w:t>№ 19</w:t>
            </w:r>
          </w:p>
          <w:p w:rsidR="00E512F6" w:rsidRPr="00E512F6" w:rsidRDefault="00E512F6" w:rsidP="00E512F6">
            <w:pPr>
              <w:jc w:val="center"/>
              <w:rPr>
                <w:b/>
              </w:rPr>
            </w:pPr>
            <w:proofErr w:type="gramStart"/>
            <w:r w:rsidRPr="00E512F6">
              <w:t>с</w:t>
            </w:r>
            <w:proofErr w:type="gramEnd"/>
            <w:r w:rsidRPr="00E512F6">
              <w:t>. Волчанка</w:t>
            </w:r>
          </w:p>
          <w:p w:rsidR="00E512F6" w:rsidRPr="00E512F6" w:rsidRDefault="00E512F6" w:rsidP="00E512F6"/>
          <w:p w:rsidR="00E512F6" w:rsidRPr="00E512F6" w:rsidRDefault="00E512F6" w:rsidP="00E512F6">
            <w:pPr>
              <w:jc w:val="center"/>
            </w:pPr>
            <w:r w:rsidRPr="00E512F6">
              <w:t xml:space="preserve">Об утверждении перечня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на 2021 год и плановый период 2022-2023 годов</w:t>
            </w:r>
          </w:p>
          <w:p w:rsidR="00E512F6" w:rsidRPr="00E512F6" w:rsidRDefault="00E512F6" w:rsidP="00E512F6">
            <w:pPr>
              <w:ind w:left="345"/>
              <w:jc w:val="both"/>
            </w:pPr>
          </w:p>
          <w:p w:rsidR="00E512F6" w:rsidRPr="00E512F6" w:rsidRDefault="00E512F6" w:rsidP="00E512F6">
            <w:pPr>
              <w:ind w:firstLine="709"/>
              <w:jc w:val="both"/>
            </w:pPr>
            <w:proofErr w:type="gramStart"/>
            <w:r w:rsidRPr="00E512F6">
              <w:t xml:space="preserve">Во исполнение подпункта 1 пункта 3 Порядка формирования перечня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и оценки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от 09.03.2021 г. № 15 «О порядке формирования перечня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и оценки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администрация Волчанского сельсовета </w:t>
            </w:r>
            <w:proofErr w:type="spellStart"/>
            <w:r w:rsidRPr="00E512F6">
              <w:t>Доволенского</w:t>
            </w:r>
            <w:proofErr w:type="spellEnd"/>
            <w:r w:rsidRPr="00E512F6">
              <w:t xml:space="preserve"> района Новосибирской области</w:t>
            </w:r>
            <w:proofErr w:type="gramEnd"/>
          </w:p>
          <w:p w:rsidR="00E512F6" w:rsidRPr="00E512F6" w:rsidRDefault="00E512F6" w:rsidP="00E512F6">
            <w:pPr>
              <w:jc w:val="both"/>
            </w:pPr>
            <w:r w:rsidRPr="00E512F6">
              <w:t>ПОСТАНОВЛЯЕТ:</w:t>
            </w:r>
          </w:p>
          <w:p w:rsidR="00E512F6" w:rsidRPr="00E512F6" w:rsidRDefault="00E512F6" w:rsidP="00E512F6">
            <w:pPr>
              <w:jc w:val="both"/>
            </w:pPr>
            <w:r w:rsidRPr="00E512F6">
              <w:t xml:space="preserve">1.Утвердить перечень налоговых расходов Волчанского сельсовета </w:t>
            </w:r>
            <w:proofErr w:type="spellStart"/>
            <w:r w:rsidRPr="00E512F6">
              <w:t>Доволенского</w:t>
            </w:r>
            <w:proofErr w:type="spellEnd"/>
            <w:r w:rsidRPr="00E512F6">
              <w:t xml:space="preserve"> района Новосибирской области на 2021 год и плановый период 2022-2023 годов (Приложение 1).</w:t>
            </w:r>
          </w:p>
          <w:p w:rsidR="00E512F6" w:rsidRPr="00E512F6" w:rsidRDefault="00E512F6" w:rsidP="00E512F6">
            <w:pPr>
              <w:jc w:val="both"/>
            </w:pPr>
            <w:r w:rsidRPr="00E512F6">
              <w:t>2. Опубликовать настоящее постановление в периодическом печатном издании «</w:t>
            </w:r>
            <w:proofErr w:type="spellStart"/>
            <w:r w:rsidRPr="00E512F6">
              <w:t>Волчанский</w:t>
            </w:r>
            <w:proofErr w:type="spellEnd"/>
            <w:r w:rsidRPr="00E512F6">
              <w:t xml:space="preserve">  вестник» и разместить на официальном сайте администрации Волчанского сельсовета </w:t>
            </w:r>
            <w:proofErr w:type="spellStart"/>
            <w:r w:rsidRPr="00E512F6">
              <w:t>Доволенского</w:t>
            </w:r>
            <w:proofErr w:type="spellEnd"/>
            <w:r w:rsidRPr="00E512F6">
              <w:t xml:space="preserve"> района Новосибирской области в сети «Интернет».</w:t>
            </w:r>
          </w:p>
          <w:p w:rsidR="00E512F6" w:rsidRPr="00E512F6" w:rsidRDefault="00E512F6" w:rsidP="00E512F6">
            <w:pPr>
              <w:jc w:val="both"/>
            </w:pPr>
            <w:r w:rsidRPr="00E512F6">
              <w:t xml:space="preserve">3. </w:t>
            </w:r>
            <w:proofErr w:type="gramStart"/>
            <w:r w:rsidRPr="00E512F6">
              <w:t>Контроль за</w:t>
            </w:r>
            <w:proofErr w:type="gramEnd"/>
            <w:r w:rsidRPr="00E512F6">
              <w:t xml:space="preserve"> исполнением  постановления  оставляю  за собой.                                 </w:t>
            </w:r>
          </w:p>
          <w:p w:rsidR="00E512F6" w:rsidRPr="00E512F6" w:rsidRDefault="00E512F6" w:rsidP="00E512F6">
            <w:pPr>
              <w:jc w:val="both"/>
            </w:pPr>
          </w:p>
          <w:p w:rsidR="00E512F6" w:rsidRPr="00E512F6" w:rsidRDefault="00E512F6" w:rsidP="00E512F6">
            <w:pPr>
              <w:jc w:val="both"/>
            </w:pPr>
          </w:p>
          <w:p w:rsidR="00E512F6" w:rsidRPr="00E512F6" w:rsidRDefault="00E512F6" w:rsidP="00E512F6">
            <w:r w:rsidRPr="00E512F6">
              <w:t xml:space="preserve">Глава Волчанского сельсовета  </w:t>
            </w:r>
          </w:p>
          <w:p w:rsidR="00E512F6" w:rsidRPr="00E512F6" w:rsidRDefault="00E512F6" w:rsidP="00E512F6">
            <w:proofErr w:type="spellStart"/>
            <w:r w:rsidRPr="00E512F6">
              <w:t>Доволенского</w:t>
            </w:r>
            <w:proofErr w:type="spellEnd"/>
            <w:r w:rsidRPr="00E512F6">
              <w:t xml:space="preserve"> района Новосибирской области                           </w:t>
            </w:r>
            <w:r>
              <w:t xml:space="preserve">                                             </w:t>
            </w:r>
            <w:r w:rsidRPr="00E512F6">
              <w:t xml:space="preserve">Е.Д. </w:t>
            </w:r>
            <w:proofErr w:type="spellStart"/>
            <w:r w:rsidRPr="00E512F6">
              <w:t>Крикунова</w:t>
            </w:r>
            <w:proofErr w:type="spellEnd"/>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jc w:val="right"/>
              <w:rPr>
                <w:rFonts w:eastAsia="Calibri"/>
                <w:sz w:val="22"/>
                <w:szCs w:val="22"/>
                <w:lang w:eastAsia="en-US"/>
              </w:rPr>
            </w:pPr>
            <w:r w:rsidRPr="00E512F6">
              <w:rPr>
                <w:rFonts w:eastAsia="Calibri"/>
                <w:sz w:val="22"/>
                <w:szCs w:val="22"/>
                <w:lang w:eastAsia="en-US"/>
              </w:rPr>
              <w:lastRenderedPageBreak/>
              <w:t>Приложение</w:t>
            </w:r>
          </w:p>
          <w:p w:rsidR="00E512F6" w:rsidRPr="00E512F6" w:rsidRDefault="00E512F6" w:rsidP="00E512F6">
            <w:pPr>
              <w:jc w:val="right"/>
              <w:rPr>
                <w:rFonts w:eastAsia="Calibri"/>
                <w:sz w:val="22"/>
                <w:szCs w:val="22"/>
                <w:lang w:eastAsia="en-US"/>
              </w:rPr>
            </w:pPr>
            <w:r w:rsidRPr="00E512F6">
              <w:rPr>
                <w:rFonts w:eastAsia="Calibri"/>
                <w:sz w:val="22"/>
                <w:szCs w:val="22"/>
                <w:lang w:eastAsia="en-US"/>
              </w:rPr>
              <w:t>к постановлению администрации</w:t>
            </w:r>
          </w:p>
          <w:p w:rsidR="00E512F6" w:rsidRPr="00E512F6" w:rsidRDefault="00E512F6" w:rsidP="00E512F6">
            <w:pPr>
              <w:jc w:val="right"/>
              <w:rPr>
                <w:rFonts w:eastAsia="Calibri"/>
                <w:sz w:val="22"/>
                <w:szCs w:val="22"/>
                <w:lang w:eastAsia="en-US"/>
              </w:rPr>
            </w:pPr>
            <w:r w:rsidRPr="00E512F6">
              <w:rPr>
                <w:rFonts w:eastAsia="Calibri"/>
                <w:sz w:val="22"/>
                <w:szCs w:val="22"/>
                <w:lang w:eastAsia="en-US"/>
              </w:rPr>
              <w:t>Волчанского сельсовета</w:t>
            </w:r>
          </w:p>
          <w:p w:rsidR="00E512F6" w:rsidRPr="00E512F6" w:rsidRDefault="00E512F6" w:rsidP="00E512F6">
            <w:pPr>
              <w:jc w:val="right"/>
              <w:rPr>
                <w:rFonts w:eastAsia="Calibri"/>
                <w:sz w:val="22"/>
                <w:szCs w:val="22"/>
                <w:lang w:eastAsia="en-US"/>
              </w:rPr>
            </w:pPr>
            <w:proofErr w:type="spellStart"/>
            <w:r w:rsidRPr="00E512F6">
              <w:rPr>
                <w:rFonts w:eastAsia="Calibri"/>
                <w:sz w:val="22"/>
                <w:szCs w:val="22"/>
                <w:lang w:eastAsia="en-US"/>
              </w:rPr>
              <w:t>Доволенского</w:t>
            </w:r>
            <w:proofErr w:type="spellEnd"/>
            <w:r w:rsidRPr="00E512F6">
              <w:rPr>
                <w:rFonts w:eastAsia="Calibri"/>
                <w:sz w:val="22"/>
                <w:szCs w:val="22"/>
                <w:lang w:eastAsia="en-US"/>
              </w:rPr>
              <w:t xml:space="preserve"> района</w:t>
            </w:r>
          </w:p>
          <w:p w:rsidR="00E512F6" w:rsidRPr="00E512F6" w:rsidRDefault="00E512F6" w:rsidP="00E512F6">
            <w:pPr>
              <w:jc w:val="right"/>
              <w:rPr>
                <w:rFonts w:eastAsia="Calibri"/>
                <w:sz w:val="22"/>
                <w:szCs w:val="22"/>
                <w:lang w:eastAsia="en-US"/>
              </w:rPr>
            </w:pPr>
            <w:r w:rsidRPr="00E512F6">
              <w:rPr>
                <w:rFonts w:eastAsia="Calibri"/>
                <w:sz w:val="22"/>
                <w:szCs w:val="22"/>
                <w:lang w:eastAsia="en-US"/>
              </w:rPr>
              <w:t>Новосибирской области</w:t>
            </w:r>
          </w:p>
          <w:p w:rsidR="00E512F6" w:rsidRPr="00E512F6" w:rsidRDefault="00E512F6" w:rsidP="00E512F6">
            <w:pPr>
              <w:jc w:val="right"/>
              <w:rPr>
                <w:rFonts w:eastAsia="Calibri"/>
                <w:sz w:val="22"/>
                <w:szCs w:val="22"/>
                <w:lang w:eastAsia="en-US"/>
              </w:rPr>
            </w:pPr>
            <w:r w:rsidRPr="00E512F6">
              <w:rPr>
                <w:rFonts w:eastAsia="Calibri"/>
                <w:sz w:val="22"/>
                <w:szCs w:val="22"/>
                <w:lang w:eastAsia="en-US"/>
              </w:rPr>
              <w:t xml:space="preserve">от 16.03.2021 г. № 19                        </w:t>
            </w:r>
          </w:p>
          <w:p w:rsidR="00E512F6" w:rsidRPr="00E512F6" w:rsidRDefault="00E512F6" w:rsidP="00E512F6">
            <w:pPr>
              <w:jc w:val="right"/>
              <w:rPr>
                <w:rFonts w:eastAsia="Calibri"/>
                <w:sz w:val="22"/>
                <w:szCs w:val="22"/>
                <w:lang w:eastAsia="en-US"/>
              </w:rPr>
            </w:pPr>
          </w:p>
          <w:p w:rsidR="00E512F6" w:rsidRPr="00E512F6" w:rsidRDefault="00E512F6" w:rsidP="00E512F6">
            <w:pPr>
              <w:jc w:val="center"/>
              <w:rPr>
                <w:rFonts w:eastAsia="Calibri"/>
                <w:sz w:val="22"/>
                <w:szCs w:val="22"/>
                <w:lang w:eastAsia="en-US"/>
              </w:rPr>
            </w:pPr>
            <w:r w:rsidRPr="00E512F6">
              <w:rPr>
                <w:rFonts w:eastAsia="Calibri"/>
                <w:sz w:val="22"/>
                <w:szCs w:val="22"/>
                <w:lang w:eastAsia="en-US"/>
              </w:rPr>
              <w:t>ПЕРЕЧЕНЬ</w:t>
            </w:r>
          </w:p>
          <w:p w:rsidR="00E512F6" w:rsidRPr="00E512F6" w:rsidRDefault="00E512F6" w:rsidP="00E512F6">
            <w:pPr>
              <w:jc w:val="center"/>
              <w:rPr>
                <w:rFonts w:eastAsia="Calibri"/>
                <w:sz w:val="22"/>
                <w:szCs w:val="22"/>
                <w:lang w:eastAsia="en-US"/>
              </w:rPr>
            </w:pPr>
            <w:r w:rsidRPr="00E512F6">
              <w:rPr>
                <w:rFonts w:eastAsia="Calibri"/>
                <w:sz w:val="22"/>
                <w:szCs w:val="22"/>
                <w:lang w:eastAsia="en-US"/>
              </w:rPr>
              <w:t xml:space="preserve">налоговых расходов Волчанского сельсовета </w:t>
            </w:r>
            <w:proofErr w:type="spellStart"/>
            <w:r w:rsidRPr="00E512F6">
              <w:rPr>
                <w:rFonts w:eastAsia="Calibri"/>
                <w:sz w:val="22"/>
                <w:szCs w:val="22"/>
                <w:lang w:eastAsia="en-US"/>
              </w:rPr>
              <w:t>Доволенского</w:t>
            </w:r>
            <w:proofErr w:type="spellEnd"/>
            <w:r w:rsidRPr="00E512F6">
              <w:rPr>
                <w:rFonts w:eastAsia="Calibri"/>
                <w:sz w:val="22"/>
                <w:szCs w:val="22"/>
                <w:lang w:eastAsia="en-US"/>
              </w:rPr>
              <w:t xml:space="preserve"> района Новосибирской области</w:t>
            </w:r>
          </w:p>
          <w:p w:rsidR="00E512F6" w:rsidRPr="00E512F6" w:rsidRDefault="00E512F6" w:rsidP="00E512F6">
            <w:pPr>
              <w:jc w:val="center"/>
              <w:rPr>
                <w:rFonts w:eastAsia="Calibri"/>
                <w:sz w:val="22"/>
                <w:szCs w:val="22"/>
                <w:lang w:eastAsia="en-US"/>
              </w:rPr>
            </w:pPr>
            <w:r w:rsidRPr="00E512F6">
              <w:rPr>
                <w:rFonts w:eastAsia="Calibri"/>
                <w:sz w:val="22"/>
                <w:szCs w:val="22"/>
                <w:lang w:eastAsia="en-US"/>
              </w:rPr>
              <w:t>на 2021 год и плановый период 2022-2023 годов</w:t>
            </w:r>
          </w:p>
          <w:p w:rsidR="00E512F6" w:rsidRPr="00E512F6" w:rsidRDefault="00E512F6" w:rsidP="00E512F6">
            <w:pPr>
              <w:jc w:val="center"/>
              <w:rPr>
                <w:rFonts w:eastAsia="Calibri"/>
                <w:sz w:val="22"/>
                <w:szCs w:val="22"/>
                <w:lang w:eastAsia="en-US"/>
              </w:rPr>
            </w:pPr>
          </w:p>
          <w:tbl>
            <w:tblPr>
              <w:tblW w:w="14673" w:type="dxa"/>
              <w:tblInd w:w="113" w:type="dxa"/>
              <w:tblLayout w:type="fixed"/>
              <w:tblLook w:val="04A0" w:firstRow="1" w:lastRow="0" w:firstColumn="1" w:lastColumn="0" w:noHBand="0" w:noVBand="1"/>
            </w:tblPr>
            <w:tblGrid>
              <w:gridCol w:w="595"/>
              <w:gridCol w:w="1637"/>
              <w:gridCol w:w="1636"/>
              <w:gridCol w:w="1636"/>
              <w:gridCol w:w="1870"/>
              <w:gridCol w:w="2046"/>
              <w:gridCol w:w="1636"/>
              <w:gridCol w:w="1786"/>
              <w:gridCol w:w="1831"/>
            </w:tblGrid>
            <w:tr w:rsidR="00E512F6" w:rsidRPr="00E512F6" w:rsidTr="00BC180A">
              <w:trPr>
                <w:trHeight w:val="219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2F6" w:rsidRPr="00E512F6" w:rsidRDefault="00E512F6" w:rsidP="00E512F6">
                  <w:pPr>
                    <w:jc w:val="center"/>
                    <w:rPr>
                      <w:bCs/>
                      <w:color w:val="000000"/>
                      <w:sz w:val="18"/>
                      <w:szCs w:val="18"/>
                    </w:rPr>
                  </w:pPr>
                  <w:r w:rsidRPr="00E512F6">
                    <w:rPr>
                      <w:bCs/>
                      <w:color w:val="000000"/>
                      <w:sz w:val="18"/>
                      <w:szCs w:val="18"/>
                    </w:rPr>
                    <w:t xml:space="preserve">№ </w:t>
                  </w:r>
                  <w:proofErr w:type="gramStart"/>
                  <w:r w:rsidRPr="00E512F6">
                    <w:rPr>
                      <w:bCs/>
                      <w:color w:val="000000"/>
                      <w:sz w:val="18"/>
                      <w:szCs w:val="18"/>
                    </w:rPr>
                    <w:t>п</w:t>
                  </w:r>
                  <w:proofErr w:type="gramEnd"/>
                  <w:r w:rsidRPr="00E512F6">
                    <w:rPr>
                      <w:bCs/>
                      <w:color w:val="000000"/>
                      <w:sz w:val="18"/>
                      <w:szCs w:val="18"/>
                    </w:rPr>
                    <w:t>/п</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Куратор налогового расхода муниципального образования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Краткое наименование налогового расхода муниципального образования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Полное наименование налогового расхода муниципального образования</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Реквизиты муниципального правового акта, которым устанавливается налоговая льгота</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Целевая категория налогоплательщиков, для которых предусмотрена налоговая льгота</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Целевая категория налогового расхода муниципального образования</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 xml:space="preserve">Наименование муниципальной </w:t>
                  </w:r>
                  <w:proofErr w:type="gramStart"/>
                  <w:r w:rsidRPr="00E512F6">
                    <w:rPr>
                      <w:bCs/>
                      <w:color w:val="000000"/>
                      <w:sz w:val="18"/>
                      <w:szCs w:val="18"/>
                    </w:rPr>
                    <w:t>программы / документа стратегического планирования / программы комплексного развития инфраструктуры</w:t>
                  </w:r>
                  <w:proofErr w:type="gramEnd"/>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bCs/>
                      <w:color w:val="000000"/>
                      <w:sz w:val="18"/>
                      <w:szCs w:val="18"/>
                    </w:rPr>
                  </w:pPr>
                  <w:r w:rsidRPr="00E512F6">
                    <w:rPr>
                      <w:bCs/>
                      <w:color w:val="000000"/>
                      <w:sz w:val="18"/>
                      <w:szCs w:val="18"/>
                    </w:rPr>
                    <w:t xml:space="preserve">Наименование структурного </w:t>
                  </w:r>
                  <w:proofErr w:type="gramStart"/>
                  <w:r w:rsidRPr="00E512F6">
                    <w:rPr>
                      <w:bCs/>
                      <w:color w:val="000000"/>
                      <w:sz w:val="18"/>
                      <w:szCs w:val="18"/>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E512F6" w:rsidRPr="00E512F6" w:rsidTr="00BC180A">
              <w:trPr>
                <w:trHeight w:val="3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E512F6" w:rsidRPr="00E512F6" w:rsidRDefault="00E512F6" w:rsidP="00E512F6">
                  <w:pPr>
                    <w:jc w:val="center"/>
                    <w:rPr>
                      <w:color w:val="000000"/>
                      <w:sz w:val="18"/>
                      <w:szCs w:val="18"/>
                    </w:rPr>
                  </w:pPr>
                  <w:r w:rsidRPr="00E512F6">
                    <w:rPr>
                      <w:color w:val="000000"/>
                      <w:sz w:val="18"/>
                      <w:szCs w:val="18"/>
                    </w:rPr>
                    <w:t>1.</w:t>
                  </w:r>
                </w:p>
              </w:tc>
              <w:tc>
                <w:tcPr>
                  <w:tcW w:w="1637" w:type="dxa"/>
                  <w:tcBorders>
                    <w:top w:val="nil"/>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color w:val="000000"/>
                      <w:sz w:val="18"/>
                      <w:szCs w:val="18"/>
                    </w:rPr>
                  </w:pPr>
                  <w:r w:rsidRPr="00E512F6">
                    <w:rPr>
                      <w:color w:val="000000"/>
                      <w:sz w:val="18"/>
                      <w:szCs w:val="18"/>
                    </w:rPr>
                    <w:t xml:space="preserve">Администрация  Волчанского сельсовета </w:t>
                  </w:r>
                  <w:proofErr w:type="spellStart"/>
                  <w:r w:rsidRPr="00E512F6">
                    <w:rPr>
                      <w:color w:val="000000"/>
                      <w:sz w:val="18"/>
                      <w:szCs w:val="18"/>
                    </w:rPr>
                    <w:t>Доволенского</w:t>
                  </w:r>
                  <w:proofErr w:type="spellEnd"/>
                  <w:r w:rsidRPr="00E512F6">
                    <w:rPr>
                      <w:color w:val="000000"/>
                      <w:sz w:val="18"/>
                      <w:szCs w:val="18"/>
                    </w:rPr>
                    <w:t xml:space="preserve"> района Новосибирской области</w:t>
                  </w:r>
                </w:p>
              </w:tc>
              <w:tc>
                <w:tcPr>
                  <w:tcW w:w="1636" w:type="dxa"/>
                  <w:tcBorders>
                    <w:top w:val="nil"/>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color w:val="000000"/>
                      <w:sz w:val="18"/>
                      <w:szCs w:val="18"/>
                    </w:rPr>
                  </w:pPr>
                  <w:r w:rsidRPr="00E512F6">
                    <w:rPr>
                      <w:color w:val="000000"/>
                      <w:sz w:val="18"/>
                      <w:szCs w:val="18"/>
                    </w:rPr>
                    <w:t>многодетные семьи</w:t>
                  </w:r>
                </w:p>
              </w:tc>
              <w:tc>
                <w:tcPr>
                  <w:tcW w:w="1636" w:type="dxa"/>
                  <w:tcBorders>
                    <w:top w:val="nil"/>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color w:val="000000"/>
                      <w:sz w:val="18"/>
                      <w:szCs w:val="18"/>
                    </w:rPr>
                  </w:pPr>
                  <w:r w:rsidRPr="00E512F6">
                    <w:rPr>
                      <w:color w:val="000000"/>
                      <w:sz w:val="18"/>
                      <w:szCs w:val="18"/>
                    </w:rPr>
                    <w:t>полное освобождение от уплаты земельного налога многодетных семей</w:t>
                  </w:r>
                </w:p>
              </w:tc>
              <w:tc>
                <w:tcPr>
                  <w:tcW w:w="1870" w:type="dxa"/>
                  <w:tcBorders>
                    <w:top w:val="nil"/>
                    <w:left w:val="nil"/>
                    <w:bottom w:val="single" w:sz="4" w:space="0" w:color="auto"/>
                    <w:right w:val="single" w:sz="4" w:space="0" w:color="auto"/>
                  </w:tcBorders>
                  <w:shd w:val="clear" w:color="auto" w:fill="auto"/>
                  <w:vAlign w:val="bottom"/>
                  <w:hideMark/>
                </w:tcPr>
                <w:p w:rsidR="00E512F6" w:rsidRPr="00E512F6" w:rsidRDefault="00E512F6" w:rsidP="00E512F6">
                  <w:pPr>
                    <w:jc w:val="center"/>
                    <w:rPr>
                      <w:color w:val="000000"/>
                      <w:sz w:val="18"/>
                      <w:szCs w:val="18"/>
                    </w:rPr>
                  </w:pPr>
                  <w:r w:rsidRPr="00E512F6">
                    <w:rPr>
                      <w:color w:val="000000"/>
                      <w:sz w:val="18"/>
                      <w:szCs w:val="18"/>
                    </w:rPr>
                    <w:t xml:space="preserve">п.4 Решения Совета депутатов Волчанского сельсовета </w:t>
                  </w:r>
                  <w:proofErr w:type="spellStart"/>
                  <w:r w:rsidRPr="00E512F6">
                    <w:rPr>
                      <w:color w:val="000000"/>
                      <w:sz w:val="18"/>
                      <w:szCs w:val="18"/>
                    </w:rPr>
                    <w:t>Доволенского</w:t>
                  </w:r>
                  <w:proofErr w:type="spellEnd"/>
                  <w:r w:rsidRPr="00E512F6">
                    <w:rPr>
                      <w:color w:val="000000"/>
                      <w:sz w:val="18"/>
                      <w:szCs w:val="18"/>
                    </w:rPr>
                    <w:t xml:space="preserve"> района Новосибирской области от 26.11.2018 г. № 121 "Об определении налоговых ставок, порядка и сроков уплаты земельного налога на территории Волчанского сельсовета"</w:t>
                  </w:r>
                </w:p>
              </w:tc>
              <w:tc>
                <w:tcPr>
                  <w:tcW w:w="2046" w:type="dxa"/>
                  <w:tcBorders>
                    <w:top w:val="nil"/>
                    <w:left w:val="nil"/>
                    <w:bottom w:val="single" w:sz="4" w:space="0" w:color="auto"/>
                    <w:right w:val="single" w:sz="4" w:space="0" w:color="auto"/>
                  </w:tcBorders>
                  <w:shd w:val="clear" w:color="auto" w:fill="auto"/>
                  <w:noWrap/>
                  <w:vAlign w:val="center"/>
                  <w:hideMark/>
                </w:tcPr>
                <w:p w:rsidR="00E512F6" w:rsidRPr="00E512F6" w:rsidRDefault="00E512F6" w:rsidP="00E512F6">
                  <w:pPr>
                    <w:jc w:val="center"/>
                    <w:rPr>
                      <w:color w:val="000000"/>
                      <w:sz w:val="18"/>
                      <w:szCs w:val="18"/>
                    </w:rPr>
                  </w:pPr>
                  <w:r w:rsidRPr="00E512F6">
                    <w:rPr>
                      <w:color w:val="000000"/>
                      <w:sz w:val="18"/>
                      <w:szCs w:val="18"/>
                    </w:rPr>
                    <w:t>многодетные семьи</w:t>
                  </w:r>
                </w:p>
              </w:tc>
              <w:tc>
                <w:tcPr>
                  <w:tcW w:w="1636" w:type="dxa"/>
                  <w:tcBorders>
                    <w:top w:val="nil"/>
                    <w:left w:val="nil"/>
                    <w:bottom w:val="single" w:sz="4" w:space="0" w:color="auto"/>
                    <w:right w:val="single" w:sz="4" w:space="0" w:color="auto"/>
                  </w:tcBorders>
                  <w:shd w:val="clear" w:color="auto" w:fill="auto"/>
                  <w:noWrap/>
                  <w:vAlign w:val="center"/>
                  <w:hideMark/>
                </w:tcPr>
                <w:p w:rsidR="00E512F6" w:rsidRPr="00E512F6" w:rsidRDefault="00E512F6" w:rsidP="00E512F6">
                  <w:pPr>
                    <w:jc w:val="center"/>
                    <w:rPr>
                      <w:color w:val="000000"/>
                      <w:sz w:val="18"/>
                      <w:szCs w:val="18"/>
                    </w:rPr>
                  </w:pPr>
                  <w:r w:rsidRPr="00E512F6">
                    <w:rPr>
                      <w:color w:val="000000"/>
                      <w:sz w:val="18"/>
                      <w:szCs w:val="18"/>
                    </w:rPr>
                    <w:t>социальная</w:t>
                  </w:r>
                </w:p>
              </w:tc>
              <w:tc>
                <w:tcPr>
                  <w:tcW w:w="1786" w:type="dxa"/>
                  <w:tcBorders>
                    <w:top w:val="nil"/>
                    <w:left w:val="nil"/>
                    <w:bottom w:val="single" w:sz="4" w:space="0" w:color="auto"/>
                    <w:right w:val="single" w:sz="4" w:space="0" w:color="auto"/>
                  </w:tcBorders>
                  <w:shd w:val="clear" w:color="auto" w:fill="auto"/>
                  <w:vAlign w:val="center"/>
                  <w:hideMark/>
                </w:tcPr>
                <w:p w:rsidR="00E512F6" w:rsidRPr="00E512F6" w:rsidRDefault="00E512F6" w:rsidP="00E512F6">
                  <w:pPr>
                    <w:jc w:val="center"/>
                    <w:rPr>
                      <w:color w:val="000000"/>
                      <w:sz w:val="18"/>
                      <w:szCs w:val="18"/>
                    </w:rPr>
                  </w:pPr>
                  <w:r w:rsidRPr="00E512F6">
                    <w:rPr>
                      <w:color w:val="000000"/>
                      <w:sz w:val="18"/>
                      <w:szCs w:val="18"/>
                    </w:rPr>
                    <w:t xml:space="preserve">Программа демографического развития </w:t>
                  </w:r>
                  <w:proofErr w:type="spellStart"/>
                  <w:r w:rsidRPr="00E512F6">
                    <w:rPr>
                      <w:color w:val="000000"/>
                      <w:sz w:val="18"/>
                      <w:szCs w:val="18"/>
                    </w:rPr>
                    <w:t>Доволенского</w:t>
                  </w:r>
                  <w:proofErr w:type="spellEnd"/>
                  <w:r w:rsidRPr="00E512F6">
                    <w:rPr>
                      <w:color w:val="000000"/>
                      <w:sz w:val="18"/>
                      <w:szCs w:val="18"/>
                    </w:rPr>
                    <w:t xml:space="preserve"> района на 2008-2025 годы (решение сессии от 17.04.2009г. №137-НА)</w:t>
                  </w:r>
                </w:p>
              </w:tc>
              <w:tc>
                <w:tcPr>
                  <w:tcW w:w="1831" w:type="dxa"/>
                  <w:tcBorders>
                    <w:top w:val="nil"/>
                    <w:left w:val="nil"/>
                    <w:bottom w:val="single" w:sz="4" w:space="0" w:color="auto"/>
                    <w:right w:val="single" w:sz="4" w:space="0" w:color="auto"/>
                  </w:tcBorders>
                  <w:shd w:val="clear" w:color="auto" w:fill="auto"/>
                  <w:vAlign w:val="center"/>
                  <w:hideMark/>
                </w:tcPr>
                <w:p w:rsidR="00E512F6" w:rsidRPr="00E512F6" w:rsidRDefault="00E512F6" w:rsidP="00E512F6">
                  <w:pPr>
                    <w:ind w:firstLineChars="100" w:firstLine="180"/>
                    <w:rPr>
                      <w:color w:val="000000"/>
                      <w:sz w:val="18"/>
                      <w:szCs w:val="18"/>
                    </w:rPr>
                  </w:pPr>
                  <w:r w:rsidRPr="00E512F6">
                    <w:rPr>
                      <w:color w:val="000000"/>
                      <w:sz w:val="18"/>
                      <w:szCs w:val="18"/>
                    </w:rPr>
                    <w:t xml:space="preserve">Цель программы:  постепенная стабилизация численности населения </w:t>
                  </w:r>
                  <w:proofErr w:type="spellStart"/>
                  <w:r w:rsidRPr="00E512F6">
                    <w:rPr>
                      <w:color w:val="000000"/>
                      <w:sz w:val="18"/>
                      <w:szCs w:val="18"/>
                    </w:rPr>
                    <w:t>Доволенского</w:t>
                  </w:r>
                  <w:proofErr w:type="spellEnd"/>
                  <w:r w:rsidRPr="00E512F6">
                    <w:rPr>
                      <w:color w:val="000000"/>
                      <w:sz w:val="18"/>
                      <w:szCs w:val="18"/>
                    </w:rPr>
                    <w:t xml:space="preserve"> района и формирование предпосылок к последующему демографическому росту.</w:t>
                  </w:r>
                </w:p>
              </w:tc>
            </w:tr>
          </w:tbl>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szCs w:val="28"/>
              </w:rPr>
            </w:pPr>
          </w:p>
          <w:p w:rsidR="00E512F6" w:rsidRPr="00E512F6" w:rsidRDefault="00E512F6" w:rsidP="00E512F6">
            <w:pPr>
              <w:rPr>
                <w:sz w:val="28"/>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3C3F61" w:rsidRDefault="003C3F61"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jc w:val="center"/>
              <w:rPr>
                <w:b/>
              </w:rPr>
            </w:pPr>
            <w:r w:rsidRPr="00E512F6">
              <w:rPr>
                <w:b/>
              </w:rPr>
              <w:lastRenderedPageBreak/>
              <w:t>АДМИНИСТРАЦИЯ ВОЛЧАНСКОГО СЕЛЬСОВЕТА</w:t>
            </w:r>
          </w:p>
          <w:p w:rsidR="00E512F6" w:rsidRPr="00E512F6" w:rsidRDefault="00E512F6" w:rsidP="00E512F6">
            <w:pPr>
              <w:jc w:val="center"/>
              <w:rPr>
                <w:b/>
              </w:rPr>
            </w:pPr>
            <w:r w:rsidRPr="00E512F6">
              <w:rPr>
                <w:b/>
              </w:rPr>
              <w:t>ДОВОЛЕНСКОГО РАЙОНА НОВОСИБИРСКОЙ ОБЛАСТИ</w:t>
            </w:r>
          </w:p>
          <w:p w:rsidR="00E512F6" w:rsidRPr="00E512F6" w:rsidRDefault="00E512F6" w:rsidP="00E512F6">
            <w:pPr>
              <w:jc w:val="center"/>
              <w:rPr>
                <w:b/>
              </w:rPr>
            </w:pPr>
          </w:p>
          <w:p w:rsidR="00E512F6" w:rsidRPr="00E512F6" w:rsidRDefault="00E512F6" w:rsidP="00E512F6">
            <w:pPr>
              <w:jc w:val="center"/>
              <w:rPr>
                <w:b/>
              </w:rPr>
            </w:pPr>
            <w:r w:rsidRPr="00E512F6">
              <w:rPr>
                <w:b/>
              </w:rPr>
              <w:t>ПОСТАНОВЛЕНИЕ</w:t>
            </w:r>
          </w:p>
          <w:p w:rsidR="00E512F6" w:rsidRPr="00E512F6" w:rsidRDefault="00E512F6" w:rsidP="00E512F6">
            <w:pPr>
              <w:rPr>
                <w:b/>
              </w:rPr>
            </w:pPr>
          </w:p>
          <w:p w:rsidR="00E512F6" w:rsidRPr="00E512F6" w:rsidRDefault="00E512F6" w:rsidP="00E512F6">
            <w:pPr>
              <w:rPr>
                <w:b/>
              </w:rPr>
            </w:pPr>
            <w:r w:rsidRPr="00E512F6">
              <w:rPr>
                <w:b/>
              </w:rPr>
              <w:t xml:space="preserve">25.03.2021                                                                                                      </w:t>
            </w:r>
            <w:r>
              <w:rPr>
                <w:b/>
              </w:rPr>
              <w:t xml:space="preserve">                                                    </w:t>
            </w:r>
            <w:r w:rsidRPr="00E512F6">
              <w:rPr>
                <w:b/>
              </w:rPr>
              <w:t>№ 23</w:t>
            </w:r>
          </w:p>
          <w:p w:rsidR="00E512F6" w:rsidRPr="00E512F6" w:rsidRDefault="00E512F6" w:rsidP="00E512F6">
            <w:pPr>
              <w:jc w:val="both"/>
              <w:rPr>
                <w:bCs/>
                <w:color w:val="000000"/>
              </w:rPr>
            </w:pPr>
          </w:p>
          <w:p w:rsidR="00E512F6" w:rsidRPr="00E512F6" w:rsidRDefault="00E512F6" w:rsidP="00E512F6">
            <w:pPr>
              <w:jc w:val="center"/>
            </w:pPr>
            <w:r w:rsidRPr="00E512F6">
              <w:rPr>
                <w:bCs/>
                <w:color w:val="000000"/>
              </w:rPr>
              <w:t>Об у</w:t>
            </w:r>
            <w:r w:rsidRPr="00E512F6">
              <w:t xml:space="preserve">тверждении муниципальной программы «Обеспечение безопасности дорожного движения на территории Волчанского  сельсовета </w:t>
            </w:r>
            <w:proofErr w:type="spellStart"/>
            <w:r w:rsidRPr="00E512F6">
              <w:t>Доволенского</w:t>
            </w:r>
            <w:proofErr w:type="spellEnd"/>
            <w:r w:rsidRPr="00E512F6">
              <w:t xml:space="preserve"> района Новосибирской области  на 2021 – 2023 годы»</w:t>
            </w:r>
          </w:p>
          <w:p w:rsidR="00E512F6" w:rsidRPr="00E512F6" w:rsidRDefault="00E512F6" w:rsidP="00E512F6"/>
          <w:p w:rsidR="00E512F6" w:rsidRPr="00E512F6" w:rsidRDefault="00E512F6" w:rsidP="00E512F6">
            <w:pPr>
              <w:shd w:val="clear" w:color="auto" w:fill="FFFFFF"/>
              <w:jc w:val="both"/>
              <w:rPr>
                <w:rFonts w:ascii="yandex-sans" w:hAnsi="yandex-sans"/>
                <w:color w:val="000000"/>
              </w:rPr>
            </w:pPr>
            <w:r w:rsidRPr="00E512F6">
              <w:t xml:space="preserve">      </w:t>
            </w:r>
            <w:proofErr w:type="gramStart"/>
            <w:r w:rsidRPr="00E512F6">
              <w:t xml:space="preserve">В соответствии с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w:t>
            </w:r>
            <w:r w:rsidRPr="00E512F6">
              <w:rPr>
                <w:rFonts w:ascii="yandex-sans" w:hAnsi="yandex-sans"/>
                <w:color w:val="000000"/>
              </w:rPr>
              <w:t xml:space="preserve">Указом Президента Российской Федерации № 1042 от 22.09. 2006 г. «О первоочередных мерах по безопасности дорожного движения», </w:t>
            </w:r>
            <w:r w:rsidRPr="00E512F6">
              <w:t xml:space="preserve">Уставом Волчанского сельсовета </w:t>
            </w:r>
            <w:proofErr w:type="spellStart"/>
            <w:r w:rsidRPr="00E512F6">
              <w:t>Доволенского</w:t>
            </w:r>
            <w:proofErr w:type="spellEnd"/>
            <w:r w:rsidRPr="00E512F6">
              <w:t xml:space="preserve"> района Новосибирской области и</w:t>
            </w:r>
            <w:r w:rsidRPr="00E512F6">
              <w:rPr>
                <w:rFonts w:ascii="Calibri" w:hAnsi="Calibri"/>
              </w:rPr>
              <w:t xml:space="preserve"> </w:t>
            </w:r>
            <w:r w:rsidRPr="00E512F6">
              <w:t>в целях</w:t>
            </w:r>
            <w:r w:rsidRPr="00E512F6">
              <w:rPr>
                <w:rFonts w:ascii="yandex-sans" w:hAnsi="yandex-sans"/>
                <w:color w:val="000000"/>
              </w:rPr>
              <w:t xml:space="preserve"> снижения аварийности и тяжести дорожно-транспортных происшествий связанных с</w:t>
            </w:r>
            <w:proofErr w:type="gramEnd"/>
            <w:r w:rsidRPr="00E512F6">
              <w:rPr>
                <w:rFonts w:ascii="yandex-sans" w:hAnsi="yandex-sans"/>
                <w:color w:val="000000"/>
              </w:rPr>
              <w:t xml:space="preserve"> неудовлетворительными дорожными условиями за счет улучшения дорожных условий</w:t>
            </w:r>
            <w:r w:rsidRPr="00E512F6">
              <w:t xml:space="preserve">, администрация Волчанского сельсовета </w:t>
            </w:r>
            <w:proofErr w:type="spellStart"/>
            <w:r w:rsidRPr="00E512F6">
              <w:t>Доволенского</w:t>
            </w:r>
            <w:proofErr w:type="spellEnd"/>
            <w:r w:rsidRPr="00E512F6">
              <w:t xml:space="preserve"> района Новосибирской области ПОСТАНОВЛЯЕТ: </w:t>
            </w:r>
          </w:p>
          <w:p w:rsidR="00E512F6" w:rsidRPr="00E512F6" w:rsidRDefault="00E512F6" w:rsidP="00E512F6">
            <w:pPr>
              <w:jc w:val="both"/>
            </w:pPr>
            <w:r w:rsidRPr="00E512F6">
              <w:rPr>
                <w:b/>
                <w:bCs/>
              </w:rPr>
              <w:t xml:space="preserve">      </w:t>
            </w:r>
            <w:r w:rsidRPr="00E512F6">
              <w:t xml:space="preserve">1. Утвердить муниципальную программу « Обеспечение безопасности дорожного движения на территории Волчанского  сельсовета </w:t>
            </w:r>
            <w:proofErr w:type="spellStart"/>
            <w:r w:rsidRPr="00E512F6">
              <w:t>Доволенского</w:t>
            </w:r>
            <w:proofErr w:type="spellEnd"/>
            <w:r w:rsidRPr="00E512F6">
              <w:t xml:space="preserve"> района Новосибирской области  на 2021 – 2023 годы»</w:t>
            </w:r>
            <w:proofErr w:type="gramStart"/>
            <w:r w:rsidRPr="00E512F6">
              <w:t>.</w:t>
            </w:r>
            <w:proofErr w:type="gramEnd"/>
            <w:r w:rsidRPr="00E512F6">
              <w:t xml:space="preserve"> (</w:t>
            </w:r>
            <w:proofErr w:type="gramStart"/>
            <w:r w:rsidRPr="00E512F6">
              <w:t>п</w:t>
            </w:r>
            <w:proofErr w:type="gramEnd"/>
            <w:r w:rsidRPr="00E512F6">
              <w:t>рилагается)</w:t>
            </w:r>
          </w:p>
          <w:p w:rsidR="00E512F6" w:rsidRPr="00E512F6" w:rsidRDefault="00E512F6" w:rsidP="00E512F6">
            <w:pPr>
              <w:jc w:val="both"/>
            </w:pPr>
            <w:r w:rsidRPr="00E512F6">
              <w:t xml:space="preserve">         2. Опубликовать настоящее постановление в периодическом печатном издании «</w:t>
            </w:r>
            <w:proofErr w:type="spellStart"/>
            <w:r w:rsidRPr="00E512F6">
              <w:t>Волчанский</w:t>
            </w:r>
            <w:proofErr w:type="spellEnd"/>
            <w:r w:rsidRPr="00E512F6">
              <w:t xml:space="preserve"> вестник» и разместить на официальном сайте администрации Волчанского сельсовета </w:t>
            </w:r>
            <w:proofErr w:type="spellStart"/>
            <w:r w:rsidRPr="00E512F6">
              <w:t>Доволенского</w:t>
            </w:r>
            <w:proofErr w:type="spellEnd"/>
            <w:r w:rsidRPr="00E512F6">
              <w:t xml:space="preserve"> района Новосибирской области в сети «Интернет».</w:t>
            </w:r>
          </w:p>
          <w:p w:rsidR="00E512F6" w:rsidRPr="00E512F6" w:rsidRDefault="00E512F6" w:rsidP="00E512F6">
            <w:pPr>
              <w:jc w:val="both"/>
            </w:pPr>
            <w:r w:rsidRPr="00E512F6">
              <w:t xml:space="preserve">         3. Настоящее постановление вступает в силу со дня его официального опубликования.</w:t>
            </w:r>
          </w:p>
          <w:p w:rsidR="00E512F6" w:rsidRPr="00E512F6" w:rsidRDefault="00E512F6" w:rsidP="00E512F6">
            <w:pPr>
              <w:jc w:val="both"/>
              <w:rPr>
                <w:rFonts w:ascii="yandex-sans" w:hAnsi="yandex-sans"/>
                <w:color w:val="000000"/>
              </w:rPr>
            </w:pPr>
          </w:p>
          <w:p w:rsidR="00E512F6" w:rsidRPr="00E512F6" w:rsidRDefault="00E512F6" w:rsidP="00E512F6">
            <w:pPr>
              <w:jc w:val="both"/>
            </w:pPr>
          </w:p>
          <w:p w:rsidR="00E512F6" w:rsidRPr="00E512F6" w:rsidRDefault="00E512F6" w:rsidP="00E512F6">
            <w:pPr>
              <w:jc w:val="both"/>
            </w:pPr>
            <w:r w:rsidRPr="00E512F6">
              <w:t>Глава Волчанского сельсовета</w:t>
            </w:r>
          </w:p>
          <w:p w:rsidR="00E512F6" w:rsidRPr="00E512F6" w:rsidRDefault="00E512F6" w:rsidP="00E512F6">
            <w:pPr>
              <w:jc w:val="both"/>
            </w:pPr>
            <w:proofErr w:type="spellStart"/>
            <w:r w:rsidRPr="00E512F6">
              <w:t>Доволенского</w:t>
            </w:r>
            <w:proofErr w:type="spellEnd"/>
            <w:r w:rsidRPr="00E512F6">
              <w:t xml:space="preserve"> района Новосибирской области                         </w:t>
            </w:r>
            <w:r>
              <w:t xml:space="preserve">                                           </w:t>
            </w:r>
            <w:r w:rsidRPr="00E512F6">
              <w:t xml:space="preserve">  Е.Д. </w:t>
            </w:r>
            <w:proofErr w:type="spellStart"/>
            <w:r w:rsidRPr="00E512F6">
              <w:t>Крикунова</w:t>
            </w:r>
            <w:proofErr w:type="spellEnd"/>
          </w:p>
          <w:p w:rsidR="00E512F6" w:rsidRPr="00E512F6" w:rsidRDefault="00E512F6" w:rsidP="00E512F6">
            <w:pPr>
              <w:spacing w:after="200" w:line="276" w:lineRule="auto"/>
              <w:rPr>
                <w:rFonts w:ascii="Calibri" w:hAnsi="Calibri"/>
                <w:sz w:val="22"/>
                <w:szCs w:val="22"/>
              </w:rPr>
            </w:pPr>
          </w:p>
          <w:p w:rsidR="00E512F6" w:rsidRPr="00E512F6" w:rsidRDefault="00E512F6" w:rsidP="00E512F6">
            <w:pPr>
              <w:spacing w:after="200" w:line="276" w:lineRule="auto"/>
              <w:rPr>
                <w:rFonts w:ascii="Calibri" w:hAnsi="Calibri"/>
                <w:sz w:val="22"/>
                <w:szCs w:val="22"/>
              </w:rPr>
            </w:pPr>
          </w:p>
          <w:p w:rsidR="00E512F6" w:rsidRPr="00E512F6" w:rsidRDefault="00E512F6" w:rsidP="00E512F6">
            <w:pPr>
              <w:spacing w:after="200" w:line="276" w:lineRule="auto"/>
              <w:rPr>
                <w:rFonts w:ascii="Calibri" w:hAnsi="Calibri"/>
                <w:sz w:val="22"/>
                <w:szCs w:val="22"/>
              </w:rPr>
            </w:pPr>
          </w:p>
          <w:p w:rsidR="00E512F6" w:rsidRPr="00E512F6" w:rsidRDefault="00E512F6" w:rsidP="00E512F6">
            <w:pPr>
              <w:spacing w:after="200" w:line="276" w:lineRule="auto"/>
              <w:rPr>
                <w:rFonts w:ascii="Calibri" w:hAnsi="Calibri"/>
                <w:sz w:val="22"/>
                <w:szCs w:val="22"/>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5F2077" w:rsidRDefault="005F2077"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spacing w:line="100" w:lineRule="atLeast"/>
              <w:jc w:val="right"/>
              <w:rPr>
                <w:b/>
              </w:rPr>
            </w:pPr>
            <w:r w:rsidRPr="00E512F6">
              <w:rPr>
                <w:b/>
              </w:rPr>
              <w:lastRenderedPageBreak/>
              <w:t>Утверждена</w:t>
            </w:r>
          </w:p>
          <w:p w:rsidR="00E512F6" w:rsidRPr="00E512F6" w:rsidRDefault="00E512F6" w:rsidP="00E512F6">
            <w:pPr>
              <w:spacing w:line="100" w:lineRule="atLeast"/>
              <w:jc w:val="right"/>
            </w:pPr>
            <w:r w:rsidRPr="00E512F6">
              <w:t xml:space="preserve">                                                                              Постановлением № 23 </w:t>
            </w:r>
          </w:p>
          <w:p w:rsidR="00E512F6" w:rsidRPr="00E512F6" w:rsidRDefault="00E512F6" w:rsidP="00E512F6">
            <w:pPr>
              <w:spacing w:line="100" w:lineRule="atLeast"/>
              <w:jc w:val="right"/>
            </w:pPr>
            <w:r w:rsidRPr="00E512F6">
              <w:t>Администрации Волчанского сельсовета</w:t>
            </w:r>
          </w:p>
          <w:p w:rsidR="00E512F6" w:rsidRPr="00E512F6" w:rsidRDefault="00E512F6" w:rsidP="00E512F6">
            <w:pPr>
              <w:spacing w:line="100" w:lineRule="atLeast"/>
              <w:jc w:val="right"/>
            </w:pPr>
            <w:proofErr w:type="spellStart"/>
            <w:r w:rsidRPr="00E512F6">
              <w:t>Доволенского</w:t>
            </w:r>
            <w:proofErr w:type="spellEnd"/>
            <w:r w:rsidRPr="00E512F6">
              <w:t xml:space="preserve"> района </w:t>
            </w:r>
          </w:p>
          <w:p w:rsidR="00E512F6" w:rsidRPr="00E512F6" w:rsidRDefault="00E512F6" w:rsidP="00E512F6">
            <w:pPr>
              <w:spacing w:line="100" w:lineRule="atLeast"/>
              <w:jc w:val="right"/>
            </w:pPr>
            <w:r w:rsidRPr="00E512F6">
              <w:t xml:space="preserve">Новосибирской области </w:t>
            </w:r>
          </w:p>
          <w:p w:rsidR="00E512F6" w:rsidRPr="00E512F6" w:rsidRDefault="00E512F6" w:rsidP="00E512F6">
            <w:pPr>
              <w:spacing w:line="100" w:lineRule="atLeast"/>
              <w:jc w:val="right"/>
            </w:pPr>
            <w:r w:rsidRPr="00E512F6">
              <w:t xml:space="preserve"> от 25.03.2021 года                                                                       </w:t>
            </w:r>
          </w:p>
          <w:p w:rsidR="00E512F6" w:rsidRPr="00E512F6" w:rsidRDefault="00E512F6" w:rsidP="00E512F6">
            <w:pPr>
              <w:spacing w:line="100" w:lineRule="atLeast"/>
              <w:rPr>
                <w:b/>
                <w:bCs/>
              </w:rPr>
            </w:pPr>
            <w:r w:rsidRPr="00E512F6">
              <w:t xml:space="preserve">                                                                  </w:t>
            </w:r>
            <w:r w:rsidRPr="00E512F6">
              <w:rPr>
                <w:b/>
                <w:bCs/>
              </w:rPr>
              <w:t xml:space="preserve">  </w:t>
            </w: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rPr>
                <w:b/>
                <w:bCs/>
              </w:rPr>
            </w:pPr>
          </w:p>
          <w:p w:rsidR="00E512F6" w:rsidRPr="00E512F6" w:rsidRDefault="00E512F6" w:rsidP="00E512F6">
            <w:pPr>
              <w:spacing w:line="100" w:lineRule="atLeast"/>
              <w:jc w:val="center"/>
              <w:rPr>
                <w:b/>
              </w:rPr>
            </w:pPr>
            <w:r w:rsidRPr="00E512F6">
              <w:rPr>
                <w:b/>
                <w:bCs/>
              </w:rPr>
              <w:t>МУНИЦИПАЛЬНАЯ ПРОГРАММА</w:t>
            </w:r>
          </w:p>
          <w:p w:rsidR="00E512F6" w:rsidRPr="00E512F6" w:rsidRDefault="00E512F6" w:rsidP="00E512F6">
            <w:pPr>
              <w:spacing w:line="100" w:lineRule="atLeast"/>
              <w:jc w:val="center"/>
              <w:rPr>
                <w:b/>
              </w:rPr>
            </w:pPr>
            <w:r w:rsidRPr="00E512F6">
              <w:rPr>
                <w:b/>
              </w:rPr>
              <w:t xml:space="preserve">« Обеспечение безопасности дорожного движения на территории Волчанского  сельсовета </w:t>
            </w:r>
            <w:proofErr w:type="spellStart"/>
            <w:r w:rsidRPr="00E512F6">
              <w:rPr>
                <w:b/>
              </w:rPr>
              <w:t>Доволенского</w:t>
            </w:r>
            <w:proofErr w:type="spellEnd"/>
            <w:r w:rsidRPr="00E512F6">
              <w:rPr>
                <w:b/>
              </w:rPr>
              <w:t xml:space="preserve"> района Новосибирской области  на 2021 – 2023 годы»</w:t>
            </w:r>
            <w:r w:rsidRPr="00E512F6">
              <w:rPr>
                <w:rFonts w:ascii="Calibri" w:hAnsi="Calibri"/>
                <w:b/>
              </w:rPr>
              <w:t>.</w:t>
            </w: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pPr>
          </w:p>
          <w:p w:rsidR="00E512F6" w:rsidRPr="00E512F6" w:rsidRDefault="00E512F6" w:rsidP="00E512F6">
            <w:pPr>
              <w:spacing w:line="100" w:lineRule="atLeast"/>
              <w:jc w:val="center"/>
              <w:rPr>
                <w:b/>
              </w:rPr>
            </w:pPr>
          </w:p>
          <w:p w:rsidR="00E512F6" w:rsidRPr="00E512F6" w:rsidRDefault="00E512F6" w:rsidP="00E512F6">
            <w:pPr>
              <w:spacing w:line="100" w:lineRule="atLeast"/>
              <w:jc w:val="center"/>
              <w:rPr>
                <w:b/>
              </w:rPr>
            </w:pPr>
          </w:p>
          <w:p w:rsidR="00E512F6" w:rsidRPr="00E512F6" w:rsidRDefault="00E512F6" w:rsidP="00E512F6">
            <w:pPr>
              <w:spacing w:line="100" w:lineRule="atLeast"/>
              <w:jc w:val="center"/>
              <w:rPr>
                <w:b/>
              </w:rPr>
            </w:pPr>
            <w:proofErr w:type="gramStart"/>
            <w:r w:rsidRPr="00E512F6">
              <w:rPr>
                <w:b/>
              </w:rPr>
              <w:t>с</w:t>
            </w:r>
            <w:proofErr w:type="gramEnd"/>
            <w:r w:rsidRPr="00E512F6">
              <w:rPr>
                <w:b/>
              </w:rPr>
              <w:t>. Волчанка 2021</w:t>
            </w:r>
          </w:p>
          <w:p w:rsidR="00E512F6" w:rsidRPr="00E512F6" w:rsidRDefault="00E512F6" w:rsidP="00E512F6">
            <w:pPr>
              <w:spacing w:line="100" w:lineRule="atLeast"/>
              <w:jc w:val="center"/>
              <w:rPr>
                <w:b/>
                <w:sz w:val="28"/>
                <w:szCs w:val="28"/>
              </w:rPr>
            </w:pPr>
          </w:p>
          <w:p w:rsidR="00E512F6" w:rsidRPr="00E512F6" w:rsidRDefault="00E512F6" w:rsidP="00E512F6">
            <w:pPr>
              <w:spacing w:line="100" w:lineRule="atLeast"/>
              <w:jc w:val="center"/>
              <w:rPr>
                <w:b/>
                <w:sz w:val="28"/>
                <w:szCs w:val="28"/>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spacing w:line="100" w:lineRule="atLeast"/>
              <w:jc w:val="center"/>
              <w:rPr>
                <w:b/>
                <w:sz w:val="28"/>
                <w:szCs w:val="28"/>
              </w:rPr>
            </w:pPr>
            <w:r w:rsidRPr="00E512F6">
              <w:rPr>
                <w:b/>
                <w:sz w:val="28"/>
                <w:szCs w:val="28"/>
              </w:rPr>
              <w:lastRenderedPageBreak/>
              <w:t>ПАСПОРТ</w:t>
            </w:r>
          </w:p>
          <w:p w:rsidR="00E512F6" w:rsidRPr="00E512F6" w:rsidRDefault="00E512F6" w:rsidP="00E512F6">
            <w:pPr>
              <w:spacing w:line="100" w:lineRule="atLeast"/>
              <w:jc w:val="center"/>
              <w:rPr>
                <w:b/>
              </w:rPr>
            </w:pPr>
            <w:r w:rsidRPr="00E512F6">
              <w:rPr>
                <w:b/>
                <w:bCs/>
              </w:rPr>
              <w:t xml:space="preserve">Муниципальной программы </w:t>
            </w:r>
            <w:r w:rsidRPr="00E512F6">
              <w:rPr>
                <w:b/>
              </w:rPr>
              <w:t xml:space="preserve">« Обеспечение безопасности дорожного движения на территории Волчанского  сельсовета </w:t>
            </w:r>
            <w:proofErr w:type="spellStart"/>
            <w:r w:rsidRPr="00E512F6">
              <w:rPr>
                <w:b/>
              </w:rPr>
              <w:t>Доволенского</w:t>
            </w:r>
            <w:proofErr w:type="spellEnd"/>
            <w:r w:rsidRPr="00E512F6">
              <w:rPr>
                <w:b/>
              </w:rPr>
              <w:t xml:space="preserve"> района Новосибирской области  на 2021 – 2023 годы»</w:t>
            </w:r>
            <w:r w:rsidRPr="00E512F6">
              <w:rPr>
                <w:rFonts w:ascii="Calibri" w:hAnsi="Calibri"/>
                <w:b/>
              </w:rPr>
              <w:t>.</w:t>
            </w:r>
          </w:p>
          <w:p w:rsidR="00E512F6" w:rsidRPr="00E512F6" w:rsidRDefault="00E512F6" w:rsidP="00E512F6">
            <w:pPr>
              <w:spacing w:line="100" w:lineRule="atLeast"/>
              <w:jc w:val="center"/>
              <w:rPr>
                <w:b/>
              </w:rPr>
            </w:pPr>
          </w:p>
          <w:tbl>
            <w:tblPr>
              <w:tblW w:w="9889" w:type="dxa"/>
              <w:tblLayout w:type="fixed"/>
              <w:tblLook w:val="04A0" w:firstRow="1" w:lastRow="0" w:firstColumn="1" w:lastColumn="0" w:noHBand="0" w:noVBand="1"/>
            </w:tblPr>
            <w:tblGrid>
              <w:gridCol w:w="2377"/>
              <w:gridCol w:w="7512"/>
            </w:tblGrid>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pacing w:line="100" w:lineRule="atLeast"/>
                  </w:pPr>
                  <w:r w:rsidRPr="00E512F6">
                    <w:t xml:space="preserve">Обеспечение безопасности дорожного движения на территории Волчанского  сельсовета </w:t>
                  </w:r>
                  <w:proofErr w:type="spellStart"/>
                  <w:r w:rsidRPr="00E512F6">
                    <w:t>Доволенского</w:t>
                  </w:r>
                  <w:proofErr w:type="spellEnd"/>
                  <w:r w:rsidRPr="00E512F6">
                    <w:t xml:space="preserve"> района Новосибирской области  на 2021 – 2023 годы</w:t>
                  </w:r>
                  <w:proofErr w:type="gramStart"/>
                  <w:r w:rsidRPr="00E512F6">
                    <w:rPr>
                      <w:rFonts w:ascii="Calibri" w:hAnsi="Calibri"/>
                    </w:rPr>
                    <w:t>.</w:t>
                  </w:r>
                  <w:proofErr w:type="gramEnd"/>
                  <w:r w:rsidRPr="00E512F6">
                    <w:t xml:space="preserve"> (</w:t>
                  </w:r>
                  <w:proofErr w:type="gramStart"/>
                  <w:r w:rsidRPr="00E512F6">
                    <w:t>д</w:t>
                  </w:r>
                  <w:proofErr w:type="gramEnd"/>
                  <w:r w:rsidRPr="00E512F6">
                    <w:t>алее – Программа)</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rPr>
                      <w:kern w:val="2"/>
                    </w:rPr>
                  </w:pPr>
                  <w:r w:rsidRPr="00E512F6">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pacing w:line="100" w:lineRule="atLeast"/>
                    <w:jc w:val="both"/>
                    <w:rPr>
                      <w:kern w:val="2"/>
                    </w:rPr>
                  </w:pPr>
                  <w:proofErr w:type="gramStart"/>
                  <w:r w:rsidRPr="00E512F6">
                    <w:rPr>
                      <w:kern w:val="2"/>
                    </w:rPr>
                    <w:t>Федеральный закон от 10.12.1995 № 196-ФЗ «О безопасности дорожного движения»; Федеральный закон от 06.10.2003 № 131-ФЗ «Об общих принципах организации местного самоуправления в Российской Федерации»;</w:t>
                  </w:r>
                  <w:r w:rsidRPr="00E512F6">
                    <w:rPr>
                      <w:rFonts w:ascii="yandex-sans" w:hAnsi="yandex-sans"/>
                      <w:color w:val="000000"/>
                      <w:sz w:val="28"/>
                      <w:szCs w:val="28"/>
                    </w:rPr>
                    <w:t xml:space="preserve"> </w:t>
                  </w:r>
                  <w:r w:rsidRPr="00E512F6">
                    <w:rPr>
                      <w:rFonts w:ascii="yandex-sans" w:hAnsi="yandex-sans"/>
                      <w:color w:val="000000"/>
                    </w:rPr>
                    <w:t xml:space="preserve">Указ Президента Российской Федерации № 1042 от 22.09. 2006 г. «О первоочередных мерах по безопасности дорожного движения»; постановление Губернатора Новосибирской области № 343 от 03.09.2007 </w:t>
                  </w:r>
                  <w:r w:rsidRPr="00E512F6">
                    <w:rPr>
                      <w:rFonts w:ascii="yandex-sans" w:hAnsi="yandex-sans" w:hint="eastAsia"/>
                      <w:color w:val="000000"/>
                    </w:rPr>
                    <w:t>«</w:t>
                  </w:r>
                  <w:r w:rsidRPr="00E512F6">
                    <w:rPr>
                      <w:rFonts w:ascii="yandex-sans" w:hAnsi="yandex-sans"/>
                      <w:color w:val="000000"/>
                    </w:rPr>
                    <w:t>О дополнительных мерах по повышению безопасности дорожного движения на территории Новосибирской области</w:t>
                  </w:r>
                  <w:r w:rsidRPr="00E512F6">
                    <w:rPr>
                      <w:rFonts w:ascii="yandex-sans" w:hAnsi="yandex-sans" w:hint="eastAsia"/>
                      <w:color w:val="000000"/>
                    </w:rPr>
                    <w:t>»</w:t>
                  </w:r>
                  <w:proofErr w:type="gramEnd"/>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Заказчик</w:t>
                  </w:r>
                </w:p>
                <w:p w:rsidR="00E512F6" w:rsidRPr="00E512F6" w:rsidRDefault="00E512F6" w:rsidP="00E512F6">
                  <w:pPr>
                    <w:spacing w:line="100" w:lineRule="atLeast"/>
                    <w:jc w:val="both"/>
                    <w:rPr>
                      <w:kern w:val="2"/>
                    </w:rPr>
                  </w:pPr>
                  <w:r w:rsidRPr="00E512F6">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pacing w:line="100" w:lineRule="atLeast"/>
                    <w:jc w:val="both"/>
                    <w:rPr>
                      <w:kern w:val="2"/>
                    </w:rPr>
                  </w:pPr>
                  <w:r w:rsidRPr="00E512F6">
                    <w:t xml:space="preserve">Администрация Волчанского сельсовета </w:t>
                  </w:r>
                  <w:proofErr w:type="spellStart"/>
                  <w:r w:rsidRPr="00E512F6">
                    <w:t>Доволенского</w:t>
                  </w:r>
                  <w:proofErr w:type="spellEnd"/>
                  <w:r w:rsidRPr="00E512F6">
                    <w:t xml:space="preserve"> района Новосибирской области</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Разработчик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pacing w:line="100" w:lineRule="atLeast"/>
                    <w:jc w:val="both"/>
                    <w:rPr>
                      <w:kern w:val="2"/>
                    </w:rPr>
                  </w:pPr>
                  <w:r w:rsidRPr="00E512F6">
                    <w:t xml:space="preserve">Администрация Волчанского сельсовета </w:t>
                  </w:r>
                  <w:proofErr w:type="spellStart"/>
                  <w:r w:rsidRPr="00E512F6">
                    <w:t>Доволенского</w:t>
                  </w:r>
                  <w:proofErr w:type="spellEnd"/>
                  <w:r w:rsidRPr="00E512F6">
                    <w:t xml:space="preserve"> района Новосибирской области</w:t>
                  </w:r>
                </w:p>
              </w:tc>
            </w:tr>
            <w:tr w:rsidR="00E512F6" w:rsidRPr="00E512F6" w:rsidTr="00BC180A">
              <w:trPr>
                <w:trHeight w:val="568"/>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Цели и 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pacing w:line="100" w:lineRule="atLeast"/>
                    <w:jc w:val="both"/>
                  </w:pPr>
                  <w:r w:rsidRPr="00E512F6">
                    <w:t>- Обеспечение охраны жизни и здоровья граждан, их имущества, гарантии их законных прав на безопасные условия движения на автомобильных дорогах местного значения;</w:t>
                  </w:r>
                </w:p>
                <w:p w:rsidR="00E512F6" w:rsidRPr="00E512F6" w:rsidRDefault="00E512F6" w:rsidP="00E512F6">
                  <w:pPr>
                    <w:spacing w:line="100" w:lineRule="atLeast"/>
                    <w:jc w:val="both"/>
                  </w:pPr>
                  <w:r w:rsidRPr="00E512F6">
                    <w:t>- повышение безопасности дорожного движения;</w:t>
                  </w:r>
                </w:p>
                <w:p w:rsidR="00E512F6" w:rsidRPr="00E512F6" w:rsidRDefault="00E512F6" w:rsidP="00E512F6">
                  <w:pPr>
                    <w:spacing w:line="100" w:lineRule="atLeast"/>
                    <w:jc w:val="both"/>
                  </w:pPr>
                  <w:r w:rsidRPr="00E512F6">
                    <w:t>- ликвидация и профилактика возникновения опасных участков на сети автомобильных дорог местного значения;</w:t>
                  </w:r>
                </w:p>
                <w:p w:rsidR="00E512F6" w:rsidRPr="00E512F6" w:rsidRDefault="00E512F6" w:rsidP="00E512F6">
                  <w:pPr>
                    <w:spacing w:line="100" w:lineRule="atLeast"/>
                    <w:jc w:val="both"/>
                  </w:pPr>
                  <w:r w:rsidRPr="00E512F6">
                    <w:t>- обеспечение сохранности автомобильных дорог, улучшение их технического состояния.</w:t>
                  </w:r>
                </w:p>
                <w:p w:rsidR="00E512F6" w:rsidRPr="00E512F6" w:rsidRDefault="00E512F6" w:rsidP="00E512F6">
                  <w:pPr>
                    <w:spacing w:line="100" w:lineRule="atLeast"/>
                    <w:jc w:val="both"/>
                    <w:rPr>
                      <w:kern w:val="2"/>
                    </w:rPr>
                  </w:pP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512F6" w:rsidRPr="00E512F6" w:rsidRDefault="00E512F6" w:rsidP="00E512F6">
                  <w:pPr>
                    <w:shd w:val="clear" w:color="auto" w:fill="FFFFFF"/>
                    <w:spacing w:line="100" w:lineRule="atLeast"/>
                    <w:jc w:val="both"/>
                    <w:rPr>
                      <w:kern w:val="2"/>
                    </w:rPr>
                  </w:pPr>
                  <w:r w:rsidRPr="00E512F6">
                    <w:t xml:space="preserve">- Снижение удельного веса дорог, нуждающихся в капитальном ремонте (реконструкции);                                   </w:t>
                  </w:r>
                </w:p>
                <w:p w:rsidR="00E512F6" w:rsidRPr="00E512F6" w:rsidRDefault="00E512F6" w:rsidP="00E512F6">
                  <w:pPr>
                    <w:shd w:val="clear" w:color="auto" w:fill="FFFFFF"/>
                    <w:spacing w:line="100" w:lineRule="atLeast"/>
                    <w:jc w:val="both"/>
                  </w:pPr>
                  <w:r w:rsidRPr="00E512F6">
                    <w:t xml:space="preserve"> - увеличение протяженности дорог с твердым покрытием;</w:t>
                  </w:r>
                </w:p>
                <w:p w:rsidR="00E512F6" w:rsidRPr="00E512F6" w:rsidRDefault="00E512F6" w:rsidP="00E512F6">
                  <w:pPr>
                    <w:shd w:val="clear" w:color="auto" w:fill="FFFFFF"/>
                    <w:spacing w:line="100" w:lineRule="atLeast"/>
                    <w:jc w:val="both"/>
                    <w:rPr>
                      <w:kern w:val="2"/>
                    </w:rPr>
                  </w:pPr>
                  <w:r w:rsidRPr="00E512F6">
                    <w:t xml:space="preserve">- достижение расчетного уровня обеспеченности населения услугами транспортной инфраструктуры. </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rPr>
                      <w:kern w:val="2"/>
                    </w:rPr>
                  </w:pPr>
                  <w:r w:rsidRPr="00E512F6">
                    <w:t>Сроки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jc w:val="both"/>
                    <w:rPr>
                      <w:kern w:val="2"/>
                    </w:rPr>
                  </w:pPr>
                </w:p>
                <w:p w:rsidR="00E512F6" w:rsidRPr="00E512F6" w:rsidRDefault="00E512F6" w:rsidP="00E512F6">
                  <w:pPr>
                    <w:spacing w:line="100" w:lineRule="atLeast"/>
                    <w:jc w:val="both"/>
                    <w:rPr>
                      <w:kern w:val="2"/>
                    </w:rPr>
                  </w:pPr>
                  <w:r w:rsidRPr="00E512F6">
                    <w:t>2021 – 2023  годы</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pPr>
                  <w:r w:rsidRPr="00E512F6">
                    <w:t>Исполнители мероприятий</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jc w:val="both"/>
                    <w:rPr>
                      <w:kern w:val="2"/>
                    </w:rPr>
                  </w:pPr>
                  <w:r w:rsidRPr="00E512F6">
                    <w:rPr>
                      <w:kern w:val="2"/>
                    </w:rPr>
                    <w:t xml:space="preserve">МУП «Благоустройство», </w:t>
                  </w:r>
                  <w:r w:rsidRPr="00E512F6">
                    <w:t>подрядные организации, определяемые в соответствии с Федеральным законом № 44 от 21.07.2005 г. «О размещении заказов на поставки товаров, выполнение работ, оказание услуг для государственных и муниципальных служб» и другими законодательными актами.</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pPr>
                  <w:r w:rsidRPr="00E512F6">
                    <w:t>Основные мероприятия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pPr>
                  <w:r w:rsidRPr="00E512F6">
                    <w:t>- Улучшение дорожного полотна улиц;</w:t>
                  </w:r>
                </w:p>
                <w:p w:rsidR="00E512F6" w:rsidRPr="00E512F6" w:rsidRDefault="00E512F6" w:rsidP="00E512F6">
                  <w:pPr>
                    <w:spacing w:line="100" w:lineRule="atLeast"/>
                  </w:pPr>
                  <w:r w:rsidRPr="00E512F6">
                    <w:t>- обустройство пешеходного перехода, установка дорожных знаков;</w:t>
                  </w:r>
                </w:p>
                <w:p w:rsidR="00E512F6" w:rsidRPr="00E512F6" w:rsidRDefault="00E512F6" w:rsidP="00E512F6">
                  <w:pPr>
                    <w:spacing w:line="100" w:lineRule="atLeast"/>
                  </w:pPr>
                  <w:r w:rsidRPr="00E512F6">
                    <w:t>- содержание дорог МО;</w:t>
                  </w:r>
                </w:p>
                <w:p w:rsidR="00E512F6" w:rsidRPr="00E512F6" w:rsidRDefault="00E512F6" w:rsidP="00E512F6">
                  <w:pPr>
                    <w:spacing w:line="100" w:lineRule="atLeast"/>
                  </w:pPr>
                  <w:r w:rsidRPr="00E512F6">
                    <w:t>- разработка ПСД.</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pPr>
                  <w:r w:rsidRPr="00E512F6">
                    <w:t>Финансирование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pPr>
                  <w:r w:rsidRPr="00E512F6">
                    <w:t>Финансирование Программы осуществляется в пределах выделенных ассигнований на безопасность дорожного движения из местного и областного бюджетов.</w:t>
                  </w:r>
                </w:p>
                <w:p w:rsidR="00E512F6" w:rsidRPr="00E512F6" w:rsidRDefault="00E512F6" w:rsidP="00E512F6">
                  <w:pPr>
                    <w:spacing w:line="100" w:lineRule="atLeast"/>
                  </w:pPr>
                  <w:r w:rsidRPr="00E512F6">
                    <w:t>2021 год – 25790,8 тыс. руб.</w:t>
                  </w:r>
                </w:p>
                <w:p w:rsidR="00E512F6" w:rsidRPr="00E512F6" w:rsidRDefault="00E512F6" w:rsidP="00E512F6">
                  <w:pPr>
                    <w:spacing w:line="100" w:lineRule="atLeast"/>
                  </w:pPr>
                  <w:r w:rsidRPr="00E512F6">
                    <w:lastRenderedPageBreak/>
                    <w:t>2022 год – 4205,5 тыс. руб.</w:t>
                  </w:r>
                </w:p>
                <w:p w:rsidR="00E512F6" w:rsidRPr="00E512F6" w:rsidRDefault="00E512F6" w:rsidP="00E512F6">
                  <w:pPr>
                    <w:spacing w:line="100" w:lineRule="atLeast"/>
                  </w:pPr>
                  <w:r w:rsidRPr="00E512F6">
                    <w:t>2023 год – 1140,3 тыс. руб.</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pPr>
                  <w:r w:rsidRPr="00E512F6">
                    <w:lastRenderedPageBreak/>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pPr>
                  <w:r w:rsidRPr="00E512F6">
                    <w:t>- Снижение уровня аварийности на автомобильных дорогах местного значения;</w:t>
                  </w:r>
                </w:p>
                <w:p w:rsidR="00E512F6" w:rsidRPr="00E512F6" w:rsidRDefault="00E512F6" w:rsidP="00E512F6">
                  <w:pPr>
                    <w:spacing w:line="100" w:lineRule="atLeast"/>
                  </w:pPr>
                  <w:r w:rsidRPr="00E512F6">
                    <w:t>- улучшение безопасности дорожного движения.</w:t>
                  </w:r>
                </w:p>
              </w:tc>
            </w:tr>
            <w:tr w:rsidR="00E512F6" w:rsidRPr="00E512F6" w:rsidTr="00BC180A">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E512F6" w:rsidRPr="00E512F6" w:rsidRDefault="00E512F6" w:rsidP="00E512F6">
                  <w:pPr>
                    <w:spacing w:line="100" w:lineRule="atLeast"/>
                    <w:jc w:val="both"/>
                  </w:pPr>
                  <w:r w:rsidRPr="00E512F6">
                    <w:t xml:space="preserve">Система организации </w:t>
                  </w:r>
                  <w:proofErr w:type="gramStart"/>
                  <w:r w:rsidRPr="00E512F6">
                    <w:t>контроля за</w:t>
                  </w:r>
                  <w:proofErr w:type="gramEnd"/>
                  <w:r w:rsidRPr="00E512F6">
                    <w:t xml:space="preserve"> исполнением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512F6" w:rsidRPr="00E512F6" w:rsidRDefault="00E512F6" w:rsidP="00E512F6">
                  <w:pPr>
                    <w:spacing w:line="100" w:lineRule="atLeast"/>
                  </w:pPr>
                  <w:proofErr w:type="gramStart"/>
                  <w:r w:rsidRPr="00E512F6">
                    <w:t>Контроль за</w:t>
                  </w:r>
                  <w:proofErr w:type="gramEnd"/>
                  <w:r w:rsidRPr="00E512F6">
                    <w:t xml:space="preserve"> реализацией Программы осуществляет Администрация Волчанского сельсовета.</w:t>
                  </w:r>
                </w:p>
              </w:tc>
            </w:tr>
          </w:tbl>
          <w:p w:rsidR="00E512F6" w:rsidRPr="00E512F6" w:rsidRDefault="00E512F6" w:rsidP="00E512F6">
            <w:pPr>
              <w:spacing w:line="100" w:lineRule="atLeast"/>
              <w:jc w:val="right"/>
            </w:pPr>
          </w:p>
          <w:p w:rsidR="00E512F6" w:rsidRPr="00E512F6" w:rsidRDefault="00E512F6" w:rsidP="00E512F6">
            <w:pPr>
              <w:spacing w:line="100" w:lineRule="atLeast"/>
              <w:jc w:val="right"/>
            </w:pPr>
          </w:p>
          <w:p w:rsidR="00E512F6" w:rsidRPr="00E512F6" w:rsidRDefault="00E512F6" w:rsidP="00E512F6">
            <w:pPr>
              <w:numPr>
                <w:ilvl w:val="0"/>
                <w:numId w:val="20"/>
              </w:numPr>
              <w:spacing w:after="200" w:line="100" w:lineRule="atLeast"/>
              <w:contextualSpacing/>
              <w:jc w:val="center"/>
              <w:rPr>
                <w:b/>
              </w:rPr>
            </w:pPr>
            <w:r w:rsidRPr="00E512F6">
              <w:rPr>
                <w:b/>
              </w:rPr>
              <w:t>Содержание проблемы и обоснование ее решения программно-целевым методом.</w:t>
            </w:r>
          </w:p>
          <w:p w:rsidR="00E512F6" w:rsidRPr="00E512F6" w:rsidRDefault="00E512F6" w:rsidP="00E512F6">
            <w:pPr>
              <w:autoSpaceDE w:val="0"/>
              <w:autoSpaceDN w:val="0"/>
              <w:adjustRightInd w:val="0"/>
              <w:jc w:val="both"/>
            </w:pPr>
          </w:p>
          <w:p w:rsidR="00E512F6" w:rsidRPr="00E512F6" w:rsidRDefault="00E512F6" w:rsidP="00E512F6">
            <w:pPr>
              <w:autoSpaceDE w:val="0"/>
              <w:autoSpaceDN w:val="0"/>
              <w:adjustRightInd w:val="0"/>
              <w:jc w:val="both"/>
              <w:rPr>
                <w:bCs/>
              </w:rPr>
            </w:pPr>
            <w:r w:rsidRPr="00E512F6">
              <w:rPr>
                <w:bCs/>
              </w:rPr>
              <w:t xml:space="preserve">     Местная  муниципальная  Программа безопасности дорожного движения в населенных пунктах Волчанского сельсовета </w:t>
            </w:r>
            <w:proofErr w:type="spellStart"/>
            <w:r w:rsidRPr="00E512F6">
              <w:rPr>
                <w:bCs/>
              </w:rPr>
              <w:t>Доволенского</w:t>
            </w:r>
            <w:proofErr w:type="spellEnd"/>
            <w:r w:rsidRPr="00E512F6">
              <w:rPr>
                <w:bCs/>
              </w:rPr>
              <w:t xml:space="preserve"> района Новосибирской области  на 2021–</w:t>
            </w:r>
          </w:p>
          <w:p w:rsidR="00E512F6" w:rsidRPr="00E512F6" w:rsidRDefault="00E512F6" w:rsidP="00E512F6">
            <w:pPr>
              <w:autoSpaceDE w:val="0"/>
              <w:autoSpaceDN w:val="0"/>
              <w:adjustRightInd w:val="0"/>
              <w:jc w:val="both"/>
              <w:rPr>
                <w:bCs/>
              </w:rPr>
            </w:pPr>
            <w:r w:rsidRPr="00E512F6">
              <w:rPr>
                <w:bCs/>
              </w:rPr>
              <w:t xml:space="preserve"> </w:t>
            </w:r>
            <w:proofErr w:type="gramStart"/>
            <w:r w:rsidRPr="00E512F6">
              <w:rPr>
                <w:bCs/>
              </w:rPr>
              <w:t>2023 гг. (далее - Программа) разработана в целях реализации полномочий органов местного самоуправления, предусмотренных п.5. и п. 7 ст. 5 Уставом поселения    по созданию условий для предоставления транспортных услуг населению и организации транспортного обслуживания населения в границах населенных пунктов поселения, руководствуясь Федеральным законом от 06.10.2006г. «Об общих принципах организации местного самоуправления  в Российской Федерации» N 131-ФЗ   и Федеральным законом</w:t>
            </w:r>
            <w:proofErr w:type="gramEnd"/>
            <w:r w:rsidRPr="00E512F6">
              <w:rPr>
                <w:bCs/>
              </w:rPr>
              <w:t xml:space="preserve"> от 10.12.1995 N 196-ФЗ "О безопасности дорожного движения"  Федеральным законом  № 257-ФЗ (в ред. от 28.11.2011г) «Об автомобильных дорогах и об автомобильной деятельности». </w:t>
            </w:r>
          </w:p>
          <w:p w:rsidR="00E512F6" w:rsidRPr="00E512F6" w:rsidRDefault="00E512F6" w:rsidP="00E512F6">
            <w:pPr>
              <w:autoSpaceDE w:val="0"/>
              <w:autoSpaceDN w:val="0"/>
              <w:adjustRightInd w:val="0"/>
              <w:jc w:val="both"/>
              <w:rPr>
                <w:bCs/>
              </w:rPr>
            </w:pPr>
            <w:r w:rsidRPr="00E512F6">
              <w:rPr>
                <w:bCs/>
              </w:rPr>
              <w:t>Происшествия на дорогах являются одной из серьезнейших проблем. 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причинением тяжкого вреда здоровью.</w:t>
            </w:r>
          </w:p>
          <w:p w:rsidR="00E512F6" w:rsidRPr="00E512F6" w:rsidRDefault="00E512F6" w:rsidP="00E512F6">
            <w:pPr>
              <w:autoSpaceDE w:val="0"/>
              <w:autoSpaceDN w:val="0"/>
              <w:adjustRightInd w:val="0"/>
              <w:ind w:firstLine="540"/>
              <w:jc w:val="both"/>
            </w:pPr>
            <w:r w:rsidRPr="00E512F6">
              <w:t xml:space="preserve">В 2020 году на территории населенных пунктов Волчанского сельсовета </w:t>
            </w:r>
            <w:proofErr w:type="spellStart"/>
            <w:r w:rsidRPr="00E512F6">
              <w:t>Доволенского</w:t>
            </w:r>
            <w:proofErr w:type="spellEnd"/>
            <w:r w:rsidRPr="00E512F6">
              <w:t xml:space="preserve"> района ДТП не зарегистрированы.  </w:t>
            </w:r>
          </w:p>
          <w:p w:rsidR="00E512F6" w:rsidRPr="00E512F6" w:rsidRDefault="00E512F6" w:rsidP="00E512F6">
            <w:pPr>
              <w:spacing w:before="100" w:beforeAutospacing="1" w:after="100" w:afterAutospacing="1"/>
            </w:pPr>
            <w:r w:rsidRPr="00E512F6">
              <w:t xml:space="preserve">На территории Волчанского сельсовета проживает 595 человек в двух населенных пунктах – </w:t>
            </w:r>
            <w:proofErr w:type="gramStart"/>
            <w:r w:rsidRPr="00E512F6">
              <w:t>с</w:t>
            </w:r>
            <w:proofErr w:type="gramEnd"/>
            <w:r w:rsidRPr="00E512F6">
              <w:t xml:space="preserve">. </w:t>
            </w:r>
            <w:proofErr w:type="gramStart"/>
            <w:r w:rsidRPr="00E512F6">
              <w:t>Волчанка</w:t>
            </w:r>
            <w:proofErr w:type="gramEnd"/>
            <w:r w:rsidRPr="00E512F6">
              <w:t xml:space="preserve"> и д. Плеханово. Протяженность дорожной сети составляет 14,4 км</w:t>
            </w:r>
            <w:proofErr w:type="gramStart"/>
            <w:r w:rsidRPr="00E512F6">
              <w:t>.</w:t>
            </w:r>
            <w:proofErr w:type="gramEnd"/>
            <w:r w:rsidRPr="00E512F6">
              <w:t xml:space="preserve"> </w:t>
            </w:r>
            <w:proofErr w:type="gramStart"/>
            <w:r w:rsidRPr="00E512F6">
              <w:t>д</w:t>
            </w:r>
            <w:proofErr w:type="gramEnd"/>
            <w:r w:rsidRPr="00E512F6">
              <w:t>орог. Это автомобильные дороги  V категории общего пользования местного значения. Все они являются собственностью Волчанского сельсовета, из них с твердым покрытием 5,8 км</w:t>
            </w:r>
            <w:proofErr w:type="gramStart"/>
            <w:r w:rsidRPr="00E512F6">
              <w:t xml:space="preserve">., </w:t>
            </w:r>
            <w:proofErr w:type="gramEnd"/>
            <w:r w:rsidRPr="00E512F6">
              <w:t>грунтовых дорог 8,6 км.</w:t>
            </w:r>
          </w:p>
          <w:p w:rsidR="00E512F6" w:rsidRPr="00E512F6" w:rsidRDefault="00E512F6" w:rsidP="00E512F6">
            <w:pPr>
              <w:spacing w:before="100" w:beforeAutospacing="1" w:after="100" w:afterAutospacing="1"/>
            </w:pPr>
            <w:r w:rsidRPr="00E512F6">
              <w:t>Понижение уровня безопасности дорожного движения на дорогах в последнее время объясняется рядом следующих факторов:</w:t>
            </w:r>
          </w:p>
          <w:p w:rsidR="00E512F6" w:rsidRPr="00E512F6" w:rsidRDefault="00E512F6" w:rsidP="00E512F6">
            <w:pPr>
              <w:spacing w:before="100" w:beforeAutospacing="1" w:after="100" w:afterAutospacing="1"/>
            </w:pPr>
            <w:r w:rsidRPr="00E512F6">
              <w:t>темпы роста парка транспортных средств не соответствуют темпам строительства и реконструкции дорог;</w:t>
            </w:r>
          </w:p>
          <w:p w:rsidR="00E512F6" w:rsidRPr="00E512F6" w:rsidRDefault="00E512F6" w:rsidP="00E512F6">
            <w:pPr>
              <w:spacing w:before="100" w:beforeAutospacing="1" w:after="100" w:afterAutospacing="1"/>
              <w:jc w:val="both"/>
            </w:pPr>
            <w:r w:rsidRPr="00E512F6">
              <w:t>недостаточное финансирование работ служб эксплуатации дорог ведет к значительному ухудшению условий движения;</w:t>
            </w:r>
          </w:p>
          <w:p w:rsidR="00E512F6" w:rsidRPr="00E512F6" w:rsidRDefault="00E512F6" w:rsidP="00E512F6">
            <w:pPr>
              <w:spacing w:before="100" w:beforeAutospacing="1" w:after="100" w:afterAutospacing="1"/>
              <w:jc w:val="both"/>
            </w:pPr>
            <w:r w:rsidRPr="00E512F6">
              <w:t>отмечается ухудшение транспортной дисциплины участников движения, прежде всего владельцев индивидуальных автотранспортных средств и пешеходов;</w:t>
            </w:r>
          </w:p>
          <w:p w:rsidR="00E512F6" w:rsidRDefault="00E512F6" w:rsidP="00E512F6">
            <w:pPr>
              <w:spacing w:before="100" w:beforeAutospacing="1" w:after="100" w:afterAutospacing="1"/>
              <w:jc w:val="both"/>
            </w:pPr>
            <w:r w:rsidRPr="00E512F6">
              <w:t>Сложившаяся обстановка требует программно-целевого подхода к её решению. </w:t>
            </w:r>
          </w:p>
          <w:p w:rsidR="003C3F61" w:rsidRPr="00E512F6" w:rsidRDefault="003C3F61" w:rsidP="00E512F6">
            <w:pPr>
              <w:spacing w:before="100" w:beforeAutospacing="1" w:after="100" w:afterAutospacing="1"/>
              <w:jc w:val="both"/>
            </w:pPr>
          </w:p>
          <w:p w:rsidR="00E512F6" w:rsidRPr="00E512F6" w:rsidRDefault="00E512F6" w:rsidP="00E512F6">
            <w:pPr>
              <w:numPr>
                <w:ilvl w:val="0"/>
                <w:numId w:val="20"/>
              </w:numPr>
              <w:spacing w:after="200" w:line="100" w:lineRule="atLeast"/>
              <w:contextualSpacing/>
              <w:jc w:val="center"/>
              <w:rPr>
                <w:b/>
              </w:rPr>
            </w:pPr>
            <w:r w:rsidRPr="00E512F6">
              <w:rPr>
                <w:b/>
              </w:rPr>
              <w:lastRenderedPageBreak/>
              <w:t>Цели, задачи и целевые показатели Программы</w:t>
            </w:r>
          </w:p>
          <w:p w:rsidR="00E512F6" w:rsidRPr="00E512F6" w:rsidRDefault="00E512F6" w:rsidP="00E512F6">
            <w:pPr>
              <w:spacing w:line="100" w:lineRule="atLeast"/>
              <w:jc w:val="both"/>
              <w:rPr>
                <w:b/>
              </w:rPr>
            </w:pPr>
          </w:p>
          <w:p w:rsidR="00E512F6" w:rsidRPr="00E512F6" w:rsidRDefault="00E512F6" w:rsidP="00E512F6">
            <w:pPr>
              <w:spacing w:line="100" w:lineRule="atLeast"/>
            </w:pPr>
            <w:r w:rsidRPr="00E512F6">
              <w:t>Целью Программы является снижение негативных последствий автомобилизации, обеспечение охраны жизни и здоровья граждан и их имущества, гарантии их законных прав на безопасные условия движения по дорогам.</w:t>
            </w:r>
          </w:p>
          <w:p w:rsidR="00E512F6" w:rsidRPr="00E512F6" w:rsidRDefault="00E512F6" w:rsidP="00E512F6">
            <w:pPr>
              <w:spacing w:line="100" w:lineRule="atLeast"/>
            </w:pPr>
            <w:r w:rsidRPr="00E512F6">
              <w:t>Условием достижения цели является решение следующих задач:</w:t>
            </w:r>
          </w:p>
          <w:p w:rsidR="00E512F6" w:rsidRPr="00E512F6" w:rsidRDefault="00E512F6" w:rsidP="00E512F6">
            <w:pPr>
              <w:spacing w:line="100" w:lineRule="atLeast"/>
            </w:pPr>
            <w:r w:rsidRPr="00E512F6">
              <w:t>- расширение дорожного полотна улиц;</w:t>
            </w:r>
          </w:p>
          <w:p w:rsidR="00E512F6" w:rsidRPr="00E512F6" w:rsidRDefault="00E512F6" w:rsidP="00E512F6">
            <w:pPr>
              <w:spacing w:line="100" w:lineRule="atLeast"/>
            </w:pPr>
            <w:r w:rsidRPr="00E512F6">
              <w:t>- увеличение объемов планового капитального ремонта дорожных полотен улиц;</w:t>
            </w:r>
          </w:p>
          <w:p w:rsidR="00E512F6" w:rsidRPr="00E512F6" w:rsidRDefault="00E512F6" w:rsidP="00E512F6">
            <w:pPr>
              <w:spacing w:line="100" w:lineRule="atLeast"/>
            </w:pPr>
            <w:r w:rsidRPr="00E512F6">
              <w:t>- обеспечение своевременной установки, замены технических средств организации дорожного движения;</w:t>
            </w:r>
          </w:p>
          <w:p w:rsidR="00E512F6" w:rsidRPr="00E512F6" w:rsidRDefault="00E512F6" w:rsidP="00E512F6">
            <w:pPr>
              <w:spacing w:line="100" w:lineRule="atLeast"/>
            </w:pPr>
            <w:r w:rsidRPr="00E512F6">
              <w:t>- предупреждение опасного поведения участников дорожного движения;</w:t>
            </w:r>
          </w:p>
          <w:p w:rsidR="00E512F6" w:rsidRPr="00E512F6" w:rsidRDefault="00E512F6" w:rsidP="00E512F6">
            <w:pPr>
              <w:spacing w:line="100" w:lineRule="atLeast"/>
            </w:pPr>
            <w:r w:rsidRPr="00E512F6">
              <w:t>- сокращение детского дорожно-транспортного травматизма, повышение уровня безопасности транспортных средств;</w:t>
            </w:r>
          </w:p>
          <w:p w:rsidR="00E512F6" w:rsidRPr="00E512F6" w:rsidRDefault="00E512F6" w:rsidP="00E512F6">
            <w:pPr>
              <w:spacing w:line="100" w:lineRule="atLeast"/>
            </w:pPr>
            <w:r w:rsidRPr="00E512F6">
              <w:t>- совершенствование системы обеспечения безопасности дорожного движения;</w:t>
            </w:r>
          </w:p>
          <w:p w:rsidR="00E512F6" w:rsidRPr="00E512F6" w:rsidRDefault="00E512F6" w:rsidP="00E512F6">
            <w:pPr>
              <w:spacing w:line="100" w:lineRule="atLeast"/>
            </w:pPr>
            <w:r w:rsidRPr="00E512F6">
              <w:t>- обеспечение безопасных условий движения на дорожной сети.</w:t>
            </w:r>
          </w:p>
          <w:p w:rsidR="00E512F6" w:rsidRPr="00E512F6" w:rsidRDefault="00E512F6" w:rsidP="00E512F6">
            <w:pPr>
              <w:spacing w:line="100" w:lineRule="atLeast"/>
            </w:pPr>
            <w:r w:rsidRPr="00E512F6">
              <w:t xml:space="preserve">Особое внимание будет уделено детям и подросткам, как наиболее незащищенным участникам дорожного движения. </w:t>
            </w:r>
          </w:p>
          <w:p w:rsidR="00E512F6" w:rsidRPr="00E512F6" w:rsidRDefault="00E512F6" w:rsidP="00E512F6">
            <w:pPr>
              <w:spacing w:line="100" w:lineRule="atLeast"/>
            </w:pPr>
            <w:r w:rsidRPr="00E512F6">
              <w:t>Основной целью Программы является снижение уровня риска возникновения ДТП, обусловленного дорожными факторами. Средствами достижения поставленной цели является повышение безопасности дорожного движения на улично-дорожной сети, включающих комплексы мероприятий по ликвидации и профилактике возникновения опасных участков дорог. Существенные сдвиги в проблеме повышения безопасности дорожного движения могут быть достигнуты путем концентрации ресурсов для поэтапного проведения на отдельных дорогах мероприятий, обеспечивающих максимальную эффективность вложения средств и достижение снижения аварийности на дорогах.</w:t>
            </w:r>
          </w:p>
          <w:p w:rsidR="00E512F6" w:rsidRPr="00E512F6" w:rsidRDefault="00E512F6" w:rsidP="00E512F6">
            <w:pPr>
              <w:spacing w:line="100" w:lineRule="atLeast"/>
            </w:pPr>
            <w:r w:rsidRPr="00E512F6">
              <w:t>Реализация мероприятий Программы должна способствовать:</w:t>
            </w:r>
          </w:p>
          <w:p w:rsidR="00E512F6" w:rsidRPr="00E512F6" w:rsidRDefault="00E512F6" w:rsidP="00E512F6">
            <w:pPr>
              <w:spacing w:line="100" w:lineRule="atLeast"/>
            </w:pPr>
            <w:r w:rsidRPr="00E512F6">
              <w:t xml:space="preserve">-снижению аварийности на дорогах; </w:t>
            </w:r>
          </w:p>
          <w:p w:rsidR="00E512F6" w:rsidRPr="00E512F6" w:rsidRDefault="00E512F6" w:rsidP="00E512F6">
            <w:pPr>
              <w:spacing w:line="100" w:lineRule="atLeast"/>
            </w:pPr>
            <w:r w:rsidRPr="00E512F6">
              <w:t>- снижению тяжести последствий от ДТП;</w:t>
            </w:r>
          </w:p>
          <w:p w:rsidR="00E512F6" w:rsidRPr="00E512F6" w:rsidRDefault="00E512F6" w:rsidP="00E512F6">
            <w:pPr>
              <w:spacing w:line="100" w:lineRule="atLeast"/>
            </w:pPr>
            <w:r w:rsidRPr="00E512F6">
              <w:t>- повышению уровня защищенности участников дорожного движения;</w:t>
            </w:r>
          </w:p>
          <w:p w:rsidR="00E512F6" w:rsidRPr="00E512F6" w:rsidRDefault="00E512F6" w:rsidP="00E512F6">
            <w:pPr>
              <w:spacing w:line="100" w:lineRule="atLeast"/>
            </w:pPr>
            <w:r w:rsidRPr="00E512F6">
              <w:t>- повышению уровня безопасности при эксплуатации транспортных средств;</w:t>
            </w:r>
          </w:p>
          <w:p w:rsidR="00E512F6" w:rsidRPr="00E512F6" w:rsidRDefault="00E512F6" w:rsidP="00E512F6">
            <w:pPr>
              <w:spacing w:line="100" w:lineRule="atLeast"/>
            </w:pPr>
            <w:r w:rsidRPr="00E512F6">
              <w:t>- обеспечению безопасного и бесперебойного движения транспорта и пешеходов;</w:t>
            </w:r>
          </w:p>
          <w:p w:rsidR="00E512F6" w:rsidRPr="00E512F6" w:rsidRDefault="00E512F6" w:rsidP="00E512F6">
            <w:pPr>
              <w:spacing w:line="100" w:lineRule="atLeast"/>
            </w:pPr>
            <w:r w:rsidRPr="00E512F6">
              <w:t>- повышению правовой культуры населения в сфере дорожного движения.</w:t>
            </w:r>
          </w:p>
          <w:p w:rsidR="00E512F6" w:rsidRPr="00E512F6" w:rsidRDefault="00E512F6" w:rsidP="00E512F6">
            <w:pPr>
              <w:spacing w:line="100" w:lineRule="atLeast"/>
            </w:pPr>
          </w:p>
          <w:p w:rsidR="00E512F6" w:rsidRPr="00E512F6" w:rsidRDefault="00E512F6" w:rsidP="00E512F6">
            <w:pPr>
              <w:numPr>
                <w:ilvl w:val="0"/>
                <w:numId w:val="20"/>
              </w:numPr>
              <w:spacing w:after="200" w:line="100" w:lineRule="atLeast"/>
              <w:contextualSpacing/>
              <w:jc w:val="center"/>
              <w:rPr>
                <w:b/>
              </w:rPr>
            </w:pPr>
            <w:r w:rsidRPr="00E512F6">
              <w:rPr>
                <w:b/>
              </w:rPr>
              <w:t>Сроки реализации Программы</w:t>
            </w:r>
          </w:p>
          <w:p w:rsidR="00E512F6" w:rsidRPr="00E512F6" w:rsidRDefault="00E512F6" w:rsidP="00E512F6">
            <w:pPr>
              <w:spacing w:line="100" w:lineRule="atLeast"/>
            </w:pPr>
          </w:p>
          <w:p w:rsidR="00E512F6" w:rsidRPr="00E512F6" w:rsidRDefault="00E512F6" w:rsidP="00E512F6">
            <w:pPr>
              <w:spacing w:line="100" w:lineRule="atLeast"/>
            </w:pPr>
            <w:r w:rsidRPr="00E512F6">
              <w:t>- Программа рассчитана на период с 2021 по 2023 год и предусматривает подведение промежуточного итога в 2022 году.</w:t>
            </w:r>
          </w:p>
          <w:p w:rsidR="00E512F6" w:rsidRPr="00E512F6" w:rsidRDefault="00E512F6" w:rsidP="00E512F6">
            <w:pPr>
              <w:spacing w:line="100" w:lineRule="atLeast"/>
            </w:pPr>
          </w:p>
          <w:p w:rsidR="00E512F6" w:rsidRPr="00E512F6" w:rsidRDefault="00E512F6" w:rsidP="00E512F6">
            <w:pPr>
              <w:spacing w:line="100" w:lineRule="atLeast"/>
              <w:ind w:left="720"/>
              <w:contextualSpacing/>
            </w:pPr>
          </w:p>
          <w:p w:rsidR="00E512F6" w:rsidRPr="00E512F6" w:rsidRDefault="00E512F6" w:rsidP="00E512F6">
            <w:pPr>
              <w:numPr>
                <w:ilvl w:val="0"/>
                <w:numId w:val="20"/>
              </w:numPr>
              <w:spacing w:after="200" w:line="100" w:lineRule="atLeast"/>
              <w:contextualSpacing/>
              <w:jc w:val="center"/>
              <w:rPr>
                <w:b/>
              </w:rPr>
            </w:pPr>
            <w:r w:rsidRPr="00E512F6">
              <w:rPr>
                <w:b/>
              </w:rPr>
              <w:t>Система (перечень) программных мероприятий</w:t>
            </w:r>
          </w:p>
          <w:p w:rsidR="00E512F6" w:rsidRPr="00E512F6" w:rsidRDefault="00E512F6" w:rsidP="00E512F6">
            <w:pPr>
              <w:spacing w:line="100" w:lineRule="atLeast"/>
              <w:ind w:left="720"/>
              <w:contextualSpacing/>
              <w:rPr>
                <w:b/>
              </w:rPr>
            </w:pPr>
          </w:p>
          <w:p w:rsidR="00E512F6" w:rsidRPr="00E512F6" w:rsidRDefault="00E512F6" w:rsidP="00E512F6">
            <w:pPr>
              <w:spacing w:line="100" w:lineRule="atLeast"/>
            </w:pPr>
            <w:r w:rsidRPr="00E512F6">
              <w:t>Реализация Программы осуществляется через систему программных мероприятий, которая состоит из перечня конкретных, увязанных с целью и задачами мероприятий.</w:t>
            </w:r>
          </w:p>
          <w:p w:rsidR="00E512F6" w:rsidRPr="00E512F6" w:rsidRDefault="00E512F6" w:rsidP="00E512F6">
            <w:pPr>
              <w:spacing w:line="100" w:lineRule="atLeast"/>
            </w:pPr>
            <w:r w:rsidRPr="00E512F6">
              <w:t>В рамках Программы предполагается улучшение системы БДД на поселковом уровне, рассмотрение вопроса о состоянии аварийности на транспорте и принимаемых мерах по предупреждению аварий. Система программных мероприятий представлена мероприятиями, направленными на информационно-методическую, организационную и финансовую поддержку.</w:t>
            </w:r>
          </w:p>
          <w:p w:rsidR="00E512F6" w:rsidRPr="00E512F6" w:rsidRDefault="00E512F6" w:rsidP="00E512F6">
            <w:pPr>
              <w:spacing w:line="100" w:lineRule="atLeast"/>
            </w:pPr>
          </w:p>
          <w:p w:rsidR="00E512F6" w:rsidRPr="00E512F6" w:rsidRDefault="00E512F6" w:rsidP="00E512F6">
            <w:pPr>
              <w:numPr>
                <w:ilvl w:val="0"/>
                <w:numId w:val="20"/>
              </w:numPr>
              <w:spacing w:after="200" w:line="100" w:lineRule="atLeast"/>
              <w:contextualSpacing/>
              <w:jc w:val="center"/>
              <w:rPr>
                <w:b/>
              </w:rPr>
            </w:pPr>
            <w:r w:rsidRPr="00E512F6">
              <w:rPr>
                <w:b/>
              </w:rPr>
              <w:t>Обоснование ресурсного обеспечения Программы</w:t>
            </w:r>
          </w:p>
          <w:p w:rsidR="00E512F6" w:rsidRPr="00E512F6" w:rsidRDefault="00E512F6" w:rsidP="00E512F6">
            <w:pPr>
              <w:spacing w:line="100" w:lineRule="atLeast"/>
            </w:pPr>
            <w:r w:rsidRPr="00E512F6">
              <w:t xml:space="preserve">      </w:t>
            </w:r>
          </w:p>
          <w:p w:rsidR="00E512F6" w:rsidRPr="00E512F6" w:rsidRDefault="00E512F6" w:rsidP="00E512F6">
            <w:pPr>
              <w:spacing w:line="100" w:lineRule="atLeast"/>
            </w:pPr>
            <w:r w:rsidRPr="00E512F6">
              <w:t xml:space="preserve">      Финансирование Программы осуществляется за счет средств бюджета муниципального образования Волчанского сельсовета </w:t>
            </w:r>
            <w:proofErr w:type="spellStart"/>
            <w:r w:rsidRPr="00E512F6">
              <w:t>Доволенского</w:t>
            </w:r>
            <w:proofErr w:type="spellEnd"/>
            <w:r w:rsidRPr="00E512F6">
              <w:t xml:space="preserve"> района Новосибирской области и внебюджетных средств, в соответствии с перечнем мероприятий Программы. В ходе реализации Программы отдельные мероприятия, объекты финансирования могут быть изменены при формировании проекта бюджета </w:t>
            </w:r>
            <w:r w:rsidRPr="00E512F6">
              <w:lastRenderedPageBreak/>
              <w:t>муниципального образования на очередной финансовый год с внесением изменений в соответствующий раздел Программы.</w:t>
            </w:r>
          </w:p>
          <w:p w:rsidR="00E512F6" w:rsidRPr="00E512F6" w:rsidRDefault="00E512F6" w:rsidP="00E512F6">
            <w:pPr>
              <w:spacing w:line="100" w:lineRule="atLeast"/>
            </w:pPr>
            <w:r w:rsidRPr="00E512F6">
              <w:t xml:space="preserve">Информационная поддержка будет осуществляться с использованием официального сайта администрации Волчанского сельсовета </w:t>
            </w:r>
            <w:proofErr w:type="spellStart"/>
            <w:r w:rsidRPr="00E512F6">
              <w:t>Доволенского</w:t>
            </w:r>
            <w:proofErr w:type="spellEnd"/>
            <w:r w:rsidRPr="00E512F6">
              <w:t xml:space="preserve"> района Новосибирской области.</w:t>
            </w:r>
          </w:p>
          <w:p w:rsidR="00E512F6" w:rsidRPr="00E512F6" w:rsidRDefault="00E512F6" w:rsidP="00E512F6">
            <w:pPr>
              <w:spacing w:line="100" w:lineRule="atLeast"/>
            </w:pPr>
          </w:p>
          <w:p w:rsidR="00E512F6" w:rsidRPr="00E512F6" w:rsidRDefault="00E512F6" w:rsidP="00E512F6">
            <w:pPr>
              <w:numPr>
                <w:ilvl w:val="0"/>
                <w:numId w:val="20"/>
              </w:numPr>
              <w:spacing w:after="200" w:line="100" w:lineRule="atLeast"/>
              <w:contextualSpacing/>
              <w:jc w:val="center"/>
              <w:rPr>
                <w:b/>
              </w:rPr>
            </w:pPr>
            <w:r w:rsidRPr="00E512F6">
              <w:rPr>
                <w:b/>
              </w:rPr>
              <w:t>Порядок контроля реализации Программы</w:t>
            </w:r>
          </w:p>
          <w:p w:rsidR="00E512F6" w:rsidRPr="00E512F6" w:rsidRDefault="00E512F6" w:rsidP="00E512F6">
            <w:pPr>
              <w:spacing w:line="100" w:lineRule="atLeast"/>
            </w:pPr>
          </w:p>
          <w:p w:rsidR="00E512F6" w:rsidRPr="00E512F6" w:rsidRDefault="00E512F6" w:rsidP="00E512F6">
            <w:pPr>
              <w:spacing w:line="100" w:lineRule="atLeast"/>
            </w:pPr>
            <w:r w:rsidRPr="00E512F6">
              <w:t xml:space="preserve">- Общий контроль реализации Программы осуществляет администрация Волчанского сельсовета </w:t>
            </w:r>
            <w:proofErr w:type="spellStart"/>
            <w:r w:rsidRPr="00E512F6">
              <w:t>Доволенского</w:t>
            </w:r>
            <w:proofErr w:type="spellEnd"/>
            <w:r w:rsidRPr="00E512F6">
              <w:t xml:space="preserve"> района Новосибирской области.</w:t>
            </w:r>
          </w:p>
          <w:p w:rsidR="00E512F6" w:rsidRPr="00E512F6" w:rsidRDefault="00E512F6" w:rsidP="00E512F6">
            <w:pPr>
              <w:spacing w:line="100" w:lineRule="atLeast"/>
              <w:ind w:left="720"/>
              <w:contextualSpacing/>
            </w:pPr>
          </w:p>
          <w:p w:rsidR="00E512F6" w:rsidRPr="00E512F6" w:rsidRDefault="00E512F6" w:rsidP="00E512F6">
            <w:pPr>
              <w:spacing w:line="100" w:lineRule="atLeast"/>
              <w:ind w:left="720"/>
              <w:contextualSpacing/>
            </w:pPr>
          </w:p>
          <w:p w:rsidR="00E512F6" w:rsidRPr="00E512F6" w:rsidRDefault="00E512F6" w:rsidP="00E512F6">
            <w:pPr>
              <w:spacing w:line="276" w:lineRule="auto"/>
              <w:jc w:val="center"/>
              <w:rPr>
                <w:b/>
              </w:rPr>
            </w:pPr>
            <w:r w:rsidRPr="00E512F6">
              <w:rPr>
                <w:b/>
              </w:rPr>
              <w:t>7. Механизм реализации программы.</w:t>
            </w:r>
          </w:p>
          <w:p w:rsidR="00E512F6" w:rsidRPr="00E512F6" w:rsidRDefault="00E512F6" w:rsidP="00E512F6">
            <w:pPr>
              <w:spacing w:line="276" w:lineRule="auto"/>
              <w:jc w:val="both"/>
            </w:pPr>
            <w:r w:rsidRPr="00E512F6">
              <w:t xml:space="preserve">    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 Управление реализацией Программы осуществляет администрация Волчанского сельсовета. Реализация и </w:t>
            </w:r>
            <w:proofErr w:type="gramStart"/>
            <w:r w:rsidRPr="00E512F6">
              <w:t>контроль за</w:t>
            </w:r>
            <w:proofErr w:type="gramEnd"/>
            <w:r w:rsidRPr="00E512F6">
              <w:t xml:space="preserve"> выполнением Программы осуществляются в соответствии с действующим законодательством.</w:t>
            </w:r>
          </w:p>
          <w:p w:rsidR="00E512F6" w:rsidRPr="00E512F6" w:rsidRDefault="00E512F6" w:rsidP="00E512F6">
            <w:pPr>
              <w:spacing w:line="276" w:lineRule="auto"/>
              <w:jc w:val="both"/>
            </w:pPr>
            <w:r w:rsidRPr="00E512F6">
              <w:t>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Волчанского сельсовета.</w:t>
            </w:r>
          </w:p>
          <w:p w:rsidR="00E512F6" w:rsidRPr="00E512F6" w:rsidRDefault="00E512F6" w:rsidP="00E512F6">
            <w:pPr>
              <w:spacing w:line="100" w:lineRule="atLeast"/>
              <w:ind w:left="720"/>
              <w:contextualSpacing/>
            </w:pPr>
          </w:p>
          <w:p w:rsidR="00E512F6" w:rsidRPr="00E512F6" w:rsidRDefault="00E512F6" w:rsidP="00E512F6">
            <w:pPr>
              <w:spacing w:line="276" w:lineRule="auto"/>
              <w:jc w:val="center"/>
              <w:rPr>
                <w:b/>
              </w:rPr>
            </w:pPr>
            <w:r w:rsidRPr="00E512F6">
              <w:rPr>
                <w:b/>
              </w:rPr>
              <w:t>8. Оценка социально-экономической эффективности Программы</w:t>
            </w:r>
          </w:p>
          <w:p w:rsidR="00E512F6" w:rsidRPr="00E512F6" w:rsidRDefault="00E512F6" w:rsidP="00E512F6">
            <w:pPr>
              <w:spacing w:line="276" w:lineRule="auto"/>
            </w:pPr>
          </w:p>
          <w:p w:rsidR="00E512F6" w:rsidRPr="00E512F6" w:rsidRDefault="00E512F6" w:rsidP="00E512F6">
            <w:pPr>
              <w:spacing w:line="276" w:lineRule="auto"/>
            </w:pPr>
            <w:r w:rsidRPr="00E512F6">
              <w:t xml:space="preserve">      Предложенные Программой мероприятия позволяют решать ряд социальных проблем, связанных с охраной жизни и здоровья участников дорожного движения и овладением ими навыками безопасного поведения на дорогах.</w:t>
            </w:r>
          </w:p>
          <w:p w:rsidR="00E512F6" w:rsidRPr="00E512F6" w:rsidRDefault="00E512F6" w:rsidP="00E512F6">
            <w:pPr>
              <w:spacing w:line="276" w:lineRule="auto"/>
            </w:pPr>
            <w:r w:rsidRPr="00E512F6">
              <w:t xml:space="preserve">Программные мероприятия направлены на формирование общественного сознания в части повышения дисциплины участников дорожного движения на автомобильных дорогах, улучшение дорожных условий, усиление </w:t>
            </w:r>
            <w:proofErr w:type="gramStart"/>
            <w:r w:rsidRPr="00E512F6">
              <w:t>контроля за</w:t>
            </w:r>
            <w:proofErr w:type="gramEnd"/>
            <w:r w:rsidRPr="00E512F6">
              <w:t xml:space="preserve"> движением.</w:t>
            </w:r>
          </w:p>
          <w:p w:rsidR="00E512F6" w:rsidRPr="00E512F6" w:rsidRDefault="00E512F6" w:rsidP="00E512F6">
            <w:pPr>
              <w:spacing w:line="276" w:lineRule="auto"/>
            </w:pPr>
            <w:r w:rsidRPr="00E512F6">
              <w:t>В результате реализации программных мероприятий ожидается:</w:t>
            </w:r>
          </w:p>
          <w:p w:rsidR="00E512F6" w:rsidRPr="00E512F6" w:rsidRDefault="00E512F6" w:rsidP="00E512F6">
            <w:pPr>
              <w:spacing w:line="276" w:lineRule="auto"/>
            </w:pPr>
            <w:r w:rsidRPr="00E512F6">
              <w:t>- снижение уровня аварийности и тяжести последствий в ДТП на 3 % ежегодно;</w:t>
            </w:r>
          </w:p>
          <w:p w:rsidR="00E512F6" w:rsidRPr="00E512F6" w:rsidRDefault="00E512F6" w:rsidP="00E512F6">
            <w:pPr>
              <w:spacing w:line="276" w:lineRule="auto"/>
            </w:pPr>
            <w:r w:rsidRPr="00E512F6">
              <w:t>- увеличение количества отремонтированных участков дорог муниципального образования;</w:t>
            </w:r>
          </w:p>
          <w:p w:rsidR="00E512F6" w:rsidRPr="00E512F6" w:rsidRDefault="00E512F6" w:rsidP="00E512F6">
            <w:pPr>
              <w:spacing w:line="276" w:lineRule="auto"/>
            </w:pPr>
            <w:r w:rsidRPr="00E512F6">
              <w:t>- установка дорожных знаков вблизи общеобразовательных учреждений;</w:t>
            </w:r>
          </w:p>
          <w:p w:rsidR="00E512F6" w:rsidRPr="00E512F6" w:rsidRDefault="00E512F6" w:rsidP="00E512F6">
            <w:pPr>
              <w:spacing w:line="276" w:lineRule="auto"/>
            </w:pPr>
            <w:r w:rsidRPr="00E512F6">
              <w:t xml:space="preserve">- ремонт тротуаров на территории поселения. </w:t>
            </w: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Default="00E512F6" w:rsidP="00082E9D">
            <w:pPr>
              <w:spacing w:after="200" w:line="276" w:lineRule="auto"/>
              <w:rPr>
                <w:rFonts w:asciiTheme="minorHAnsi" w:eastAsiaTheme="minorHAnsi" w:hAnsiTheme="minorHAnsi" w:cstheme="minorBidi"/>
                <w:sz w:val="22"/>
                <w:szCs w:val="22"/>
                <w:lang w:eastAsia="en-US"/>
              </w:rPr>
            </w:pPr>
          </w:p>
          <w:p w:rsidR="00E512F6" w:rsidRPr="00E512F6" w:rsidRDefault="00E512F6" w:rsidP="00E512F6">
            <w:pPr>
              <w:spacing w:before="100" w:beforeAutospacing="1" w:after="100" w:afterAutospacing="1"/>
              <w:jc w:val="right"/>
              <w:rPr>
                <w:b/>
                <w:bCs/>
                <w:color w:val="39465C"/>
              </w:rPr>
            </w:pPr>
            <w:r w:rsidRPr="00E512F6">
              <w:rPr>
                <w:b/>
                <w:bCs/>
                <w:color w:val="39465C"/>
              </w:rPr>
              <w:lastRenderedPageBreak/>
              <w:t>      Приложение 1</w:t>
            </w:r>
          </w:p>
          <w:p w:rsidR="00E512F6" w:rsidRPr="00E512F6" w:rsidRDefault="00E512F6" w:rsidP="00E512F6">
            <w:pPr>
              <w:spacing w:before="100" w:beforeAutospacing="1" w:after="100" w:afterAutospacing="1"/>
              <w:jc w:val="center"/>
              <w:rPr>
                <w:color w:val="39465C"/>
              </w:rPr>
            </w:pPr>
            <w:r w:rsidRPr="00E512F6">
              <w:rPr>
                <w:bCs/>
                <w:color w:val="39465C"/>
              </w:rPr>
              <w:t>Перечень мероприятий муниципальной Программы</w:t>
            </w:r>
          </w:p>
          <w:p w:rsidR="00E512F6" w:rsidRPr="00E512F6" w:rsidRDefault="00E512F6" w:rsidP="00E512F6">
            <w:pPr>
              <w:spacing w:before="100" w:beforeAutospacing="1" w:after="100" w:afterAutospacing="1"/>
              <w:jc w:val="center"/>
              <w:rPr>
                <w:color w:val="39465C"/>
              </w:rPr>
            </w:pPr>
            <w:r w:rsidRPr="00E512F6">
              <w:rPr>
                <w:bCs/>
                <w:color w:val="39465C"/>
              </w:rPr>
              <w:t xml:space="preserve">«Обеспечение безопасности дорожного движения на территории  Волчанского сельсовета </w:t>
            </w:r>
            <w:proofErr w:type="spellStart"/>
            <w:r w:rsidRPr="00E512F6">
              <w:rPr>
                <w:bCs/>
                <w:color w:val="39465C"/>
              </w:rPr>
              <w:t>Доволенского</w:t>
            </w:r>
            <w:proofErr w:type="spellEnd"/>
            <w:r w:rsidRPr="00E512F6">
              <w:rPr>
                <w:bCs/>
                <w:color w:val="39465C"/>
              </w:rPr>
              <w:t xml:space="preserve"> района Новосибирской области на  2021-2023 годы» </w:t>
            </w:r>
          </w:p>
          <w:tbl>
            <w:tblPr>
              <w:tblW w:w="953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
              <w:gridCol w:w="90"/>
              <w:gridCol w:w="1514"/>
              <w:gridCol w:w="957"/>
              <w:gridCol w:w="1134"/>
              <w:gridCol w:w="992"/>
              <w:gridCol w:w="993"/>
              <w:gridCol w:w="1805"/>
              <w:gridCol w:w="11"/>
              <w:gridCol w:w="1786"/>
            </w:tblGrid>
            <w:tr w:rsidR="00E512F6" w:rsidRPr="00E512F6" w:rsidTr="00BC180A">
              <w:trPr>
                <w:tblCellSpacing w:w="0" w:type="dxa"/>
                <w:jc w:val="center"/>
              </w:trPr>
              <w:tc>
                <w:tcPr>
                  <w:tcW w:w="342" w:type="dxa"/>
                  <w:gridSpan w:val="2"/>
                  <w:vMerge w:val="restart"/>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w:t>
                  </w:r>
                </w:p>
                <w:p w:rsidR="00E512F6" w:rsidRPr="00E512F6" w:rsidRDefault="00E512F6" w:rsidP="00E512F6">
                  <w:pPr>
                    <w:spacing w:before="100" w:beforeAutospacing="1" w:after="100" w:afterAutospacing="1"/>
                    <w:jc w:val="center"/>
                    <w:rPr>
                      <w:color w:val="39465C"/>
                      <w:sz w:val="22"/>
                      <w:szCs w:val="22"/>
                    </w:rPr>
                  </w:pPr>
                  <w:proofErr w:type="gramStart"/>
                  <w:r w:rsidRPr="00E512F6">
                    <w:rPr>
                      <w:color w:val="39465C"/>
                      <w:sz w:val="22"/>
                      <w:szCs w:val="22"/>
                    </w:rPr>
                    <w:t>п</w:t>
                  </w:r>
                  <w:proofErr w:type="gramEnd"/>
                  <w:r w:rsidRPr="00E512F6">
                    <w:rPr>
                      <w:color w:val="39465C"/>
                      <w:sz w:val="22"/>
                      <w:szCs w:val="22"/>
                    </w:rPr>
                    <w:t>/п</w:t>
                  </w:r>
                </w:p>
              </w:tc>
              <w:tc>
                <w:tcPr>
                  <w:tcW w:w="1514" w:type="dxa"/>
                  <w:vMerge w:val="restart"/>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Наименование</w:t>
                  </w:r>
                </w:p>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мероприятия</w:t>
                  </w:r>
                </w:p>
              </w:tc>
              <w:tc>
                <w:tcPr>
                  <w:tcW w:w="4076" w:type="dxa"/>
                  <w:gridSpan w:val="4"/>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Объем финансирования по годам</w:t>
                  </w:r>
                </w:p>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(тыс. руб.)</w:t>
                  </w:r>
                </w:p>
              </w:tc>
              <w:tc>
                <w:tcPr>
                  <w:tcW w:w="1816" w:type="dxa"/>
                  <w:gridSpan w:val="2"/>
                  <w:vMerge w:val="restart"/>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Источник финансирования</w:t>
                  </w:r>
                </w:p>
              </w:tc>
              <w:tc>
                <w:tcPr>
                  <w:tcW w:w="1786" w:type="dxa"/>
                  <w:vMerge w:val="restart"/>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outlineLvl w:val="3"/>
                    <w:rPr>
                      <w:bCs/>
                      <w:color w:val="39465C"/>
                      <w:sz w:val="22"/>
                      <w:szCs w:val="22"/>
                    </w:rPr>
                  </w:pPr>
                  <w:r w:rsidRPr="00E512F6">
                    <w:rPr>
                      <w:bCs/>
                      <w:color w:val="39465C"/>
                      <w:sz w:val="22"/>
                      <w:szCs w:val="22"/>
                    </w:rPr>
                    <w:t>Исполнитель</w:t>
                  </w:r>
                </w:p>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мероприятия</w:t>
                  </w:r>
                </w:p>
              </w:tc>
            </w:tr>
            <w:tr w:rsidR="00E512F6" w:rsidRPr="00E512F6" w:rsidTr="00BC180A">
              <w:trPr>
                <w:tblCellSpacing w:w="0" w:type="dxa"/>
                <w:jc w:val="center"/>
              </w:trPr>
              <w:tc>
                <w:tcPr>
                  <w:tcW w:w="342" w:type="dxa"/>
                  <w:gridSpan w:val="2"/>
                  <w:vMerge/>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rPr>
                      <w:color w:val="39465C"/>
                      <w:sz w:val="22"/>
                      <w:szCs w:val="22"/>
                    </w:rPr>
                  </w:pP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rPr>
                      <w:color w:val="39465C"/>
                      <w:sz w:val="22"/>
                      <w:szCs w:val="22"/>
                    </w:rPr>
                  </w:pP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bCs/>
                      <w:color w:val="39465C"/>
                      <w:sz w:val="22"/>
                      <w:szCs w:val="22"/>
                    </w:rPr>
                    <w:t>2021</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bCs/>
                      <w:color w:val="39465C"/>
                      <w:sz w:val="22"/>
                      <w:szCs w:val="22"/>
                    </w:rPr>
                    <w:t>2022</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bCs/>
                      <w:color w:val="39465C"/>
                      <w:sz w:val="22"/>
                      <w:szCs w:val="22"/>
                    </w:rPr>
                    <w:t>2023</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bCs/>
                      <w:color w:val="39465C"/>
                      <w:sz w:val="22"/>
                      <w:szCs w:val="22"/>
                    </w:rPr>
                    <w:t>всего</w:t>
                  </w:r>
                </w:p>
              </w:tc>
              <w:tc>
                <w:tcPr>
                  <w:tcW w:w="1816" w:type="dxa"/>
                  <w:gridSpan w:val="2"/>
                  <w:vMerge/>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rPr>
                      <w:color w:val="39465C"/>
                      <w:sz w:val="22"/>
                      <w:szCs w:val="22"/>
                    </w:rPr>
                  </w:pPr>
                </w:p>
              </w:tc>
              <w:tc>
                <w:tcPr>
                  <w:tcW w:w="1786" w:type="dxa"/>
                  <w:vMerge/>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rPr>
                      <w:color w:val="39465C"/>
                      <w:sz w:val="22"/>
                      <w:szCs w:val="22"/>
                    </w:rPr>
                  </w:pPr>
                </w:p>
              </w:tc>
            </w:tr>
            <w:tr w:rsidR="00E512F6" w:rsidRPr="00E512F6" w:rsidTr="00BC180A">
              <w:trPr>
                <w:tblCellSpacing w:w="0" w:type="dxa"/>
                <w:jc w:val="center"/>
              </w:trPr>
              <w:tc>
                <w:tcPr>
                  <w:tcW w:w="342"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1</w:t>
                  </w:r>
                </w:p>
              </w:tc>
              <w:tc>
                <w:tcPr>
                  <w:tcW w:w="151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2</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4</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5</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6</w:t>
                  </w:r>
                </w:p>
              </w:tc>
              <w:tc>
                <w:tcPr>
                  <w:tcW w:w="1816"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7</w:t>
                  </w:r>
                </w:p>
              </w:tc>
              <w:tc>
                <w:tcPr>
                  <w:tcW w:w="1786"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8</w:t>
                  </w:r>
                </w:p>
              </w:tc>
            </w:tr>
            <w:tr w:rsidR="00E512F6" w:rsidRPr="00E512F6" w:rsidTr="00BC180A">
              <w:trPr>
                <w:tblCellSpacing w:w="0" w:type="dxa"/>
                <w:jc w:val="center"/>
              </w:trPr>
              <w:tc>
                <w:tcPr>
                  <w:tcW w:w="9534" w:type="dxa"/>
                  <w:gridSpan w:val="10"/>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b/>
                      <w:bCs/>
                      <w:color w:val="39465C"/>
                      <w:sz w:val="22"/>
                      <w:szCs w:val="22"/>
                    </w:rPr>
                    <w:t>2.5.1 Обеспечение сохранности автомобильных дорог,</w:t>
                  </w:r>
                </w:p>
                <w:p w:rsidR="00E512F6" w:rsidRPr="00E512F6" w:rsidRDefault="00E512F6" w:rsidP="00E512F6">
                  <w:pPr>
                    <w:spacing w:before="100" w:beforeAutospacing="1" w:after="100" w:afterAutospacing="1"/>
                    <w:jc w:val="center"/>
                    <w:rPr>
                      <w:color w:val="39465C"/>
                      <w:sz w:val="22"/>
                      <w:szCs w:val="22"/>
                    </w:rPr>
                  </w:pPr>
                  <w:r w:rsidRPr="00E512F6">
                    <w:rPr>
                      <w:b/>
                      <w:bCs/>
                      <w:color w:val="39465C"/>
                      <w:sz w:val="22"/>
                      <w:szCs w:val="22"/>
                    </w:rPr>
                    <w:t>улучшение их технического состояния</w:t>
                  </w:r>
                </w:p>
              </w:tc>
            </w:tr>
            <w:tr w:rsidR="00E512F6" w:rsidRPr="00E512F6" w:rsidTr="00BC180A">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1.</w:t>
                  </w:r>
                </w:p>
              </w:tc>
              <w:tc>
                <w:tcPr>
                  <w:tcW w:w="1604"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Разработка технических планов на дороги, кадастровых паспортов, регистрация права собственности на дороги.</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0"/>
                      <w:szCs w:val="20"/>
                    </w:rPr>
                  </w:pPr>
                  <w:r w:rsidRPr="00E512F6">
                    <w:rPr>
                      <w:color w:val="39465C"/>
                      <w:sz w:val="20"/>
                      <w:szCs w:val="20"/>
                    </w:rPr>
                    <w:t>80,0</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0"/>
                      <w:szCs w:val="20"/>
                    </w:rPr>
                  </w:pPr>
                  <w:r w:rsidRPr="00E512F6">
                    <w:rPr>
                      <w:color w:val="39465C"/>
                      <w:sz w:val="20"/>
                      <w:szCs w:val="20"/>
                    </w:rPr>
                    <w:t>40,0</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0"/>
                      <w:szCs w:val="20"/>
                    </w:rPr>
                  </w:pPr>
                  <w:r w:rsidRPr="00E512F6">
                    <w:rPr>
                      <w:color w:val="39465C"/>
                      <w:sz w:val="20"/>
                      <w:szCs w:val="20"/>
                    </w:rPr>
                    <w:t>40,0</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160,0</w:t>
                  </w:r>
                </w:p>
              </w:tc>
              <w:tc>
                <w:tcPr>
                  <w:tcW w:w="1805"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Бюджет поселения</w:t>
                  </w:r>
                </w:p>
              </w:tc>
              <w:tc>
                <w:tcPr>
                  <w:tcW w:w="179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определяется в соответствии с Федеральным законом № 44 от 21.07.2005 г. «О размещении заказов на поставки товаров, выполнение работ, оказание услуг для государственных и муниципальных служб» и другими законодательными актами</w:t>
                  </w:r>
                </w:p>
              </w:tc>
            </w:tr>
            <w:tr w:rsidR="00E512F6" w:rsidRPr="00E512F6" w:rsidTr="00BC180A">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2.</w:t>
                  </w:r>
                </w:p>
              </w:tc>
              <w:tc>
                <w:tcPr>
                  <w:tcW w:w="1604"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 xml:space="preserve">Разработка проектно-сметной документации на ремонт и </w:t>
                  </w:r>
                  <w:proofErr w:type="spellStart"/>
                  <w:r w:rsidRPr="00E512F6">
                    <w:rPr>
                      <w:color w:val="39465C"/>
                      <w:sz w:val="22"/>
                      <w:szCs w:val="22"/>
                    </w:rPr>
                    <w:t>щебенение</w:t>
                  </w:r>
                  <w:proofErr w:type="spellEnd"/>
                  <w:r w:rsidRPr="00E512F6">
                    <w:rPr>
                      <w:color w:val="39465C"/>
                      <w:sz w:val="22"/>
                      <w:szCs w:val="22"/>
                    </w:rPr>
                    <w:t xml:space="preserve"> дорог</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320,0</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320,0</w:t>
                  </w:r>
                </w:p>
              </w:tc>
              <w:tc>
                <w:tcPr>
                  <w:tcW w:w="1805"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Бюджет поселения, областной бюджет</w:t>
                  </w:r>
                </w:p>
              </w:tc>
              <w:tc>
                <w:tcPr>
                  <w:tcW w:w="1797" w:type="dxa"/>
                  <w:gridSpan w:val="2"/>
                  <w:vMerge/>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rPr>
                      <w:color w:val="39465C"/>
                      <w:sz w:val="22"/>
                      <w:szCs w:val="22"/>
                    </w:rPr>
                  </w:pPr>
                </w:p>
              </w:tc>
            </w:tr>
            <w:tr w:rsidR="00E512F6" w:rsidRPr="00E512F6" w:rsidTr="00BC180A">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w:t>
                  </w:r>
                </w:p>
              </w:tc>
              <w:tc>
                <w:tcPr>
                  <w:tcW w:w="1604"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Содержание дорог муниципального образования</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338,34</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517,4</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780,3</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1366,0</w:t>
                  </w:r>
                </w:p>
              </w:tc>
              <w:tc>
                <w:tcPr>
                  <w:tcW w:w="1805"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Бюджет поселения</w:t>
                  </w:r>
                </w:p>
              </w:tc>
              <w:tc>
                <w:tcPr>
                  <w:tcW w:w="1797" w:type="dxa"/>
                  <w:gridSpan w:val="2"/>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 </w:t>
                  </w:r>
                </w:p>
              </w:tc>
            </w:tr>
            <w:tr w:rsidR="00E512F6" w:rsidRPr="00E512F6" w:rsidTr="00BC180A">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4.</w:t>
                  </w:r>
                </w:p>
              </w:tc>
              <w:tc>
                <w:tcPr>
                  <w:tcW w:w="1604"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Ремонт дорог муниципального образования</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25252,5</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3448,1</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28700,6</w:t>
                  </w:r>
                </w:p>
              </w:tc>
              <w:tc>
                <w:tcPr>
                  <w:tcW w:w="1805"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Бюджет поселения, областной бюджет</w:t>
                  </w:r>
                </w:p>
              </w:tc>
              <w:tc>
                <w:tcPr>
                  <w:tcW w:w="1797" w:type="dxa"/>
                  <w:gridSpan w:val="2"/>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 </w:t>
                  </w:r>
                </w:p>
              </w:tc>
            </w:tr>
            <w:tr w:rsidR="00E512F6" w:rsidRPr="00E512F6" w:rsidTr="00BC180A">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 5.</w:t>
                  </w:r>
                </w:p>
              </w:tc>
              <w:tc>
                <w:tcPr>
                  <w:tcW w:w="1604" w:type="dxa"/>
                  <w:gridSpan w:val="2"/>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Обустройство пешеходного перехода </w:t>
                  </w:r>
                </w:p>
              </w:tc>
              <w:tc>
                <w:tcPr>
                  <w:tcW w:w="957"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120.0</w:t>
                  </w:r>
                </w:p>
              </w:tc>
              <w:tc>
                <w:tcPr>
                  <w:tcW w:w="1134"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200,0</w:t>
                  </w:r>
                </w:p>
              </w:tc>
              <w:tc>
                <w:tcPr>
                  <w:tcW w:w="992"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w:t>
                  </w:r>
                </w:p>
              </w:tc>
              <w:tc>
                <w:tcPr>
                  <w:tcW w:w="993"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320,0</w:t>
                  </w:r>
                </w:p>
              </w:tc>
              <w:tc>
                <w:tcPr>
                  <w:tcW w:w="1805" w:type="dxa"/>
                  <w:tcBorders>
                    <w:top w:val="outset" w:sz="6" w:space="0" w:color="auto"/>
                    <w:left w:val="outset" w:sz="6" w:space="0" w:color="auto"/>
                    <w:bottom w:val="outset" w:sz="6" w:space="0" w:color="auto"/>
                    <w:right w:val="outset" w:sz="6" w:space="0" w:color="auto"/>
                  </w:tcBorders>
                  <w:hideMark/>
                </w:tcPr>
                <w:p w:rsidR="00E512F6" w:rsidRPr="00E512F6" w:rsidRDefault="00E512F6" w:rsidP="00E512F6">
                  <w:pPr>
                    <w:spacing w:before="100" w:beforeAutospacing="1" w:after="100" w:afterAutospacing="1"/>
                    <w:rPr>
                      <w:color w:val="39465C"/>
                      <w:sz w:val="22"/>
                      <w:szCs w:val="22"/>
                    </w:rPr>
                  </w:pPr>
                  <w:r w:rsidRPr="00E512F6">
                    <w:rPr>
                      <w:color w:val="39465C"/>
                      <w:sz w:val="22"/>
                      <w:szCs w:val="22"/>
                    </w:rPr>
                    <w:t> Бюджет поселения</w:t>
                  </w:r>
                </w:p>
              </w:tc>
              <w:tc>
                <w:tcPr>
                  <w:tcW w:w="1797" w:type="dxa"/>
                  <w:gridSpan w:val="2"/>
                  <w:tcBorders>
                    <w:top w:val="outset" w:sz="6" w:space="0" w:color="auto"/>
                    <w:left w:val="outset" w:sz="6" w:space="0" w:color="auto"/>
                    <w:bottom w:val="outset" w:sz="6" w:space="0" w:color="auto"/>
                    <w:right w:val="outset" w:sz="6" w:space="0" w:color="auto"/>
                  </w:tcBorders>
                  <w:vAlign w:val="center"/>
                  <w:hideMark/>
                </w:tcPr>
                <w:p w:rsidR="00E512F6" w:rsidRPr="00E512F6" w:rsidRDefault="00E512F6" w:rsidP="00E512F6">
                  <w:pPr>
                    <w:spacing w:before="100" w:beforeAutospacing="1" w:after="100" w:afterAutospacing="1"/>
                    <w:jc w:val="center"/>
                    <w:rPr>
                      <w:color w:val="39465C"/>
                      <w:sz w:val="22"/>
                      <w:szCs w:val="22"/>
                    </w:rPr>
                  </w:pPr>
                  <w:r w:rsidRPr="00E512F6">
                    <w:rPr>
                      <w:color w:val="39465C"/>
                      <w:sz w:val="22"/>
                      <w:szCs w:val="22"/>
                    </w:rPr>
                    <w:t> </w:t>
                  </w:r>
                </w:p>
              </w:tc>
            </w:tr>
          </w:tbl>
          <w:p w:rsidR="00E512F6" w:rsidRPr="00E512F6" w:rsidRDefault="00E512F6" w:rsidP="00E512F6">
            <w:pPr>
              <w:spacing w:before="100" w:beforeAutospacing="1" w:after="100" w:afterAutospacing="1"/>
              <w:rPr>
                <w:rFonts w:ascii="Arial" w:hAnsi="Arial" w:cs="Arial"/>
                <w:color w:val="39465C"/>
                <w:sz w:val="22"/>
                <w:szCs w:val="22"/>
              </w:rPr>
            </w:pPr>
            <w:r w:rsidRPr="00E512F6">
              <w:rPr>
                <w:rFonts w:ascii="Arial" w:hAnsi="Arial" w:cs="Arial"/>
                <w:color w:val="39465C"/>
                <w:sz w:val="22"/>
                <w:szCs w:val="22"/>
              </w:rPr>
              <w:t>  </w:t>
            </w:r>
          </w:p>
          <w:p w:rsidR="00E512F6" w:rsidRDefault="00E512F6" w:rsidP="00E512F6">
            <w:pPr>
              <w:spacing w:before="100" w:beforeAutospacing="1" w:after="100" w:afterAutospacing="1"/>
              <w:rPr>
                <w:rFonts w:ascii="Arial" w:hAnsi="Arial" w:cs="Arial"/>
                <w:color w:val="39465C"/>
                <w:sz w:val="22"/>
                <w:szCs w:val="22"/>
              </w:rPr>
            </w:pPr>
          </w:p>
          <w:p w:rsidR="00E512F6" w:rsidRDefault="00E512F6" w:rsidP="00E512F6">
            <w:pPr>
              <w:spacing w:before="100" w:beforeAutospacing="1" w:after="100" w:afterAutospacing="1"/>
              <w:rPr>
                <w:rFonts w:ascii="Arial" w:hAnsi="Arial" w:cs="Arial"/>
                <w:color w:val="39465C"/>
                <w:sz w:val="22"/>
                <w:szCs w:val="22"/>
              </w:rPr>
            </w:pPr>
          </w:p>
          <w:p w:rsidR="00E512F6" w:rsidRDefault="00E512F6" w:rsidP="00E512F6">
            <w:pPr>
              <w:spacing w:before="100" w:beforeAutospacing="1" w:after="100" w:afterAutospacing="1"/>
              <w:rPr>
                <w:rFonts w:ascii="Arial" w:hAnsi="Arial" w:cs="Arial"/>
                <w:color w:val="39465C"/>
                <w:sz w:val="22"/>
                <w:szCs w:val="22"/>
              </w:rPr>
            </w:pPr>
          </w:p>
          <w:p w:rsidR="00E512F6" w:rsidRDefault="00E512F6" w:rsidP="00E512F6">
            <w:pPr>
              <w:spacing w:before="100" w:beforeAutospacing="1" w:after="100" w:afterAutospacing="1"/>
              <w:rPr>
                <w:rFonts w:ascii="Arial" w:hAnsi="Arial" w:cs="Arial"/>
                <w:color w:val="39465C"/>
                <w:sz w:val="22"/>
                <w:szCs w:val="22"/>
              </w:rPr>
            </w:pPr>
          </w:p>
          <w:p w:rsidR="00E512F6" w:rsidRDefault="00E512F6" w:rsidP="00E512F6">
            <w:pPr>
              <w:spacing w:before="100" w:beforeAutospacing="1" w:after="100" w:afterAutospacing="1"/>
              <w:rPr>
                <w:rFonts w:ascii="Arial" w:hAnsi="Arial" w:cs="Arial"/>
                <w:color w:val="39465C"/>
                <w:sz w:val="22"/>
                <w:szCs w:val="22"/>
              </w:rPr>
            </w:pPr>
          </w:p>
          <w:p w:rsidR="00E512F6" w:rsidRDefault="00E512F6" w:rsidP="00E512F6">
            <w:pPr>
              <w:pBdr>
                <w:bottom w:val="dashed" w:sz="6" w:space="6" w:color="ECECEC"/>
              </w:pBdr>
              <w:shd w:val="clear" w:color="auto" w:fill="FFFFFF"/>
              <w:contextualSpacing/>
              <w:jc w:val="center"/>
              <w:outlineLvl w:val="0"/>
              <w:rPr>
                <w:bCs/>
                <w:kern w:val="36"/>
              </w:rPr>
            </w:pPr>
          </w:p>
          <w:p w:rsidR="00E512F6" w:rsidRPr="00E512F6" w:rsidRDefault="00E512F6" w:rsidP="00E512F6">
            <w:pPr>
              <w:pBdr>
                <w:bottom w:val="dashed" w:sz="6" w:space="6" w:color="ECECEC"/>
              </w:pBdr>
              <w:shd w:val="clear" w:color="auto" w:fill="FFFFFF"/>
              <w:contextualSpacing/>
              <w:jc w:val="right"/>
              <w:outlineLvl w:val="0"/>
              <w:rPr>
                <w:b/>
                <w:bCs/>
                <w:kern w:val="36"/>
              </w:rPr>
            </w:pPr>
            <w:r w:rsidRPr="00E512F6">
              <w:rPr>
                <w:b/>
                <w:bCs/>
                <w:kern w:val="36"/>
              </w:rPr>
              <w:t>Прокуратура информирует</w:t>
            </w:r>
          </w:p>
          <w:p w:rsidR="00E512F6" w:rsidRDefault="00E512F6" w:rsidP="00E512F6">
            <w:pPr>
              <w:pBdr>
                <w:bottom w:val="dashed" w:sz="6" w:space="6" w:color="ECECEC"/>
              </w:pBdr>
              <w:shd w:val="clear" w:color="auto" w:fill="FFFFFF"/>
              <w:contextualSpacing/>
              <w:jc w:val="right"/>
              <w:outlineLvl w:val="0"/>
              <w:rPr>
                <w:bCs/>
                <w:kern w:val="36"/>
              </w:rPr>
            </w:pPr>
          </w:p>
          <w:p w:rsidR="00E512F6" w:rsidRPr="00E512F6" w:rsidRDefault="00E512F6" w:rsidP="00E512F6">
            <w:pPr>
              <w:pBdr>
                <w:bottom w:val="dashed" w:sz="6" w:space="6" w:color="ECECEC"/>
              </w:pBdr>
              <w:shd w:val="clear" w:color="auto" w:fill="FFFFFF"/>
              <w:contextualSpacing/>
              <w:jc w:val="center"/>
              <w:outlineLvl w:val="0"/>
              <w:rPr>
                <w:bCs/>
                <w:kern w:val="36"/>
              </w:rPr>
            </w:pPr>
            <w:r w:rsidRPr="00E512F6">
              <w:rPr>
                <w:bCs/>
                <w:kern w:val="36"/>
              </w:rPr>
              <w:t>Розничная продажа алкоголя при оказании услуг общественного питания в объектах, расположенных в многоквартирных домах, теперь допускается только в залах общей площадью не менее 20 квадратных метров</w:t>
            </w:r>
          </w:p>
          <w:p w:rsidR="00E512F6" w:rsidRPr="00E512F6" w:rsidRDefault="00E512F6" w:rsidP="00E512F6">
            <w:pPr>
              <w:shd w:val="clear" w:color="auto" w:fill="FFFFFF"/>
              <w:contextualSpacing/>
              <w:jc w:val="both"/>
            </w:pPr>
            <w:r w:rsidRPr="00E512F6">
              <w:tab/>
              <w:t>Федеральный закон от 24.04.2020 N 145-ФЗ</w:t>
            </w:r>
          </w:p>
          <w:p w:rsidR="00E512F6" w:rsidRPr="00E512F6" w:rsidRDefault="00E512F6" w:rsidP="00E512F6">
            <w:pPr>
              <w:shd w:val="clear" w:color="auto" w:fill="FFFFFF"/>
              <w:contextualSpacing/>
              <w:jc w:val="both"/>
            </w:pPr>
            <w:r w:rsidRPr="00E512F6">
              <w:t>"О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12F6" w:rsidRPr="00E512F6" w:rsidRDefault="00E512F6" w:rsidP="00E512F6">
            <w:pPr>
              <w:shd w:val="clear" w:color="auto" w:fill="FFFFFF"/>
              <w:contextualSpacing/>
              <w:jc w:val="both"/>
            </w:pPr>
            <w:proofErr w:type="gramStart"/>
            <w:r w:rsidRPr="00E512F6">
              <w:t>При этом регионы получили право устанавливать дополнительные ограничения розничной продажи алкогольной продукции при оказании услуг общественного питания в объектах, расположенных в многоквартирных домах или на прилегающих к ним территориях (в части увеличения размера площади зала обслуживания посетителей), в том числе полный запрет на розничную продажу алкогольной продукции при оказании услуг общественного питания в указанных объектах.</w:t>
            </w:r>
            <w:proofErr w:type="gramEnd"/>
          </w:p>
          <w:p w:rsidR="00E512F6" w:rsidRPr="00E512F6" w:rsidRDefault="00E512F6" w:rsidP="00E512F6">
            <w:pPr>
              <w:shd w:val="clear" w:color="auto" w:fill="FFFFFF"/>
              <w:contextualSpacing/>
              <w:jc w:val="both"/>
            </w:pPr>
            <w:r w:rsidRPr="00E512F6">
              <w:t> </w:t>
            </w:r>
            <w:r w:rsidRPr="00E512F6">
              <w:tab/>
              <w:t>Пока указанным правом Новосибирская область не воспользовалась.</w:t>
            </w:r>
          </w:p>
          <w:p w:rsidR="00E512F6" w:rsidRPr="00E512F6" w:rsidRDefault="00E512F6" w:rsidP="00E512F6">
            <w:pPr>
              <w:contextualSpacing/>
              <w:jc w:val="both"/>
              <w:rPr>
                <w:lang w:eastAsia="en-US"/>
              </w:rPr>
            </w:pPr>
          </w:p>
          <w:p w:rsidR="00E512F6" w:rsidRPr="00E512F6" w:rsidRDefault="00E512F6" w:rsidP="00E512F6">
            <w:pPr>
              <w:contextualSpacing/>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Помощник прокурора Берия Г.В.</w:t>
            </w: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shd w:val="clear" w:color="auto" w:fill="F1F0EB"/>
              <w:contextualSpacing/>
              <w:jc w:val="both"/>
            </w:pPr>
            <w:r w:rsidRPr="00E512F6">
              <w:t>Обязанность оснащать автобусы и грузовые транспортные средства аппаратурой спутниковой навигации перенесено на 1 год</w:t>
            </w:r>
          </w:p>
          <w:p w:rsidR="00E512F6" w:rsidRPr="00E512F6" w:rsidRDefault="00E512F6" w:rsidP="00E512F6">
            <w:pPr>
              <w:shd w:val="clear" w:color="auto" w:fill="F1F0EB"/>
              <w:contextualSpacing/>
              <w:jc w:val="both"/>
              <w:rPr>
                <w:iCs/>
              </w:rPr>
            </w:pPr>
            <w:r w:rsidRPr="00E512F6">
              <w:rPr>
                <w:iCs/>
              </w:rPr>
              <w:t>    Для снижения административной нагрузки и затрат перевозчиков в условиях режима повышенной готовности, внесенными 28.04.2020 изменениями в Постановление Правительства РФ от 10.07.2019 № 877 приостановлен до 31.05.2021 срок обязательного оснащения транспортных средств категорий М</w:t>
            </w:r>
            <w:proofErr w:type="gramStart"/>
            <w:r w:rsidRPr="00E512F6">
              <w:rPr>
                <w:iCs/>
              </w:rPr>
              <w:t>2</w:t>
            </w:r>
            <w:proofErr w:type="gramEnd"/>
            <w:r w:rsidRPr="00E512F6">
              <w:rPr>
                <w:iCs/>
              </w:rPr>
              <w:t xml:space="preserve">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5т.), М3 (используемые для перевозки пассажиров, имеющие, помимо места водителя, более восьми мест для сидения, технически допустимая максимальная </w:t>
            </w:r>
            <w:proofErr w:type="gramStart"/>
            <w:r w:rsidRPr="00E512F6">
              <w:rPr>
                <w:iCs/>
              </w:rPr>
              <w:t>масса</w:t>
            </w:r>
            <w:proofErr w:type="gramEnd"/>
            <w:r w:rsidRPr="00E512F6">
              <w:rPr>
                <w:iCs/>
              </w:rPr>
              <w:t xml:space="preserve"> которых превышает 5т.) и транспортных средств категории N (используемые для перевозки грузов - автомобили грузовые и их шасси), используемых для перевозки опасных грузов, аппаратурой спутниковой навигации ГЛОНАСС или ГЛОНАСС/GPS, установленный постановлением Правительства Российской Федерации от 13 февраля 2018 г. №153.</w:t>
            </w:r>
            <w:r w:rsidRPr="00E512F6">
              <w:rPr>
                <w:iCs/>
              </w:rPr>
              <w:br/>
              <w:t xml:space="preserve">     </w:t>
            </w:r>
            <w:proofErr w:type="gramStart"/>
            <w:r w:rsidRPr="00E512F6">
              <w:rPr>
                <w:iCs/>
              </w:rPr>
              <w:t>Кроме того, Постановлением Правительства РФ от 28.04.2020 N 597 до 30 июня 2021 года отложен срок вступления в силу требования п. 3 Постановления Правительства РФ от 17.12.2013 N 1177 «Об утверждении Правил организованной перевозки группы детей автобусами», обязывающего перевозчиков использовать автобусы, осуществляющие организованные перевозки групп детей, с года выпуска которых прошло не более 10 лет.</w:t>
            </w:r>
            <w:proofErr w:type="gramEnd"/>
            <w:r w:rsidRPr="00E512F6">
              <w:rPr>
                <w:iCs/>
              </w:rPr>
              <w:br/>
              <w:t>     Дополнительно Минтрансом России опубликована «</w:t>
            </w:r>
            <w:proofErr w:type="gramStart"/>
            <w:r w:rsidRPr="00E512F6">
              <w:rPr>
                <w:iCs/>
              </w:rPr>
              <w:t>Информация</w:t>
            </w:r>
            <w:proofErr w:type="gramEnd"/>
            <w:r w:rsidRPr="00E512F6">
              <w:rPr>
                <w:iCs/>
              </w:rPr>
              <w:t xml:space="preserve"> для владельцев автобусов и грузовых транспортных средств» согласно </w:t>
            </w:r>
            <w:proofErr w:type="gramStart"/>
            <w:r w:rsidRPr="00E512F6">
              <w:rPr>
                <w:iCs/>
              </w:rPr>
              <w:t>которой</w:t>
            </w:r>
            <w:proofErr w:type="gramEnd"/>
            <w:r w:rsidRPr="00E512F6">
              <w:rPr>
                <w:iCs/>
              </w:rPr>
              <w:t xml:space="preserve"> Минтрансом России разработан проект о переносе срок вступления в силу требования об оснащении </w:t>
            </w:r>
            <w:proofErr w:type="spellStart"/>
            <w:r w:rsidRPr="00E512F6">
              <w:rPr>
                <w:iCs/>
              </w:rPr>
              <w:t>тахографами</w:t>
            </w:r>
            <w:proofErr w:type="spellEnd"/>
            <w:r w:rsidRPr="00E512F6">
              <w:rPr>
                <w:iCs/>
              </w:rPr>
              <w:t xml:space="preserve"> автобусов, осуществляющих регулярные перевозки пассажиров в городском сообщении на 1 год. Эта мера коснется около 96 тысяч городских автобусов и позволит перераспределить денежные средства, ранее запланированные на покупку </w:t>
            </w:r>
            <w:proofErr w:type="spellStart"/>
            <w:r w:rsidRPr="00E512F6">
              <w:rPr>
                <w:iCs/>
              </w:rPr>
              <w:t>тахографов</w:t>
            </w:r>
            <w:proofErr w:type="spellEnd"/>
            <w:r w:rsidRPr="00E512F6">
              <w:rPr>
                <w:iCs/>
              </w:rPr>
              <w:t>, на финансирование выпадающих доходов перевозчиков. Соответствующий проект постановления Правительства РФ подготовлен и в настоящее время проходит процедуру согласования.</w:t>
            </w:r>
          </w:p>
          <w:p w:rsidR="00E512F6" w:rsidRPr="00E512F6" w:rsidRDefault="00E512F6" w:rsidP="00E512F6">
            <w:pPr>
              <w:contextualSpacing/>
              <w:jc w:val="both"/>
              <w:rPr>
                <w:lang w:eastAsia="en-US"/>
              </w:rPr>
            </w:pPr>
          </w:p>
          <w:p w:rsidR="00E512F6" w:rsidRPr="00E512F6" w:rsidRDefault="00E512F6" w:rsidP="00E512F6">
            <w:pPr>
              <w:contextualSpacing/>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Помощник прокурора Берия Г.В.</w:t>
            </w: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contextualSpacing/>
              <w:jc w:val="both"/>
              <w:rPr>
                <w:lang w:eastAsia="en-US"/>
              </w:rPr>
            </w:pPr>
          </w:p>
          <w:p w:rsidR="00E512F6" w:rsidRPr="00E512F6" w:rsidRDefault="00E512F6" w:rsidP="00E512F6">
            <w:pPr>
              <w:autoSpaceDE w:val="0"/>
              <w:autoSpaceDN w:val="0"/>
              <w:adjustRightInd w:val="0"/>
              <w:ind w:firstLine="540"/>
              <w:contextualSpacing/>
              <w:jc w:val="both"/>
              <w:rPr>
                <w:lang w:eastAsia="en-US"/>
              </w:rPr>
            </w:pPr>
            <w:r w:rsidRPr="00E512F6">
              <w:rPr>
                <w:bCs/>
                <w:lang w:eastAsia="en-US"/>
              </w:rPr>
              <w:lastRenderedPageBreak/>
              <w:t>Планирую приобрести землю с назначением для личного подсобного хозяйства. С какими проблемами я могу столкнуться при оформлении этого участка для постройки на нем дома для постоянного проживания? Надо ли эту землю переводить в разряд для индивидуального жилищного строительства? Есть ли нюансы при покупке такой земли?</w:t>
            </w:r>
          </w:p>
          <w:p w:rsidR="00E512F6" w:rsidRPr="00E512F6" w:rsidRDefault="00E512F6" w:rsidP="00E512F6">
            <w:pPr>
              <w:autoSpaceDE w:val="0"/>
              <w:autoSpaceDN w:val="0"/>
              <w:adjustRightInd w:val="0"/>
              <w:contextualSpacing/>
              <w:jc w:val="both"/>
              <w:outlineLvl w:val="0"/>
              <w:rPr>
                <w:lang w:eastAsia="en-US"/>
              </w:rPr>
            </w:pP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Если участок находится в пределах населенного пункта (приусадебный земельный участок), то на таком участке вы вправе построить жилой дом, производственные, бытовые и иные здания, строения, сооружения с соблюдением градостроительных регламентов, строительных, экологических, санитарно-гигиенических, противопожарных и иных правил и нормативов. Менять вид разрешенного использования в данном случае не требуется. </w:t>
            </w:r>
            <w:proofErr w:type="gramStart"/>
            <w:r w:rsidRPr="00E512F6">
              <w:rPr>
                <w:lang w:eastAsia="en-US"/>
              </w:rPr>
              <w:t xml:space="preserve">При этом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10" w:history="1">
              <w:r w:rsidRPr="00E512F6">
                <w:rPr>
                  <w:lang w:eastAsia="en-US"/>
                </w:rPr>
                <w:t>п. 39 ст. 1</w:t>
              </w:r>
            </w:hyperlink>
            <w:r w:rsidRPr="00E512F6">
              <w:rPr>
                <w:lang w:eastAsia="en-US"/>
              </w:rPr>
              <w:t xml:space="preserve"> </w:t>
            </w:r>
            <w:proofErr w:type="spellStart"/>
            <w:r w:rsidRPr="00E512F6">
              <w:rPr>
                <w:lang w:eastAsia="en-US"/>
              </w:rPr>
              <w:t>ГрК</w:t>
            </w:r>
            <w:proofErr w:type="spellEnd"/>
            <w:r w:rsidRPr="00E512F6">
              <w:rPr>
                <w:lang w:eastAsia="en-US"/>
              </w:rPr>
              <w:t xml:space="preserve"> РФ (объект индивидуального жилищного строительства - отдельно стоящее здание с количеством надземных этажей не более чем три, высотой не более 20 м, которое состоит из комнат и помещений вспомогательного использования, предназначенных для удовлетворения гражданами бытовых и иных</w:t>
            </w:r>
            <w:proofErr w:type="gramEnd"/>
            <w:r w:rsidRPr="00E512F6">
              <w:rPr>
                <w:lang w:eastAsia="en-US"/>
              </w:rPr>
              <w:t xml:space="preserve"> нужд, связанных с их проживанием в таком здании, и не предназначено для раздела на самостоятельные объекты недвижимости).</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Эти положения закреплены в </w:t>
            </w:r>
            <w:hyperlink r:id="rId11" w:history="1">
              <w:r w:rsidRPr="00E512F6">
                <w:rPr>
                  <w:lang w:eastAsia="en-US"/>
                </w:rPr>
                <w:t>ст. 4</w:t>
              </w:r>
            </w:hyperlink>
            <w:r w:rsidRPr="00E512F6">
              <w:rPr>
                <w:lang w:eastAsia="en-US"/>
              </w:rPr>
              <w:t xml:space="preserve"> Федерального закона от 07.07.2003 N 112-ФЗ "О личном подсобном хозяйстве" (далее - Закон о ЛПХ).</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Кроме этого, отметим, что </w:t>
            </w:r>
            <w:hyperlink r:id="rId12" w:history="1">
              <w:r w:rsidRPr="00E512F6">
                <w:rPr>
                  <w:lang w:eastAsia="en-US"/>
                </w:rPr>
                <w:t>Закон</w:t>
              </w:r>
            </w:hyperlink>
            <w:r w:rsidRPr="00E512F6">
              <w:rPr>
                <w:lang w:eastAsia="en-US"/>
              </w:rPr>
              <w:t xml:space="preserve"> о ЛПХ предусматривает право, а не обязанность граждан вести личное подсобное хозяйство на земельном участке, предоставленном для таких целей. Граждане вправе осуществлять ведение личного подсобного хозяйства с момента государственной регистрации прав на земельный участок. Регистрации личного подсобного хозяйства не требуется (</w:t>
            </w:r>
            <w:hyperlink r:id="rId13" w:history="1">
              <w:r w:rsidRPr="00E512F6">
                <w:rPr>
                  <w:lang w:eastAsia="en-US"/>
                </w:rPr>
                <w:t>ст. 3</w:t>
              </w:r>
            </w:hyperlink>
            <w:r w:rsidRPr="00E512F6">
              <w:rPr>
                <w:lang w:eastAsia="en-US"/>
              </w:rPr>
              <w:t xml:space="preserve"> Закона о ЛПХ).</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Таким образом, приобретая такой земельный участок, вы не обязаны вести личное подсобное хозяйство.</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Приобрести такой земельный участок вы можете как у частного лица, так и у органа местного самоуправления.</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Особенности купли-продажи земельных участков закреплены в </w:t>
            </w:r>
            <w:hyperlink r:id="rId14" w:history="1">
              <w:r w:rsidRPr="00E512F6">
                <w:rPr>
                  <w:lang w:eastAsia="en-US"/>
                </w:rPr>
                <w:t>ст. 37</w:t>
              </w:r>
            </w:hyperlink>
            <w:r w:rsidRPr="00E512F6">
              <w:rPr>
                <w:lang w:eastAsia="en-US"/>
              </w:rPr>
              <w:t xml:space="preserve"> ЗК РФ, согласно которой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Являются недействительными следующие условия договора купли-продажи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w:t>
            </w:r>
            <w:proofErr w:type="gramStart"/>
            <w:r w:rsidRPr="00E512F6">
              <w:rPr>
                <w:lang w:eastAsia="en-US"/>
              </w:rPr>
              <w:t>устанавливающие</w:t>
            </w:r>
            <w:proofErr w:type="gramEnd"/>
            <w:r w:rsidRPr="00E512F6">
              <w:rPr>
                <w:lang w:eastAsia="en-US"/>
              </w:rPr>
              <w:t xml:space="preserve"> право продавца выкупить земельный участок обратно по собственному желанию;</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w:t>
            </w:r>
            <w:proofErr w:type="gramStart"/>
            <w:r w:rsidRPr="00E512F6">
              <w:rPr>
                <w:lang w:eastAsia="en-US"/>
              </w:rPr>
              <w:t>ограничивающие</w:t>
            </w:r>
            <w:proofErr w:type="gramEnd"/>
            <w:r w:rsidRPr="00E512F6">
              <w:rPr>
                <w:lang w:eastAsia="en-US"/>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ограничивающие ответственность продавца в случае предъявления прав на земельные участки третьими лицами.</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Указанные требования применяются также к договору мены.</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Покупатель в случае предоставления ему продавцом заведомо ложной информации:</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об обременениях земельного участка и ограничениях его использования в соответствии с разрешенным использованием;</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w:t>
            </w:r>
            <w:proofErr w:type="gramStart"/>
            <w:r w:rsidRPr="00E512F6">
              <w:rPr>
                <w:lang w:eastAsia="en-US"/>
              </w:rPr>
              <w:t>разрешении</w:t>
            </w:r>
            <w:proofErr w:type="gramEnd"/>
            <w:r w:rsidRPr="00E512F6">
              <w:rPr>
                <w:lang w:eastAsia="en-US"/>
              </w:rPr>
              <w:t xml:space="preserve"> на застройку данного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w:t>
            </w:r>
            <w:proofErr w:type="gramStart"/>
            <w:r w:rsidRPr="00E512F6">
              <w:rPr>
                <w:lang w:eastAsia="en-US"/>
              </w:rPr>
              <w:t>использовании</w:t>
            </w:r>
            <w:proofErr w:type="gramEnd"/>
            <w:r w:rsidRPr="00E512F6">
              <w:rPr>
                <w:lang w:eastAsia="en-US"/>
              </w:rPr>
              <w:t xml:space="preserve"> соседних земельных участков, оказывающем существенное воздействие на использование и стоимость продаваемого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качественных </w:t>
            </w:r>
            <w:proofErr w:type="gramStart"/>
            <w:r w:rsidRPr="00E512F6">
              <w:rPr>
                <w:lang w:eastAsia="en-US"/>
              </w:rPr>
              <w:t>свойствах</w:t>
            </w:r>
            <w:proofErr w:type="gramEnd"/>
            <w:r w:rsidRPr="00E512F6">
              <w:rPr>
                <w:lang w:eastAsia="en-US"/>
              </w:rPr>
              <w:t xml:space="preserve"> земли, которые могут повлиять на планируемое покупателем использование и стоимость продаваемого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xml:space="preserve">- иной информации, которая может </w:t>
            </w:r>
            <w:proofErr w:type="gramStart"/>
            <w:r w:rsidRPr="00E512F6">
              <w:rPr>
                <w:lang w:eastAsia="en-US"/>
              </w:rPr>
              <w:t>оказать влияние на решение покупателя о покупке данного земельного участка и требования о предоставлении которой установлены</w:t>
            </w:r>
            <w:proofErr w:type="gramEnd"/>
            <w:r w:rsidRPr="00E512F6">
              <w:rPr>
                <w:lang w:eastAsia="en-US"/>
              </w:rPr>
              <w:t xml:space="preserve">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512F6" w:rsidRPr="00E512F6" w:rsidRDefault="004D4616" w:rsidP="00E512F6">
            <w:pPr>
              <w:autoSpaceDE w:val="0"/>
              <w:autoSpaceDN w:val="0"/>
              <w:adjustRightInd w:val="0"/>
              <w:ind w:firstLine="540"/>
              <w:contextualSpacing/>
              <w:jc w:val="both"/>
              <w:rPr>
                <w:lang w:eastAsia="en-US"/>
              </w:rPr>
            </w:pPr>
            <w:hyperlink r:id="rId15" w:history="1">
              <w:r w:rsidR="00E512F6" w:rsidRPr="00E512F6">
                <w:rPr>
                  <w:lang w:eastAsia="en-US"/>
                </w:rPr>
                <w:t>Статьей 39.18</w:t>
              </w:r>
            </w:hyperlink>
            <w:r w:rsidR="00E512F6" w:rsidRPr="00E512F6">
              <w:rPr>
                <w:lang w:eastAsia="en-US"/>
              </w:rPr>
              <w:t xml:space="preserve"> ЗК РФ предусмотрены особенности предоставления земельных участков, находящихся в государственной или муниципальной собственности, гражданам для индивидуального </w:t>
            </w:r>
            <w:r w:rsidR="00E512F6" w:rsidRPr="00E512F6">
              <w:rPr>
                <w:lang w:eastAsia="en-US"/>
              </w:rPr>
              <w:lastRenderedPageBreak/>
              <w:t>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512F6" w:rsidRPr="00E512F6" w:rsidRDefault="00E512F6" w:rsidP="00E512F6">
            <w:pPr>
              <w:autoSpaceDE w:val="0"/>
              <w:autoSpaceDN w:val="0"/>
              <w:adjustRightInd w:val="0"/>
              <w:ind w:firstLine="540"/>
              <w:contextualSpacing/>
              <w:jc w:val="both"/>
              <w:rPr>
                <w:lang w:eastAsia="en-US"/>
              </w:rPr>
            </w:pPr>
            <w:proofErr w:type="gramStart"/>
            <w:r w:rsidRPr="00E512F6">
              <w:rPr>
                <w:lang w:eastAsia="en-US"/>
              </w:rPr>
              <w:t>Так, при поступлении заявления гражданина о предварительном согласовании предоставления земельного участка или о предоставлении земельного участка для ведения личного подсобного хозяйства в границах населенного пункта уполномоченный орган в срок, не превышающий 30 дней с даты поступления такого заявления, либо обеспечивает опубликование извещения о предоставлении земельного участка для указанных целей в установленном порядке, либо принимает решение об отказе в предварительном согласовании</w:t>
            </w:r>
            <w:proofErr w:type="gramEnd"/>
            <w:r w:rsidRPr="00E512F6">
              <w:rPr>
                <w:lang w:eastAsia="en-US"/>
              </w:rPr>
              <w:t xml:space="preserve"> предоставления земельного участка или об отказе в предоставлении земельного участка, если имеются основания, предусмотренные </w:t>
            </w:r>
            <w:hyperlink r:id="rId16" w:history="1">
              <w:r w:rsidRPr="00E512F6">
                <w:rPr>
                  <w:lang w:eastAsia="en-US"/>
                </w:rPr>
                <w:t>ЗК</w:t>
              </w:r>
            </w:hyperlink>
            <w:r w:rsidRPr="00E512F6">
              <w:rPr>
                <w:lang w:eastAsia="en-US"/>
              </w:rPr>
              <w:t xml:space="preserve"> РФ.</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Если по истечении 30 дней со дня опубликования извещения заявления иных лиц о намерении участвовать в аукционе не поступили, уполномоченный орган совершает одно из следующих действий:</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E512F6" w:rsidRPr="00E512F6" w:rsidRDefault="00E512F6" w:rsidP="00E512F6">
            <w:pPr>
              <w:autoSpaceDE w:val="0"/>
              <w:autoSpaceDN w:val="0"/>
              <w:adjustRightInd w:val="0"/>
              <w:ind w:firstLine="540"/>
              <w:contextualSpacing/>
              <w:jc w:val="both"/>
              <w:rPr>
                <w:lang w:eastAsia="en-US"/>
              </w:rPr>
            </w:pPr>
            <w:proofErr w:type="gramStart"/>
            <w:r w:rsidRPr="00E512F6">
              <w:rPr>
                <w:lang w:eastAsia="en-US"/>
              </w:rPr>
              <w:t>В случае поступления в течение 30 дней со дня опубликования извещения заявлений иных лиц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лицу, обратившемуся с заявлением о предоставлении земельного участка, и о проведении</w:t>
            </w:r>
            <w:proofErr w:type="gramEnd"/>
            <w:r w:rsidRPr="00E512F6">
              <w:rPr>
                <w:lang w:eastAsia="en-US"/>
              </w:rPr>
              <w:t xml:space="preserve"> аукциона по продаже земельного участка.</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Следует отметить, что при строительстве жилого дома с 4 августа 2018 г. не требуется получать разрешение на строительство (</w:t>
            </w:r>
            <w:hyperlink r:id="rId17" w:history="1">
              <w:r w:rsidRPr="00E512F6">
                <w:rPr>
                  <w:lang w:eastAsia="en-US"/>
                </w:rPr>
                <w:t>п. 1.1 ч. 17 ст. 51</w:t>
              </w:r>
            </w:hyperlink>
            <w:r w:rsidRPr="00E512F6">
              <w:rPr>
                <w:lang w:eastAsia="en-US"/>
              </w:rPr>
              <w:t xml:space="preserve"> </w:t>
            </w:r>
            <w:proofErr w:type="spellStart"/>
            <w:r w:rsidRPr="00E512F6">
              <w:rPr>
                <w:lang w:eastAsia="en-US"/>
              </w:rPr>
              <w:t>ГрК</w:t>
            </w:r>
            <w:proofErr w:type="spellEnd"/>
            <w:r w:rsidRPr="00E512F6">
              <w:rPr>
                <w:lang w:eastAsia="en-US"/>
              </w:rPr>
              <w:t xml:space="preserve"> РФ).</w:t>
            </w:r>
          </w:p>
          <w:p w:rsidR="00E512F6" w:rsidRPr="00E512F6" w:rsidRDefault="00E512F6" w:rsidP="00E512F6">
            <w:pPr>
              <w:autoSpaceDE w:val="0"/>
              <w:autoSpaceDN w:val="0"/>
              <w:adjustRightInd w:val="0"/>
              <w:ind w:firstLine="540"/>
              <w:contextualSpacing/>
              <w:jc w:val="both"/>
              <w:rPr>
                <w:lang w:eastAsia="en-US"/>
              </w:rPr>
            </w:pPr>
            <w:r w:rsidRPr="00E512F6">
              <w:rPr>
                <w:lang w:eastAsia="en-US"/>
              </w:rPr>
              <w:t>Однако введен порядок направления уведомления о планируемом строительстве и об окончании строительства в уполномоченный на выдачу разрешений на строительство орган (</w:t>
            </w:r>
            <w:hyperlink r:id="rId18" w:history="1">
              <w:r w:rsidRPr="00E512F6">
                <w:rPr>
                  <w:lang w:eastAsia="en-US"/>
                </w:rPr>
                <w:t>ст. 51.1</w:t>
              </w:r>
            </w:hyperlink>
            <w:r w:rsidRPr="00E512F6">
              <w:rPr>
                <w:lang w:eastAsia="en-US"/>
              </w:rPr>
              <w:t xml:space="preserve">, </w:t>
            </w:r>
            <w:hyperlink r:id="rId19" w:history="1">
              <w:r w:rsidRPr="00E512F6">
                <w:rPr>
                  <w:lang w:eastAsia="en-US"/>
                </w:rPr>
                <w:t>ч. ч. 16</w:t>
              </w:r>
            </w:hyperlink>
            <w:r w:rsidRPr="00E512F6">
              <w:rPr>
                <w:lang w:eastAsia="en-US"/>
              </w:rPr>
              <w:t xml:space="preserve">, </w:t>
            </w:r>
            <w:hyperlink r:id="rId20" w:history="1">
              <w:r w:rsidRPr="00E512F6">
                <w:rPr>
                  <w:lang w:eastAsia="en-US"/>
                </w:rPr>
                <w:t>17 ст. 55</w:t>
              </w:r>
            </w:hyperlink>
            <w:r w:rsidRPr="00E512F6">
              <w:rPr>
                <w:lang w:eastAsia="en-US"/>
              </w:rPr>
              <w:t xml:space="preserve"> </w:t>
            </w:r>
            <w:proofErr w:type="spellStart"/>
            <w:r w:rsidRPr="00E512F6">
              <w:rPr>
                <w:lang w:eastAsia="en-US"/>
              </w:rPr>
              <w:t>ГрК</w:t>
            </w:r>
            <w:proofErr w:type="spellEnd"/>
            <w:r w:rsidRPr="00E512F6">
              <w:rPr>
                <w:lang w:eastAsia="en-US"/>
              </w:rPr>
              <w:t xml:space="preserve"> РФ).</w:t>
            </w:r>
          </w:p>
          <w:p w:rsidR="00E512F6" w:rsidRPr="00E512F6" w:rsidRDefault="00E512F6" w:rsidP="00E512F6">
            <w:pPr>
              <w:contextualSpacing/>
              <w:jc w:val="both"/>
              <w:rPr>
                <w:lang w:eastAsia="en-US"/>
              </w:rPr>
            </w:pPr>
          </w:p>
          <w:p w:rsidR="00E512F6" w:rsidRPr="00E512F6" w:rsidRDefault="00E512F6" w:rsidP="00E512F6">
            <w:pPr>
              <w:contextualSpacing/>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Помощник прокурора Берия Г.В.</w:t>
            </w:r>
          </w:p>
          <w:p w:rsidR="00E512F6" w:rsidRPr="00E512F6" w:rsidRDefault="00E512F6" w:rsidP="00E512F6">
            <w:pPr>
              <w:contextualSpacing/>
              <w:jc w:val="both"/>
              <w:rPr>
                <w:lang w:eastAsia="en-US"/>
              </w:rPr>
            </w:pPr>
          </w:p>
          <w:p w:rsidR="00E512F6" w:rsidRDefault="00E512F6" w:rsidP="00E512F6">
            <w:pPr>
              <w:jc w:val="both"/>
              <w:rPr>
                <w:lang w:eastAsia="en-US"/>
              </w:rPr>
            </w:pPr>
          </w:p>
          <w:p w:rsidR="003C3F61" w:rsidRDefault="003C3F61" w:rsidP="00E512F6">
            <w:pPr>
              <w:jc w:val="both"/>
              <w:rPr>
                <w:lang w:eastAsia="en-US"/>
              </w:rPr>
            </w:pPr>
          </w:p>
          <w:p w:rsidR="003C3F61" w:rsidRDefault="003C3F61" w:rsidP="00E512F6">
            <w:pPr>
              <w:jc w:val="both"/>
              <w:rPr>
                <w:lang w:eastAsia="en-US"/>
              </w:rPr>
            </w:pPr>
          </w:p>
          <w:p w:rsidR="003C3F61" w:rsidRDefault="003C3F61" w:rsidP="00E512F6">
            <w:pPr>
              <w:jc w:val="both"/>
              <w:rPr>
                <w:lang w:eastAsia="en-US"/>
              </w:rPr>
            </w:pPr>
          </w:p>
          <w:p w:rsidR="003C3F61" w:rsidRPr="00E512F6" w:rsidRDefault="003C3F61" w:rsidP="00E512F6">
            <w:pPr>
              <w:jc w:val="both"/>
              <w:rPr>
                <w:lang w:eastAsia="en-US"/>
              </w:rPr>
            </w:pPr>
          </w:p>
          <w:p w:rsidR="00E512F6" w:rsidRPr="00E512F6" w:rsidRDefault="00E512F6" w:rsidP="00E512F6">
            <w:pPr>
              <w:autoSpaceDE w:val="0"/>
              <w:autoSpaceDN w:val="0"/>
              <w:adjustRightInd w:val="0"/>
              <w:ind w:firstLine="540"/>
              <w:jc w:val="both"/>
              <w:rPr>
                <w:lang w:eastAsia="en-US"/>
              </w:rPr>
            </w:pPr>
            <w:r w:rsidRPr="00E512F6">
              <w:rPr>
                <w:b/>
                <w:bCs/>
                <w:lang w:eastAsia="en-US"/>
              </w:rPr>
              <w:t>Мать хочет подарить сыну (14 лет) дом. Отец (супруг дарительницы) умер. Может ли мать в договоре дарения быть законным представителем своего несовершеннолетнего сына и дарителем одновременно?</w:t>
            </w:r>
          </w:p>
          <w:p w:rsidR="00E512F6" w:rsidRPr="00E512F6" w:rsidRDefault="00E512F6" w:rsidP="00E512F6">
            <w:pPr>
              <w:autoSpaceDE w:val="0"/>
              <w:autoSpaceDN w:val="0"/>
              <w:adjustRightInd w:val="0"/>
              <w:jc w:val="both"/>
              <w:outlineLvl w:val="0"/>
              <w:rPr>
                <w:lang w:eastAsia="en-US"/>
              </w:rPr>
            </w:pPr>
          </w:p>
          <w:p w:rsidR="00E512F6" w:rsidRPr="00E512F6" w:rsidRDefault="00E512F6" w:rsidP="00E512F6">
            <w:pPr>
              <w:autoSpaceDE w:val="0"/>
              <w:autoSpaceDN w:val="0"/>
              <w:adjustRightInd w:val="0"/>
              <w:ind w:firstLine="540"/>
              <w:jc w:val="both"/>
              <w:rPr>
                <w:lang w:eastAsia="en-US"/>
              </w:rPr>
            </w:pPr>
            <w:r w:rsidRPr="00E512F6">
              <w:rPr>
                <w:lang w:eastAsia="en-US"/>
              </w:rPr>
              <w:t>При дарении жилого дома его собственник (даритель) безвозмездно передает или обязуется передать другому лицу (одаряемому) жилой дом, а также земельный участок, на котором он расположен.</w:t>
            </w:r>
          </w:p>
          <w:p w:rsidR="00E512F6" w:rsidRPr="00E512F6" w:rsidRDefault="00E512F6" w:rsidP="00E512F6">
            <w:pPr>
              <w:autoSpaceDE w:val="0"/>
              <w:autoSpaceDN w:val="0"/>
              <w:adjustRightInd w:val="0"/>
              <w:ind w:firstLine="540"/>
              <w:jc w:val="both"/>
              <w:rPr>
                <w:lang w:eastAsia="en-US"/>
              </w:rPr>
            </w:pPr>
            <w:r w:rsidRPr="00E512F6">
              <w:rPr>
                <w:lang w:eastAsia="en-US"/>
              </w:rPr>
              <w:t>В договоре должно быть выражено волеизъявление дарителя безвозмездно передать жилой дом и земельный участок.</w:t>
            </w:r>
          </w:p>
          <w:p w:rsidR="00E512F6" w:rsidRPr="00E512F6" w:rsidRDefault="00E512F6" w:rsidP="00E512F6">
            <w:pPr>
              <w:autoSpaceDE w:val="0"/>
              <w:autoSpaceDN w:val="0"/>
              <w:adjustRightInd w:val="0"/>
              <w:ind w:firstLine="540"/>
              <w:jc w:val="both"/>
              <w:rPr>
                <w:lang w:eastAsia="en-US"/>
              </w:rPr>
            </w:pPr>
            <w:r w:rsidRPr="00E512F6">
              <w:rPr>
                <w:lang w:eastAsia="en-US"/>
              </w:rPr>
              <w:t>Несовершеннолетние в возрасте от 14 до 18 лет могут совершать сделки с письменного согласия своих родителей, усыновителей или попечителей (в том числе при последующем письменном одобрении ими совершенной сделки).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(как самостоятельно, так и с согласия законных представителей), и несут ответственность за причиненный ими вред (</w:t>
            </w:r>
            <w:hyperlink r:id="rId21" w:history="1">
              <w:r w:rsidRPr="00E512F6">
                <w:rPr>
                  <w:color w:val="0000FF"/>
                  <w:lang w:eastAsia="en-US"/>
                </w:rPr>
                <w:t>п. п. 1</w:t>
              </w:r>
            </w:hyperlink>
            <w:r w:rsidRPr="00E512F6">
              <w:rPr>
                <w:lang w:eastAsia="en-US"/>
              </w:rPr>
              <w:t xml:space="preserve"> - </w:t>
            </w:r>
            <w:hyperlink r:id="rId22" w:history="1">
              <w:r w:rsidRPr="00E512F6">
                <w:rPr>
                  <w:color w:val="0000FF"/>
                  <w:lang w:eastAsia="en-US"/>
                </w:rPr>
                <w:t>3 ст. 26</w:t>
              </w:r>
            </w:hyperlink>
            <w:r w:rsidRPr="00E512F6">
              <w:rPr>
                <w:lang w:eastAsia="en-US"/>
              </w:rPr>
              <w:t xml:space="preserve"> ГК РФ).</w:t>
            </w:r>
          </w:p>
          <w:p w:rsidR="00E512F6" w:rsidRPr="00E512F6" w:rsidRDefault="00E512F6" w:rsidP="00E512F6">
            <w:pPr>
              <w:autoSpaceDE w:val="0"/>
              <w:autoSpaceDN w:val="0"/>
              <w:adjustRightInd w:val="0"/>
              <w:ind w:firstLine="540"/>
              <w:jc w:val="both"/>
              <w:rPr>
                <w:lang w:eastAsia="en-US"/>
              </w:rPr>
            </w:pPr>
            <w:r w:rsidRPr="00E512F6">
              <w:rPr>
                <w:lang w:eastAsia="en-US"/>
              </w:rPr>
              <w:lastRenderedPageBreak/>
              <w:t>Таким образом, договор будет подписываться матерью (дарителем) и ребенком 14 лет (одаряемым) с согласия законного представителя. Такая сделка не противоречит ни законодательству, ни интересам ребенка.</w:t>
            </w:r>
          </w:p>
          <w:p w:rsidR="00E512F6" w:rsidRPr="00E512F6" w:rsidRDefault="00E512F6" w:rsidP="00E512F6">
            <w:pPr>
              <w:jc w:val="both"/>
              <w:rPr>
                <w:lang w:eastAsia="en-US"/>
              </w:rPr>
            </w:pPr>
          </w:p>
          <w:p w:rsidR="00E512F6" w:rsidRPr="00E512F6" w:rsidRDefault="00E512F6" w:rsidP="00E512F6">
            <w:pPr>
              <w:jc w:val="both"/>
              <w:rPr>
                <w:lang w:eastAsia="en-US"/>
              </w:rPr>
            </w:pPr>
          </w:p>
          <w:p w:rsidR="00E512F6" w:rsidRPr="00E512F6" w:rsidRDefault="00E512F6" w:rsidP="003C3F61">
            <w:pPr>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Помощник прокурора Тимошенко Т.Е.</w:t>
            </w:r>
          </w:p>
          <w:p w:rsidR="00E512F6" w:rsidRPr="00E512F6" w:rsidRDefault="00E512F6" w:rsidP="00E512F6">
            <w:pPr>
              <w:jc w:val="both"/>
              <w:rPr>
                <w:lang w:eastAsia="en-US"/>
              </w:rPr>
            </w:pPr>
          </w:p>
          <w:p w:rsidR="00E512F6" w:rsidRPr="00E512F6" w:rsidRDefault="00E512F6" w:rsidP="00E512F6">
            <w:pPr>
              <w:jc w:val="both"/>
              <w:rPr>
                <w:lang w:eastAsia="en-US"/>
              </w:rPr>
            </w:pPr>
          </w:p>
          <w:p w:rsidR="00E512F6" w:rsidRPr="00E512F6" w:rsidRDefault="00E512F6" w:rsidP="00E512F6">
            <w:pPr>
              <w:autoSpaceDE w:val="0"/>
              <w:autoSpaceDN w:val="0"/>
              <w:adjustRightInd w:val="0"/>
              <w:ind w:firstLine="540"/>
              <w:jc w:val="both"/>
              <w:rPr>
                <w:lang w:eastAsia="en-US"/>
              </w:rPr>
            </w:pPr>
            <w:r w:rsidRPr="00E512F6">
              <w:rPr>
                <w:b/>
                <w:bCs/>
                <w:lang w:eastAsia="en-US"/>
              </w:rPr>
              <w:t>У мамы была квартира, мои сестры сводили ее к нотариусу и оформили дарственную на себя в тот момент, когда я временно уехала по работе. Что нам с мамой сделать, чтобы вернуть квартиру? Квитанции по коммунальным услугам приходят на нее.</w:t>
            </w:r>
          </w:p>
          <w:p w:rsidR="00E512F6" w:rsidRPr="00E512F6" w:rsidRDefault="00E512F6" w:rsidP="00E512F6">
            <w:pPr>
              <w:autoSpaceDE w:val="0"/>
              <w:autoSpaceDN w:val="0"/>
              <w:adjustRightInd w:val="0"/>
              <w:jc w:val="both"/>
              <w:outlineLvl w:val="0"/>
              <w:rPr>
                <w:lang w:eastAsia="en-US"/>
              </w:rPr>
            </w:pPr>
          </w:p>
          <w:p w:rsidR="00E512F6" w:rsidRPr="00E512F6" w:rsidRDefault="00E512F6" w:rsidP="00E512F6">
            <w:pPr>
              <w:autoSpaceDE w:val="0"/>
              <w:autoSpaceDN w:val="0"/>
              <w:adjustRightInd w:val="0"/>
              <w:ind w:firstLine="540"/>
              <w:jc w:val="both"/>
              <w:rPr>
                <w:lang w:eastAsia="en-US"/>
              </w:rPr>
            </w:pPr>
            <w:proofErr w:type="gramStart"/>
            <w:r w:rsidRPr="00E512F6">
              <w:rPr>
                <w:lang w:eastAsia="en-US"/>
              </w:rPr>
              <w:t xml:space="preserve">В соответствии с </w:t>
            </w:r>
            <w:hyperlink r:id="rId23" w:history="1">
              <w:r w:rsidRPr="00E512F6">
                <w:rPr>
                  <w:color w:val="0000FF"/>
                  <w:lang w:eastAsia="en-US"/>
                </w:rPr>
                <w:t>п. 1 ст. 572</w:t>
              </w:r>
            </w:hyperlink>
            <w:r w:rsidRPr="00E512F6">
              <w:rPr>
                <w:lang w:eastAsia="en-US"/>
              </w:rPr>
              <w:t xml:space="preserve">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roofErr w:type="gramEnd"/>
          </w:p>
          <w:p w:rsidR="00E512F6" w:rsidRPr="00E512F6" w:rsidRDefault="00E512F6" w:rsidP="00E512F6">
            <w:pPr>
              <w:autoSpaceDE w:val="0"/>
              <w:autoSpaceDN w:val="0"/>
              <w:adjustRightInd w:val="0"/>
              <w:ind w:firstLine="540"/>
              <w:jc w:val="both"/>
              <w:rPr>
                <w:lang w:eastAsia="en-US"/>
              </w:rPr>
            </w:pPr>
            <w:r w:rsidRPr="00E512F6">
              <w:rPr>
                <w:lang w:eastAsia="en-US"/>
              </w:rPr>
              <w:t>Договор дарения оспаривают в суде РФ на законных основаниях. Под законным основанием подразумевают причины, которые позволят суду критически оценить составленный акт.</w:t>
            </w:r>
          </w:p>
          <w:p w:rsidR="00E512F6" w:rsidRPr="00E512F6" w:rsidRDefault="00E512F6" w:rsidP="00E512F6">
            <w:pPr>
              <w:autoSpaceDE w:val="0"/>
              <w:autoSpaceDN w:val="0"/>
              <w:adjustRightInd w:val="0"/>
              <w:ind w:firstLine="540"/>
              <w:jc w:val="both"/>
              <w:rPr>
                <w:lang w:eastAsia="en-US"/>
              </w:rPr>
            </w:pPr>
            <w:r w:rsidRPr="00E512F6">
              <w:rPr>
                <w:lang w:eastAsia="en-US"/>
              </w:rPr>
              <w:t>Обстоятельства, при которых можно отменить сделку (</w:t>
            </w:r>
            <w:hyperlink r:id="rId24" w:history="1">
              <w:r w:rsidRPr="00E512F6">
                <w:rPr>
                  <w:color w:val="0000FF"/>
                  <w:lang w:eastAsia="en-US"/>
                </w:rPr>
                <w:t>ст. 578</w:t>
              </w:r>
            </w:hyperlink>
            <w:r w:rsidRPr="00E512F6">
              <w:rPr>
                <w:lang w:eastAsia="en-US"/>
              </w:rPr>
              <w:t xml:space="preserve"> ГК РФ):</w:t>
            </w:r>
          </w:p>
          <w:p w:rsidR="00E512F6" w:rsidRPr="00E512F6" w:rsidRDefault="00E512F6" w:rsidP="00E512F6">
            <w:pPr>
              <w:autoSpaceDE w:val="0"/>
              <w:autoSpaceDN w:val="0"/>
              <w:adjustRightInd w:val="0"/>
              <w:ind w:firstLine="540"/>
              <w:jc w:val="both"/>
              <w:rPr>
                <w:lang w:eastAsia="en-US"/>
              </w:rPr>
            </w:pPr>
            <w:r w:rsidRPr="00E512F6">
              <w:rPr>
                <w:lang w:eastAsia="en-US"/>
              </w:rPr>
              <w:t>- одаряемое лицо совершило преступление против жизни и здоровья дарителя, членов его семьи и близких родственников;</w:t>
            </w:r>
          </w:p>
          <w:p w:rsidR="00E512F6" w:rsidRPr="00E512F6" w:rsidRDefault="00E512F6" w:rsidP="00E512F6">
            <w:pPr>
              <w:autoSpaceDE w:val="0"/>
              <w:autoSpaceDN w:val="0"/>
              <w:adjustRightInd w:val="0"/>
              <w:ind w:firstLine="540"/>
              <w:jc w:val="both"/>
              <w:rPr>
                <w:lang w:eastAsia="en-US"/>
              </w:rPr>
            </w:pPr>
            <w:r w:rsidRPr="00E512F6">
              <w:rPr>
                <w:lang w:eastAsia="en-US"/>
              </w:rPr>
              <w:t>- дарение индивидуальным предпринимателем или юридическим лицом может быть отменено в случае банкротства по заявлению заинтересованного лица;</w:t>
            </w:r>
          </w:p>
          <w:p w:rsidR="00E512F6" w:rsidRPr="00E512F6" w:rsidRDefault="00E512F6" w:rsidP="00E512F6">
            <w:pPr>
              <w:autoSpaceDE w:val="0"/>
              <w:autoSpaceDN w:val="0"/>
              <w:adjustRightInd w:val="0"/>
              <w:ind w:firstLine="540"/>
              <w:jc w:val="both"/>
              <w:rPr>
                <w:lang w:eastAsia="en-US"/>
              </w:rPr>
            </w:pPr>
            <w:r w:rsidRPr="00E512F6">
              <w:rPr>
                <w:lang w:eastAsia="en-US"/>
              </w:rPr>
              <w:t>- одаряемый обращается с подаренной вещью, которая представляет для дарителя большую нематериальную ценность, таким образом, что существует риск уничтожения или потери этой вещи;</w:t>
            </w:r>
          </w:p>
          <w:p w:rsidR="00E512F6" w:rsidRPr="00E512F6" w:rsidRDefault="00E512F6" w:rsidP="00E512F6">
            <w:pPr>
              <w:autoSpaceDE w:val="0"/>
              <w:autoSpaceDN w:val="0"/>
              <w:adjustRightInd w:val="0"/>
              <w:ind w:firstLine="540"/>
              <w:jc w:val="both"/>
              <w:rPr>
                <w:lang w:eastAsia="en-US"/>
              </w:rPr>
            </w:pPr>
            <w:r w:rsidRPr="00E512F6">
              <w:rPr>
                <w:lang w:eastAsia="en-US"/>
              </w:rPr>
              <w:t>- в договоре дарения было указано, что имущество переходит обратно дарителю в случае, если он переживет одаряемого.</w:t>
            </w:r>
          </w:p>
          <w:p w:rsidR="00E512F6" w:rsidRPr="00E512F6" w:rsidRDefault="00E512F6" w:rsidP="00E512F6">
            <w:pPr>
              <w:autoSpaceDE w:val="0"/>
              <w:autoSpaceDN w:val="0"/>
              <w:adjustRightInd w:val="0"/>
              <w:ind w:firstLine="540"/>
              <w:jc w:val="both"/>
              <w:rPr>
                <w:lang w:eastAsia="en-US"/>
              </w:rPr>
            </w:pPr>
            <w:r w:rsidRPr="00E512F6">
              <w:rPr>
                <w:lang w:eastAsia="en-US"/>
              </w:rPr>
              <w:t>На практике чаще всего основанием для отмены дарения через суд является состояние дарителя в момент заключения договора, а также давление, насилие и угрозы.</w:t>
            </w:r>
          </w:p>
          <w:p w:rsidR="00E512F6" w:rsidRPr="00E512F6" w:rsidRDefault="00E512F6" w:rsidP="00E512F6">
            <w:pPr>
              <w:autoSpaceDE w:val="0"/>
              <w:autoSpaceDN w:val="0"/>
              <w:adjustRightInd w:val="0"/>
              <w:ind w:firstLine="540"/>
              <w:jc w:val="both"/>
              <w:rPr>
                <w:lang w:eastAsia="en-US"/>
              </w:rPr>
            </w:pPr>
            <w:r w:rsidRPr="00E512F6">
              <w:rPr>
                <w:lang w:eastAsia="en-US"/>
              </w:rPr>
              <w:t>Дарственную можно оспорить в суде в течение одного года со дня подписания.</w:t>
            </w:r>
          </w:p>
          <w:p w:rsidR="00E512F6" w:rsidRPr="00E512F6" w:rsidRDefault="00E512F6" w:rsidP="00E512F6">
            <w:pPr>
              <w:autoSpaceDE w:val="0"/>
              <w:autoSpaceDN w:val="0"/>
              <w:adjustRightInd w:val="0"/>
              <w:ind w:firstLine="540"/>
              <w:jc w:val="both"/>
              <w:rPr>
                <w:lang w:eastAsia="en-US"/>
              </w:rPr>
            </w:pPr>
            <w:r w:rsidRPr="00E512F6">
              <w:rPr>
                <w:lang w:eastAsia="en-US"/>
              </w:rPr>
              <w:t xml:space="preserve">Договор дарения </w:t>
            </w:r>
            <w:proofErr w:type="gramStart"/>
            <w:r w:rsidRPr="00E512F6">
              <w:rPr>
                <w:lang w:eastAsia="en-US"/>
              </w:rPr>
              <w:t>недвижимости</w:t>
            </w:r>
            <w:proofErr w:type="gramEnd"/>
            <w:r w:rsidRPr="00E512F6">
              <w:rPr>
                <w:lang w:eastAsia="en-US"/>
              </w:rPr>
              <w:t xml:space="preserve"> может быть расторгнут по соглашению сторон либо при его отсутствии в судебном порядке. Исковое заявление подается в районный суд по месту нахождения подаренного недвижимого имущества (</w:t>
            </w:r>
            <w:hyperlink r:id="rId25" w:history="1">
              <w:r w:rsidRPr="00E512F6">
                <w:rPr>
                  <w:color w:val="0000FF"/>
                  <w:lang w:eastAsia="en-US"/>
                </w:rPr>
                <w:t>ст. 24</w:t>
              </w:r>
            </w:hyperlink>
            <w:r w:rsidRPr="00E512F6">
              <w:rPr>
                <w:lang w:eastAsia="en-US"/>
              </w:rPr>
              <w:t xml:space="preserve">, </w:t>
            </w:r>
            <w:hyperlink r:id="rId26" w:history="1">
              <w:r w:rsidRPr="00E512F6">
                <w:rPr>
                  <w:color w:val="0000FF"/>
                  <w:lang w:eastAsia="en-US"/>
                </w:rPr>
                <w:t>ч. 1 ст. 30</w:t>
              </w:r>
            </w:hyperlink>
            <w:r w:rsidRPr="00E512F6">
              <w:rPr>
                <w:lang w:eastAsia="en-US"/>
              </w:rPr>
              <w:t xml:space="preserve"> ГПК РФ).</w:t>
            </w:r>
          </w:p>
          <w:p w:rsidR="00E512F6" w:rsidRPr="00E512F6" w:rsidRDefault="00E512F6" w:rsidP="00E512F6">
            <w:pPr>
              <w:autoSpaceDE w:val="0"/>
              <w:autoSpaceDN w:val="0"/>
              <w:adjustRightInd w:val="0"/>
              <w:ind w:firstLine="540"/>
              <w:jc w:val="both"/>
              <w:rPr>
                <w:lang w:eastAsia="en-US"/>
              </w:rPr>
            </w:pPr>
          </w:p>
          <w:p w:rsidR="00E512F6" w:rsidRDefault="00E512F6" w:rsidP="003C3F61">
            <w:pPr>
              <w:autoSpaceDE w:val="0"/>
              <w:autoSpaceDN w:val="0"/>
              <w:adjustRightInd w:val="0"/>
              <w:ind w:firstLine="540"/>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w:t>
            </w:r>
            <w:r w:rsidR="003C3F61">
              <w:rPr>
                <w:lang w:eastAsia="en-US"/>
              </w:rPr>
              <w:t>омощник прокурора Тимошенко Т.Е.</w:t>
            </w:r>
          </w:p>
          <w:p w:rsidR="003C3F61" w:rsidRPr="00E512F6" w:rsidRDefault="003C3F61" w:rsidP="003C3F61">
            <w:pPr>
              <w:autoSpaceDE w:val="0"/>
              <w:autoSpaceDN w:val="0"/>
              <w:adjustRightInd w:val="0"/>
              <w:ind w:firstLine="540"/>
              <w:jc w:val="right"/>
              <w:rPr>
                <w:lang w:eastAsia="en-US"/>
              </w:rPr>
            </w:pPr>
          </w:p>
          <w:p w:rsidR="00E512F6" w:rsidRPr="00E512F6" w:rsidRDefault="00E512F6" w:rsidP="00E512F6">
            <w:pPr>
              <w:autoSpaceDE w:val="0"/>
              <w:autoSpaceDN w:val="0"/>
              <w:adjustRightInd w:val="0"/>
              <w:ind w:firstLine="540"/>
              <w:jc w:val="both"/>
              <w:rPr>
                <w:lang w:eastAsia="en-US"/>
              </w:rPr>
            </w:pPr>
          </w:p>
          <w:p w:rsidR="00E512F6" w:rsidRPr="00E512F6" w:rsidRDefault="00E512F6" w:rsidP="00E512F6">
            <w:pPr>
              <w:jc w:val="both"/>
              <w:rPr>
                <w:lang w:eastAsia="en-US"/>
              </w:rPr>
            </w:pPr>
          </w:p>
          <w:p w:rsidR="00E512F6" w:rsidRPr="00E512F6" w:rsidRDefault="00E512F6" w:rsidP="00E512F6">
            <w:pPr>
              <w:autoSpaceDE w:val="0"/>
              <w:autoSpaceDN w:val="0"/>
              <w:adjustRightInd w:val="0"/>
              <w:ind w:firstLine="540"/>
              <w:jc w:val="both"/>
              <w:rPr>
                <w:lang w:eastAsia="en-US"/>
              </w:rPr>
            </w:pPr>
            <w:r w:rsidRPr="00E512F6">
              <w:rPr>
                <w:b/>
                <w:bCs/>
                <w:lang w:eastAsia="en-US"/>
              </w:rPr>
              <w:t xml:space="preserve">В квартире, оформленной по договору </w:t>
            </w:r>
            <w:proofErr w:type="spellStart"/>
            <w:r w:rsidRPr="00E512F6">
              <w:rPr>
                <w:b/>
                <w:bCs/>
                <w:lang w:eastAsia="en-US"/>
              </w:rPr>
              <w:t>соцнайма</w:t>
            </w:r>
            <w:proofErr w:type="spellEnd"/>
            <w:r w:rsidRPr="00E512F6">
              <w:rPr>
                <w:b/>
                <w:bCs/>
                <w:lang w:eastAsia="en-US"/>
              </w:rPr>
              <w:t>, живет отец (один), прописаны две дочери и бывшая жена. Может ли кто-то после смерти отца переоформить на себя договор?</w:t>
            </w:r>
          </w:p>
          <w:p w:rsidR="00E512F6" w:rsidRPr="00E512F6" w:rsidRDefault="00E512F6" w:rsidP="00E512F6">
            <w:pPr>
              <w:autoSpaceDE w:val="0"/>
              <w:autoSpaceDN w:val="0"/>
              <w:adjustRightInd w:val="0"/>
              <w:jc w:val="both"/>
              <w:outlineLvl w:val="0"/>
              <w:rPr>
                <w:lang w:eastAsia="en-US"/>
              </w:rPr>
            </w:pPr>
          </w:p>
          <w:p w:rsidR="00E512F6" w:rsidRPr="00E512F6" w:rsidRDefault="00E512F6" w:rsidP="00E512F6">
            <w:pPr>
              <w:autoSpaceDE w:val="0"/>
              <w:autoSpaceDN w:val="0"/>
              <w:adjustRightInd w:val="0"/>
              <w:ind w:firstLine="540"/>
              <w:jc w:val="both"/>
              <w:rPr>
                <w:lang w:eastAsia="en-US"/>
              </w:rPr>
            </w:pPr>
            <w:r w:rsidRPr="00E512F6">
              <w:rPr>
                <w:lang w:eastAsia="en-US"/>
              </w:rPr>
              <w:t xml:space="preserve">Да, такое право предоставлено дееспособным членам семьи нанимателя с согласия остальных членов семьи и </w:t>
            </w:r>
            <w:proofErr w:type="spellStart"/>
            <w:r w:rsidRPr="00E512F6">
              <w:rPr>
                <w:lang w:eastAsia="en-US"/>
              </w:rPr>
              <w:t>наймодателя</w:t>
            </w:r>
            <w:proofErr w:type="spellEnd"/>
            <w:r w:rsidRPr="00E512F6">
              <w:rPr>
                <w:lang w:eastAsia="en-US"/>
              </w:rPr>
              <w:t>.</w:t>
            </w:r>
          </w:p>
          <w:p w:rsidR="00E512F6" w:rsidRPr="00E512F6" w:rsidRDefault="00E512F6" w:rsidP="00E512F6">
            <w:pPr>
              <w:autoSpaceDE w:val="0"/>
              <w:autoSpaceDN w:val="0"/>
              <w:adjustRightInd w:val="0"/>
              <w:ind w:firstLine="540"/>
              <w:jc w:val="both"/>
              <w:rPr>
                <w:lang w:eastAsia="en-US"/>
              </w:rPr>
            </w:pPr>
            <w:r w:rsidRPr="00E512F6">
              <w:rPr>
                <w:lang w:eastAsia="en-US"/>
              </w:rPr>
              <w:t xml:space="preserve">В соответствии с </w:t>
            </w:r>
            <w:hyperlink r:id="rId27" w:history="1">
              <w:r w:rsidRPr="00E512F6">
                <w:rPr>
                  <w:color w:val="0000FF"/>
                  <w:lang w:eastAsia="en-US"/>
                </w:rPr>
                <w:t>ч. 2 ст. 82</w:t>
              </w:r>
            </w:hyperlink>
            <w:r w:rsidRPr="00E512F6">
              <w:rPr>
                <w:lang w:eastAsia="en-US"/>
              </w:rPr>
              <w:t xml:space="preserve"> ЖК РФ дееспособный член семьи нанимателя с согласия остальных членов своей семьи и </w:t>
            </w:r>
            <w:proofErr w:type="spellStart"/>
            <w:r w:rsidRPr="00E512F6">
              <w:rPr>
                <w:lang w:eastAsia="en-US"/>
              </w:rPr>
              <w:t>наймодателя</w:t>
            </w:r>
            <w:proofErr w:type="spellEnd"/>
            <w:r w:rsidRPr="00E512F6">
              <w:rPr>
                <w:lang w:eastAsia="en-US"/>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512F6" w:rsidRPr="00E512F6" w:rsidRDefault="00E512F6" w:rsidP="00E512F6">
            <w:pPr>
              <w:autoSpaceDE w:val="0"/>
              <w:autoSpaceDN w:val="0"/>
              <w:adjustRightInd w:val="0"/>
              <w:ind w:firstLine="540"/>
              <w:jc w:val="both"/>
              <w:rPr>
                <w:lang w:eastAsia="en-US"/>
              </w:rPr>
            </w:pPr>
            <w:r w:rsidRPr="00E512F6">
              <w:rPr>
                <w:lang w:eastAsia="en-US"/>
              </w:rPr>
              <w:t xml:space="preserve">В силу </w:t>
            </w:r>
            <w:hyperlink r:id="rId28" w:history="1">
              <w:r w:rsidRPr="00E512F6">
                <w:rPr>
                  <w:color w:val="0000FF"/>
                  <w:lang w:eastAsia="en-US"/>
                </w:rPr>
                <w:t>ч. 4 ст. 69</w:t>
              </w:r>
            </w:hyperlink>
            <w:r w:rsidRPr="00E512F6">
              <w:rPr>
                <w:lang w:eastAsia="en-US"/>
              </w:rPr>
              <w:t xml:space="preserve"> ЖК РФ,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E512F6" w:rsidRPr="00E512F6" w:rsidRDefault="00E512F6" w:rsidP="00E512F6">
            <w:pPr>
              <w:autoSpaceDE w:val="0"/>
              <w:autoSpaceDN w:val="0"/>
              <w:adjustRightInd w:val="0"/>
              <w:ind w:firstLine="540"/>
              <w:jc w:val="both"/>
              <w:rPr>
                <w:lang w:eastAsia="en-US"/>
              </w:rPr>
            </w:pPr>
            <w:r w:rsidRPr="00E512F6">
              <w:rPr>
                <w:lang w:eastAsia="en-US"/>
              </w:rPr>
              <w:lastRenderedPageBreak/>
              <w:t>Таким образом, правом на изменение договора социального найма (</w:t>
            </w:r>
            <w:hyperlink r:id="rId29" w:history="1">
              <w:r w:rsidRPr="00E512F6">
                <w:rPr>
                  <w:color w:val="0000FF"/>
                  <w:lang w:eastAsia="en-US"/>
                </w:rPr>
                <w:t>ст. 82</w:t>
              </w:r>
            </w:hyperlink>
            <w:r w:rsidRPr="00E512F6">
              <w:rPr>
                <w:lang w:eastAsia="en-US"/>
              </w:rPr>
              <w:t xml:space="preserve"> ЖК РФ) обладает и бывший член семьи нанимателя (например, бывший супруг в случае расторжения брака).</w:t>
            </w:r>
          </w:p>
          <w:p w:rsidR="00E512F6" w:rsidRPr="00E512F6" w:rsidRDefault="00E512F6" w:rsidP="00E512F6">
            <w:pPr>
              <w:autoSpaceDE w:val="0"/>
              <w:autoSpaceDN w:val="0"/>
              <w:adjustRightInd w:val="0"/>
              <w:ind w:firstLine="540"/>
              <w:jc w:val="both"/>
              <w:rPr>
                <w:lang w:eastAsia="en-US"/>
              </w:rPr>
            </w:pPr>
            <w:r w:rsidRPr="00E512F6">
              <w:rPr>
                <w:lang w:eastAsia="en-US"/>
              </w:rPr>
              <w:t xml:space="preserve">Кроме этого, обращаем ваше внимание на следующее. Из вопроса следует, что вы прописаны в квартире, но не проживаете в ней. В данном случае есть риск того, что заинтересованные лица (например, </w:t>
            </w:r>
            <w:proofErr w:type="spellStart"/>
            <w:r w:rsidRPr="00E512F6">
              <w:rPr>
                <w:lang w:eastAsia="en-US"/>
              </w:rPr>
              <w:t>наймодатель</w:t>
            </w:r>
            <w:proofErr w:type="spellEnd"/>
            <w:r w:rsidRPr="00E512F6">
              <w:rPr>
                <w:lang w:eastAsia="en-US"/>
              </w:rPr>
              <w:t>, новые члены семьи нанимателя) могут признать вас в судебном порядке утратившим право пользования жилым помещением по договору социального найма вследствие постоянного отсутствия. После чего вы не сможете переоформить на себя договор.</w:t>
            </w:r>
          </w:p>
          <w:p w:rsidR="00E512F6" w:rsidRPr="00E512F6" w:rsidRDefault="00E512F6" w:rsidP="00E512F6">
            <w:pPr>
              <w:autoSpaceDE w:val="0"/>
              <w:autoSpaceDN w:val="0"/>
              <w:adjustRightInd w:val="0"/>
              <w:ind w:firstLine="540"/>
              <w:jc w:val="both"/>
              <w:rPr>
                <w:lang w:eastAsia="en-US"/>
              </w:rPr>
            </w:pPr>
            <w:proofErr w:type="gramStart"/>
            <w:r w:rsidRPr="00E512F6">
              <w:rPr>
                <w:lang w:eastAsia="en-US"/>
              </w:rPr>
              <w:t xml:space="preserve">В соответствии с </w:t>
            </w:r>
            <w:hyperlink r:id="rId30" w:history="1">
              <w:r w:rsidRPr="00E512F6">
                <w:rPr>
                  <w:color w:val="0000FF"/>
                  <w:lang w:eastAsia="en-US"/>
                </w:rPr>
                <w:t>п. 32</w:t>
              </w:r>
            </w:hyperlink>
            <w:r w:rsidRPr="00E512F6">
              <w:rPr>
                <w:lang w:eastAsia="en-US"/>
              </w:rPr>
              <w:t xml:space="preserve"> Постановления Пленума Верховного Суда РФ от 02.07.2009 N 14 "О некоторых вопросах, возникших в судебной практике при применении Жилищного кодекса Российской Федерации"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w:t>
            </w:r>
            <w:hyperlink r:id="rId31" w:history="1">
              <w:r w:rsidRPr="00E512F6">
                <w:rPr>
                  <w:color w:val="0000FF"/>
                  <w:lang w:eastAsia="en-US"/>
                </w:rPr>
                <w:t>ст. 71</w:t>
              </w:r>
            </w:hyperlink>
            <w:r w:rsidRPr="00E512F6">
              <w:rPr>
                <w:lang w:eastAsia="en-US"/>
              </w:rPr>
              <w:t xml:space="preserve"> ЖК РФ).</w:t>
            </w:r>
            <w:proofErr w:type="gramEnd"/>
            <w:r w:rsidRPr="00E512F6">
              <w:rPr>
                <w:lang w:eastAsia="en-US"/>
              </w:rPr>
              <w:t xml:space="preserve"> </w:t>
            </w:r>
            <w:proofErr w:type="gramStart"/>
            <w:r w:rsidRPr="00E512F6">
              <w:rPr>
                <w:lang w:eastAsia="en-US"/>
              </w:rPr>
              <w:t>Если отсутствие в жилом помещении указанных лиц не носит временного характера, то заинтересованные лица (</w:t>
            </w:r>
            <w:proofErr w:type="spellStart"/>
            <w:r w:rsidRPr="00E512F6">
              <w:rPr>
                <w:lang w:eastAsia="en-US"/>
              </w:rPr>
              <w:t>наймодатель</w:t>
            </w:r>
            <w:proofErr w:type="spellEnd"/>
            <w:r w:rsidRPr="00E512F6">
              <w:rPr>
                <w:lang w:eastAsia="en-US"/>
              </w:rPr>
              <w:t xml:space="preserve">, наниматель, члены семьи нанимателя) вправе потребовать в судебном порядке признания их утратившими право на жилое помещение на основании </w:t>
            </w:r>
            <w:hyperlink r:id="rId32" w:history="1">
              <w:r w:rsidRPr="00E512F6">
                <w:rPr>
                  <w:color w:val="0000FF"/>
                  <w:lang w:eastAsia="en-US"/>
                </w:rPr>
                <w:t>ч. 3 ст. 83</w:t>
              </w:r>
            </w:hyperlink>
            <w:r w:rsidRPr="00E512F6">
              <w:rPr>
                <w:lang w:eastAsia="en-US"/>
              </w:rPr>
              <w:t xml:space="preserve"> ЖК РФ в связи с выездом в другое место жительства и расторжения тем самым договора социального найма.</w:t>
            </w:r>
            <w:proofErr w:type="gramEnd"/>
          </w:p>
          <w:p w:rsidR="00E512F6" w:rsidRPr="00E512F6" w:rsidRDefault="00E512F6" w:rsidP="00E512F6">
            <w:pPr>
              <w:autoSpaceDE w:val="0"/>
              <w:autoSpaceDN w:val="0"/>
              <w:adjustRightInd w:val="0"/>
              <w:ind w:firstLine="540"/>
              <w:jc w:val="both"/>
              <w:rPr>
                <w:lang w:eastAsia="en-US"/>
              </w:rPr>
            </w:pPr>
            <w:proofErr w:type="gramStart"/>
            <w:r w:rsidRPr="00E512F6">
              <w:rPr>
                <w:lang w:eastAsia="en-US"/>
              </w:rPr>
              <w:t>При разрешении споров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причине и как долго ответчик отсутствует в жилом помещении, носит ли его выезд из жилого помещения вынужденный характер</w:t>
            </w:r>
            <w:proofErr w:type="gramEnd"/>
            <w:r w:rsidRPr="00E512F6">
              <w:rPr>
                <w:lang w:eastAsia="en-US"/>
              </w:rPr>
              <w:t xml:space="preserve"> (</w:t>
            </w:r>
            <w:proofErr w:type="gramStart"/>
            <w:r w:rsidRPr="00E512F6">
              <w:rPr>
                <w:lang w:eastAsia="en-US"/>
              </w:rPr>
              <w:t>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w:t>
            </w:r>
            <w:proofErr w:type="gramEnd"/>
            <w:r w:rsidRPr="00E512F6">
              <w:rPr>
                <w:lang w:eastAsia="en-US"/>
              </w:rPr>
              <w:t xml:space="preserve"> право пользования другим жилым помещением в новом месте жительства, исполняет ли он обязанности по договору по оплате жилого помещения и коммунальных услуг и др.</w:t>
            </w:r>
          </w:p>
          <w:p w:rsidR="00E512F6" w:rsidRPr="00E512F6" w:rsidRDefault="00E512F6" w:rsidP="00E512F6">
            <w:pPr>
              <w:autoSpaceDE w:val="0"/>
              <w:autoSpaceDN w:val="0"/>
              <w:adjustRightInd w:val="0"/>
              <w:ind w:firstLine="540"/>
              <w:jc w:val="both"/>
              <w:rPr>
                <w:lang w:eastAsia="en-US"/>
              </w:rPr>
            </w:pPr>
            <w:proofErr w:type="gramStart"/>
            <w:r w:rsidRPr="00E512F6">
              <w:rPr>
                <w:lang w:eastAsia="en-US"/>
              </w:rPr>
              <w:t xml:space="preserve">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33" w:history="1">
              <w:r w:rsidRPr="00E512F6">
                <w:rPr>
                  <w:color w:val="0000FF"/>
                  <w:lang w:eastAsia="en-US"/>
                </w:rPr>
                <w:t>ч. 3 ст. 83</w:t>
              </w:r>
            </w:hyperlink>
            <w:r w:rsidRPr="00E512F6">
              <w:rPr>
                <w:lang w:eastAsia="en-US"/>
              </w:rPr>
              <w:t xml:space="preserve"> ЖК РФ в</w:t>
            </w:r>
            <w:proofErr w:type="gramEnd"/>
            <w:r w:rsidRPr="00E512F6">
              <w:rPr>
                <w:lang w:eastAsia="en-US"/>
              </w:rPr>
              <w:t xml:space="preserve"> связи с расторжением ответчиком в отношении себя договора социального найма.</w:t>
            </w:r>
          </w:p>
          <w:p w:rsidR="00E512F6" w:rsidRPr="00E512F6" w:rsidRDefault="00E512F6" w:rsidP="00E512F6">
            <w:pPr>
              <w:autoSpaceDE w:val="0"/>
              <w:autoSpaceDN w:val="0"/>
              <w:adjustRightInd w:val="0"/>
              <w:ind w:firstLine="540"/>
              <w:jc w:val="both"/>
              <w:rPr>
                <w:lang w:eastAsia="en-US"/>
              </w:rPr>
            </w:pPr>
            <w:r w:rsidRPr="00E512F6">
              <w:rPr>
                <w:lang w:eastAsia="en-US"/>
              </w:rPr>
              <w:t>Таким образом, доказательством того, что вы пользуетесь квартирой, будут являться оплата коммунальных платежей, исполнение других обязательств, предусмотренных договором социального найма, наличие ваших вещей в квартире и т.п.</w:t>
            </w:r>
          </w:p>
          <w:p w:rsidR="00E512F6" w:rsidRPr="00E512F6" w:rsidRDefault="00E512F6" w:rsidP="00E512F6">
            <w:pPr>
              <w:jc w:val="both"/>
              <w:rPr>
                <w:lang w:eastAsia="en-US"/>
              </w:rPr>
            </w:pPr>
          </w:p>
          <w:p w:rsidR="00E512F6" w:rsidRPr="00E512F6" w:rsidRDefault="00E512F6" w:rsidP="003C3F61">
            <w:pPr>
              <w:jc w:val="right"/>
              <w:rPr>
                <w:lang w:eastAsia="en-US"/>
              </w:rPr>
            </w:pP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r>
            <w:r w:rsidRPr="00E512F6">
              <w:rPr>
                <w:lang w:eastAsia="en-US"/>
              </w:rPr>
              <w:tab/>
              <w:t>Помощник прокурора Тимошенко Т.Е.</w:t>
            </w:r>
          </w:p>
          <w:p w:rsidR="00E512F6" w:rsidRPr="00E512F6" w:rsidRDefault="00E512F6" w:rsidP="00E512F6">
            <w:pPr>
              <w:jc w:val="both"/>
              <w:rPr>
                <w:sz w:val="28"/>
                <w:szCs w:val="28"/>
                <w:lang w:eastAsia="en-US"/>
              </w:rPr>
            </w:pPr>
          </w:p>
          <w:p w:rsidR="000E20CA" w:rsidRDefault="000E20CA" w:rsidP="003A28AD">
            <w:pPr>
              <w:tabs>
                <w:tab w:val="left" w:pos="4110"/>
              </w:tabs>
              <w:rPr>
                <w:sz w:val="28"/>
                <w:szCs w:val="28"/>
                <w:lang w:eastAsia="en-US"/>
              </w:rPr>
            </w:pPr>
          </w:p>
          <w:p w:rsidR="000E20CA" w:rsidRPr="000E20CA" w:rsidRDefault="000E20CA" w:rsidP="000E20CA">
            <w:pPr>
              <w:jc w:val="right"/>
              <w:rPr>
                <w:rFonts w:eastAsia="Calibri"/>
                <w:lang w:eastAsia="en-US"/>
              </w:rPr>
            </w:pPr>
            <w:r w:rsidRPr="000E20CA">
              <w:rPr>
                <w:rFonts w:eastAsia="Calibri"/>
                <w:sz w:val="28"/>
                <w:szCs w:val="22"/>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t>Из зала судебного заседания</w:t>
            </w: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r w:rsidRPr="000E20CA">
              <w:rPr>
                <w:rFonts w:eastAsia="Calibri"/>
                <w:lang w:eastAsia="en-US"/>
              </w:rPr>
              <w:tab/>
              <w:t xml:space="preserve">К 3 годам 6 месяцам лишения свободы в исправительной колонии особого режима приговорен </w:t>
            </w:r>
            <w:proofErr w:type="spellStart"/>
            <w:r w:rsidRPr="000E20CA">
              <w:rPr>
                <w:rFonts w:eastAsia="Calibri"/>
                <w:lang w:eastAsia="en-US"/>
              </w:rPr>
              <w:t>Доволенским</w:t>
            </w:r>
            <w:proofErr w:type="spellEnd"/>
            <w:r w:rsidRPr="000E20CA">
              <w:rPr>
                <w:rFonts w:eastAsia="Calibri"/>
                <w:lang w:eastAsia="en-US"/>
              </w:rPr>
              <w:t xml:space="preserve"> районным судом житель  </w:t>
            </w:r>
            <w:proofErr w:type="gramStart"/>
            <w:r w:rsidRPr="000E20CA">
              <w:rPr>
                <w:rFonts w:eastAsia="Calibri"/>
                <w:lang w:eastAsia="en-US"/>
              </w:rPr>
              <w:t>с</w:t>
            </w:r>
            <w:proofErr w:type="gramEnd"/>
            <w:r w:rsidRPr="000E20CA">
              <w:rPr>
                <w:rFonts w:eastAsia="Calibri"/>
                <w:lang w:eastAsia="en-US"/>
              </w:rPr>
              <w:t xml:space="preserve">. </w:t>
            </w:r>
            <w:proofErr w:type="gramStart"/>
            <w:r w:rsidRPr="000E20CA">
              <w:rPr>
                <w:rFonts w:eastAsia="Calibri"/>
                <w:lang w:eastAsia="en-US"/>
              </w:rPr>
              <w:t>Волчанка</w:t>
            </w:r>
            <w:proofErr w:type="gramEnd"/>
            <w:r w:rsidRPr="000E20CA">
              <w:rPr>
                <w:rFonts w:eastAsia="Calibri"/>
                <w:lang w:eastAsia="en-US"/>
              </w:rPr>
              <w:t xml:space="preserve"> </w:t>
            </w:r>
            <w:proofErr w:type="spellStart"/>
            <w:r w:rsidRPr="000E20CA">
              <w:rPr>
                <w:rFonts w:eastAsia="Calibri"/>
                <w:lang w:eastAsia="en-US"/>
              </w:rPr>
              <w:t>Доволенского</w:t>
            </w:r>
            <w:proofErr w:type="spellEnd"/>
            <w:r w:rsidRPr="000E20CA">
              <w:rPr>
                <w:rFonts w:eastAsia="Calibri"/>
                <w:lang w:eastAsia="en-US"/>
              </w:rPr>
              <w:t xml:space="preserve"> района А.</w:t>
            </w:r>
          </w:p>
          <w:p w:rsidR="000E20CA" w:rsidRPr="000E20CA" w:rsidRDefault="000E20CA" w:rsidP="000E20CA">
            <w:pPr>
              <w:jc w:val="both"/>
              <w:rPr>
                <w:rFonts w:eastAsia="Calibri"/>
                <w:lang w:eastAsia="en-US"/>
              </w:rPr>
            </w:pPr>
            <w:r w:rsidRPr="000E20CA">
              <w:rPr>
                <w:rFonts w:eastAsia="Calibri"/>
                <w:lang w:eastAsia="en-US"/>
              </w:rPr>
              <w:tab/>
              <w:t xml:space="preserve">Как установлено судом с участием государственного обвинителя – заместителя прокурора </w:t>
            </w:r>
            <w:proofErr w:type="spellStart"/>
            <w:r w:rsidRPr="000E20CA">
              <w:rPr>
                <w:rFonts w:eastAsia="Calibri"/>
                <w:lang w:eastAsia="en-US"/>
              </w:rPr>
              <w:t>Доволенского</w:t>
            </w:r>
            <w:proofErr w:type="spellEnd"/>
            <w:r w:rsidRPr="000E20CA">
              <w:rPr>
                <w:rFonts w:eastAsia="Calibri"/>
                <w:lang w:eastAsia="en-US"/>
              </w:rPr>
              <w:t xml:space="preserve"> района Русина М.Н. А. завладев банковской карточкой потерпевшей Т., совершал по ней покупки на сумму 15813 рублей в магазинах с. </w:t>
            </w:r>
            <w:proofErr w:type="gramStart"/>
            <w:r w:rsidRPr="000E20CA">
              <w:rPr>
                <w:rFonts w:eastAsia="Calibri"/>
                <w:lang w:eastAsia="en-US"/>
              </w:rPr>
              <w:t>Довольное</w:t>
            </w:r>
            <w:proofErr w:type="gramEnd"/>
            <w:r w:rsidRPr="000E20CA">
              <w:rPr>
                <w:rFonts w:eastAsia="Calibri"/>
                <w:lang w:eastAsia="en-US"/>
              </w:rPr>
              <w:t xml:space="preserve"> и </w:t>
            </w:r>
            <w:proofErr w:type="spellStart"/>
            <w:r w:rsidRPr="000E20CA">
              <w:rPr>
                <w:rFonts w:eastAsia="Calibri"/>
                <w:lang w:eastAsia="en-US"/>
              </w:rPr>
              <w:t>Доволенского</w:t>
            </w:r>
            <w:proofErr w:type="spellEnd"/>
            <w:r w:rsidRPr="000E20CA">
              <w:rPr>
                <w:rFonts w:eastAsia="Calibri"/>
                <w:lang w:eastAsia="en-US"/>
              </w:rPr>
              <w:t xml:space="preserve"> района.</w:t>
            </w:r>
          </w:p>
          <w:p w:rsidR="000E20CA" w:rsidRPr="000E20CA" w:rsidRDefault="000E20CA" w:rsidP="000E20CA">
            <w:pPr>
              <w:jc w:val="both"/>
              <w:rPr>
                <w:rFonts w:eastAsia="Calibri"/>
                <w:lang w:eastAsia="en-US"/>
              </w:rPr>
            </w:pPr>
            <w:r w:rsidRPr="000E20CA">
              <w:rPr>
                <w:rFonts w:eastAsia="Calibri"/>
                <w:lang w:eastAsia="en-US"/>
              </w:rPr>
              <w:tab/>
              <w:t>В результате его действий потерпевшей был причинен значительный ущерб, который осужденным не возмещен.</w:t>
            </w:r>
          </w:p>
          <w:p w:rsidR="000E20CA" w:rsidRPr="000E20CA" w:rsidRDefault="000E20CA" w:rsidP="000E20CA">
            <w:pPr>
              <w:jc w:val="both"/>
              <w:rPr>
                <w:rFonts w:eastAsia="Calibri"/>
                <w:lang w:eastAsia="en-US"/>
              </w:rPr>
            </w:pPr>
            <w:r w:rsidRPr="000E20CA">
              <w:rPr>
                <w:rFonts w:eastAsia="Calibri"/>
                <w:lang w:eastAsia="en-US"/>
              </w:rPr>
              <w:tab/>
              <w:t xml:space="preserve">При рассмотрении уголовного дела в действиях виновного А. был установлен особо опасный рецидив преступления. Кроме того, он совершил преступление в период условного осуждения за совершение аналогичного преступления. </w:t>
            </w:r>
          </w:p>
          <w:p w:rsidR="000E20CA" w:rsidRPr="000E20CA" w:rsidRDefault="000E20CA" w:rsidP="000E20CA">
            <w:pPr>
              <w:jc w:val="both"/>
              <w:rPr>
                <w:rFonts w:eastAsia="Calibri"/>
                <w:lang w:eastAsia="en-US"/>
              </w:rPr>
            </w:pPr>
            <w:r w:rsidRPr="000E20CA">
              <w:rPr>
                <w:rFonts w:eastAsia="Calibri"/>
                <w:lang w:eastAsia="en-US"/>
              </w:rPr>
              <w:lastRenderedPageBreak/>
              <w:tab/>
              <w:t>Суд по предложению государственного обвинителя отменил условное осуждение, назначил А. наказание по совокупности приговоров, взыскал с осужденного в счет возмещения ущерба в пользу потерпевшей Т. 15813 рублей.</w:t>
            </w:r>
          </w:p>
          <w:p w:rsidR="000E20CA" w:rsidRPr="000E20CA" w:rsidRDefault="000E20CA" w:rsidP="000E20CA">
            <w:pPr>
              <w:jc w:val="both"/>
              <w:rPr>
                <w:rFonts w:eastAsia="Calibri"/>
                <w:lang w:eastAsia="en-US"/>
              </w:rPr>
            </w:pPr>
          </w:p>
          <w:p w:rsidR="000E20CA" w:rsidRPr="000E20CA" w:rsidRDefault="000E20CA" w:rsidP="000E20CA">
            <w:pPr>
              <w:jc w:val="right"/>
              <w:rPr>
                <w:rFonts w:eastAsia="Calibri"/>
                <w:lang w:eastAsia="en-US"/>
              </w:rPr>
            </w:pP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t xml:space="preserve">Заместитель прокурора Русин М.Н. </w:t>
            </w:r>
          </w:p>
          <w:p w:rsidR="000E20CA" w:rsidRPr="000E20CA" w:rsidRDefault="000E20CA" w:rsidP="000E20CA">
            <w:pPr>
              <w:jc w:val="right"/>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right"/>
              <w:rPr>
                <w:rFonts w:eastAsia="Calibri"/>
                <w:lang w:eastAsia="en-US"/>
              </w:rPr>
            </w:pP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t>Из зала судебного заседания</w:t>
            </w: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r w:rsidRPr="000E20CA">
              <w:rPr>
                <w:rFonts w:eastAsia="Calibri"/>
                <w:lang w:eastAsia="en-US"/>
              </w:rPr>
              <w:tab/>
              <w:t xml:space="preserve">Приговором </w:t>
            </w:r>
            <w:proofErr w:type="spellStart"/>
            <w:r w:rsidRPr="000E20CA">
              <w:rPr>
                <w:rFonts w:eastAsia="Calibri"/>
                <w:lang w:eastAsia="en-US"/>
              </w:rPr>
              <w:t>Доволенского</w:t>
            </w:r>
            <w:proofErr w:type="spellEnd"/>
            <w:r w:rsidRPr="000E20CA">
              <w:rPr>
                <w:rFonts w:eastAsia="Calibri"/>
                <w:lang w:eastAsia="en-US"/>
              </w:rPr>
              <w:t xml:space="preserve"> районного суда от 22.03.2021 к 6 месяца лишения свободы без дополнительных наказаний условно с испытательным сроком </w:t>
            </w:r>
            <w:proofErr w:type="gramStart"/>
            <w:r w:rsidRPr="000E20CA">
              <w:rPr>
                <w:rFonts w:eastAsia="Calibri"/>
                <w:lang w:eastAsia="en-US"/>
              </w:rPr>
              <w:t>приговоре</w:t>
            </w:r>
            <w:proofErr w:type="gramEnd"/>
            <w:r w:rsidRPr="000E20CA">
              <w:rPr>
                <w:rFonts w:eastAsia="Calibri"/>
                <w:lang w:eastAsia="en-US"/>
              </w:rPr>
              <w:t xml:space="preserve"> житель с. Баклуши </w:t>
            </w:r>
            <w:proofErr w:type="spellStart"/>
            <w:r w:rsidRPr="000E20CA">
              <w:rPr>
                <w:rFonts w:eastAsia="Calibri"/>
                <w:lang w:eastAsia="en-US"/>
              </w:rPr>
              <w:t>Доволенского</w:t>
            </w:r>
            <w:proofErr w:type="spellEnd"/>
            <w:r w:rsidRPr="000E20CA">
              <w:rPr>
                <w:rFonts w:eastAsia="Calibri"/>
                <w:lang w:eastAsia="en-US"/>
              </w:rPr>
              <w:t xml:space="preserve"> района 39-летний С., который в конце 2020 года совершил незаконную рубку 15 </w:t>
            </w:r>
            <w:proofErr w:type="spellStart"/>
            <w:r w:rsidRPr="000E20CA">
              <w:rPr>
                <w:rFonts w:eastAsia="Calibri"/>
                <w:lang w:eastAsia="en-US"/>
              </w:rPr>
              <w:t>сырорастущих</w:t>
            </w:r>
            <w:proofErr w:type="spellEnd"/>
            <w:r w:rsidRPr="000E20CA">
              <w:rPr>
                <w:rFonts w:eastAsia="Calibri"/>
                <w:lang w:eastAsia="en-US"/>
              </w:rPr>
              <w:t xml:space="preserve"> деревьев, причинив государству ущерб на сумму 67604 рубля.</w:t>
            </w:r>
          </w:p>
          <w:p w:rsidR="000E20CA" w:rsidRPr="000E20CA" w:rsidRDefault="000E20CA" w:rsidP="000E20CA">
            <w:pPr>
              <w:jc w:val="both"/>
              <w:rPr>
                <w:rFonts w:eastAsia="Calibri"/>
                <w:lang w:eastAsia="en-US"/>
              </w:rPr>
            </w:pPr>
            <w:r w:rsidRPr="000E20CA">
              <w:rPr>
                <w:rFonts w:eastAsia="Calibri"/>
                <w:lang w:eastAsia="en-US"/>
              </w:rPr>
              <w:tab/>
              <w:t xml:space="preserve">Государственное обвинение поддержано заместителем прокурора </w:t>
            </w:r>
            <w:proofErr w:type="spellStart"/>
            <w:r w:rsidRPr="000E20CA">
              <w:rPr>
                <w:rFonts w:eastAsia="Calibri"/>
                <w:lang w:eastAsia="en-US"/>
              </w:rPr>
              <w:t>Русиным</w:t>
            </w:r>
            <w:proofErr w:type="spellEnd"/>
            <w:r w:rsidRPr="000E20CA">
              <w:rPr>
                <w:rFonts w:eastAsia="Calibri"/>
                <w:lang w:eastAsia="en-US"/>
              </w:rPr>
              <w:t xml:space="preserve"> М.Н., по предложению которого осужденному назначено указанное наказание. При его назначении суд учел, что ранее С. не судим, вину признал, ущерб возместил полностью, на иждивении имеет несовершеннолетних детей.</w:t>
            </w:r>
          </w:p>
          <w:p w:rsidR="000E20CA" w:rsidRPr="000E20CA" w:rsidRDefault="000E20CA" w:rsidP="000E20CA">
            <w:pPr>
              <w:jc w:val="both"/>
              <w:rPr>
                <w:rFonts w:eastAsia="Calibri"/>
                <w:lang w:eastAsia="en-US"/>
              </w:rPr>
            </w:pPr>
            <w:r w:rsidRPr="000E20CA">
              <w:rPr>
                <w:rFonts w:eastAsia="Calibri"/>
                <w:lang w:eastAsia="en-US"/>
              </w:rPr>
              <w:tab/>
              <w:t>Вместе с тем при вынесении приговора суд постановил конфисковать у осужденного в доход государства орудие совершения преступления – бензопилу «Штиль».</w:t>
            </w:r>
          </w:p>
          <w:p w:rsidR="000E20CA" w:rsidRPr="000E20CA" w:rsidRDefault="000E20CA" w:rsidP="000E20CA">
            <w:pPr>
              <w:jc w:val="both"/>
              <w:rPr>
                <w:rFonts w:eastAsia="Calibri"/>
                <w:lang w:eastAsia="en-US"/>
              </w:rPr>
            </w:pPr>
          </w:p>
          <w:p w:rsidR="000E20CA" w:rsidRPr="000E20CA" w:rsidRDefault="000E20CA" w:rsidP="000E20CA">
            <w:pPr>
              <w:jc w:val="right"/>
              <w:rPr>
                <w:rFonts w:eastAsia="Calibri"/>
                <w:lang w:eastAsia="en-US"/>
              </w:rPr>
            </w:pP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t>Заместитель прокурора Русин М.Н.</w:t>
            </w: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right"/>
              <w:rPr>
                <w:rFonts w:eastAsia="Calibri"/>
                <w:lang w:eastAsia="en-US"/>
              </w:rPr>
            </w:pPr>
            <w:r w:rsidRPr="000E20CA">
              <w:rPr>
                <w:rFonts w:eastAsia="Calibri"/>
                <w:lang w:eastAsia="en-US"/>
              </w:rPr>
              <w:tab/>
            </w:r>
            <w:r w:rsidRPr="000E20CA">
              <w:rPr>
                <w:rFonts w:eastAsia="Calibri"/>
                <w:lang w:eastAsia="en-US"/>
              </w:rPr>
              <w:tab/>
              <w:t>Из зала судебного заседания</w:t>
            </w: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p>
          <w:p w:rsidR="000E20CA" w:rsidRPr="000E20CA" w:rsidRDefault="000E20CA" w:rsidP="000E20CA">
            <w:pPr>
              <w:jc w:val="both"/>
              <w:rPr>
                <w:rFonts w:eastAsia="Calibri"/>
                <w:lang w:eastAsia="en-US"/>
              </w:rPr>
            </w:pPr>
            <w:r w:rsidRPr="000E20CA">
              <w:rPr>
                <w:rFonts w:eastAsia="Calibri"/>
                <w:lang w:eastAsia="en-US"/>
              </w:rPr>
              <w:tab/>
            </w:r>
            <w:proofErr w:type="gramStart"/>
            <w:r w:rsidRPr="000E20CA">
              <w:rPr>
                <w:rFonts w:eastAsia="Calibri"/>
                <w:lang w:eastAsia="en-US"/>
              </w:rPr>
              <w:t xml:space="preserve">Приговором </w:t>
            </w:r>
            <w:proofErr w:type="spellStart"/>
            <w:r w:rsidRPr="000E20CA">
              <w:rPr>
                <w:rFonts w:eastAsia="Calibri"/>
                <w:lang w:eastAsia="en-US"/>
              </w:rPr>
              <w:t>Доволенского</w:t>
            </w:r>
            <w:proofErr w:type="spellEnd"/>
            <w:r w:rsidRPr="000E20CA">
              <w:rPr>
                <w:rFonts w:eastAsia="Calibri"/>
                <w:lang w:eastAsia="en-US"/>
              </w:rPr>
              <w:t xml:space="preserve"> районного суда житель с. Довольное 38-летний Ш. признан виновным в совершении преступления, предусмотренного ст. 157 ч. 1 УК РФ, то есть в умышленном уклонении от уплаты алиментов на содержание несовершеннолетнего ребенка.</w:t>
            </w:r>
            <w:proofErr w:type="gramEnd"/>
          </w:p>
          <w:p w:rsidR="000E20CA" w:rsidRPr="000E20CA" w:rsidRDefault="000E20CA" w:rsidP="000E20CA">
            <w:pPr>
              <w:jc w:val="both"/>
              <w:rPr>
                <w:rFonts w:eastAsia="Calibri"/>
                <w:lang w:eastAsia="en-US"/>
              </w:rPr>
            </w:pPr>
            <w:r w:rsidRPr="000E20CA">
              <w:rPr>
                <w:rFonts w:eastAsia="Calibri"/>
                <w:lang w:eastAsia="en-US"/>
              </w:rPr>
              <w:tab/>
              <w:t>Как установлено судом с участием заместителя прокурора Русин М.Н., Ш. в период с 11.03.2020 по 21.01.2021 уклонился от уплаты алиментов на сумму 109208 рублей 56 копеек, а общая задолженность по алиментам на содержание несовершеннолетней дочери составила за весь период 202568 рублей 14 копеек.</w:t>
            </w:r>
          </w:p>
          <w:p w:rsidR="000E20CA" w:rsidRPr="000E20CA" w:rsidRDefault="000E20CA" w:rsidP="000E20CA">
            <w:pPr>
              <w:jc w:val="both"/>
              <w:rPr>
                <w:rFonts w:eastAsia="Calibri"/>
                <w:lang w:eastAsia="en-US"/>
              </w:rPr>
            </w:pPr>
            <w:r w:rsidRPr="000E20CA">
              <w:rPr>
                <w:rFonts w:eastAsia="Calibri"/>
                <w:lang w:eastAsia="en-US"/>
              </w:rPr>
              <w:tab/>
              <w:t>По предложению государственного обвинителя осужденному назначено наказание в виде 6 месяцев исправительных работ с удержанием 5 процентов заработка в доход государства.</w:t>
            </w:r>
          </w:p>
          <w:p w:rsidR="000E20CA" w:rsidRPr="000E20CA" w:rsidRDefault="000E20CA" w:rsidP="000E20CA">
            <w:pPr>
              <w:jc w:val="both"/>
              <w:rPr>
                <w:rFonts w:eastAsia="Calibri"/>
                <w:lang w:eastAsia="en-US"/>
              </w:rPr>
            </w:pPr>
          </w:p>
          <w:p w:rsidR="000E20CA" w:rsidRPr="000E20CA" w:rsidRDefault="000E20CA" w:rsidP="000E20CA">
            <w:pPr>
              <w:jc w:val="right"/>
              <w:rPr>
                <w:rFonts w:eastAsia="Calibri"/>
                <w:sz w:val="28"/>
                <w:szCs w:val="22"/>
                <w:lang w:eastAsia="en-US"/>
              </w:rPr>
            </w:pP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r>
            <w:r w:rsidRPr="000E20CA">
              <w:rPr>
                <w:rFonts w:eastAsia="Calibri"/>
                <w:lang w:eastAsia="en-US"/>
              </w:rPr>
              <w:tab/>
              <w:t>Заместител</w:t>
            </w:r>
            <w:r>
              <w:rPr>
                <w:rFonts w:eastAsia="Calibri"/>
                <w:lang w:eastAsia="en-US"/>
              </w:rPr>
              <w:t>ь прокурора Русин М.Н.</w:t>
            </w:r>
          </w:p>
          <w:p w:rsidR="000E20CA" w:rsidRDefault="000E20CA" w:rsidP="003A28AD">
            <w:pPr>
              <w:tabs>
                <w:tab w:val="left" w:pos="4110"/>
              </w:tabs>
              <w:rPr>
                <w:sz w:val="28"/>
                <w:szCs w:val="28"/>
                <w:lang w:eastAsia="en-US"/>
              </w:rPr>
            </w:pPr>
          </w:p>
          <w:p w:rsidR="003C3F61" w:rsidRDefault="003C3F61" w:rsidP="003A28AD">
            <w:pPr>
              <w:tabs>
                <w:tab w:val="left" w:pos="4110"/>
              </w:tabs>
              <w:rPr>
                <w:sz w:val="28"/>
                <w:szCs w:val="28"/>
                <w:lang w:eastAsia="en-US"/>
              </w:rPr>
            </w:pPr>
          </w:p>
          <w:p w:rsidR="000E20CA" w:rsidRDefault="000E20CA" w:rsidP="003A28AD">
            <w:pPr>
              <w:tabs>
                <w:tab w:val="left" w:pos="4110"/>
              </w:tabs>
              <w:rPr>
                <w:sz w:val="28"/>
                <w:szCs w:val="28"/>
                <w:lang w:eastAsia="en-US"/>
              </w:rPr>
            </w:pPr>
          </w:p>
          <w:p w:rsidR="000E20CA" w:rsidRDefault="000E20CA" w:rsidP="003A28AD">
            <w:pPr>
              <w:tabs>
                <w:tab w:val="left" w:pos="4110"/>
              </w:tabs>
              <w:rPr>
                <w:sz w:val="28"/>
                <w:szCs w:val="28"/>
                <w:lang w:eastAsia="en-US"/>
              </w:rPr>
            </w:pPr>
          </w:p>
          <w:p w:rsidR="000E20CA" w:rsidRDefault="000E20CA" w:rsidP="003A28AD">
            <w:pPr>
              <w:tabs>
                <w:tab w:val="left" w:pos="4110"/>
              </w:tabs>
              <w:rPr>
                <w:sz w:val="28"/>
                <w:szCs w:val="28"/>
                <w:lang w:eastAsia="en-US"/>
              </w:rPr>
            </w:pPr>
          </w:p>
          <w:p w:rsidR="000E20CA" w:rsidRDefault="000E20CA" w:rsidP="003A28AD">
            <w:pPr>
              <w:tabs>
                <w:tab w:val="left" w:pos="4110"/>
              </w:tabs>
              <w:rPr>
                <w:sz w:val="28"/>
                <w:szCs w:val="28"/>
                <w:lang w:eastAsia="en-US"/>
              </w:rPr>
            </w:pPr>
            <w:bookmarkStart w:id="10" w:name="_GoBack"/>
            <w:bookmarkEnd w:id="10"/>
          </w:p>
          <w:p w:rsidR="003C3F61" w:rsidRDefault="003C3F61" w:rsidP="003A28AD">
            <w:pPr>
              <w:tabs>
                <w:tab w:val="left" w:pos="4110"/>
              </w:tabs>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lastRenderedPageBreak/>
              <w:t>Редакционный совет:                                       Адрес:                                                                                                    Тираж: 50 экземпляров</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Дурицин</w:t>
            </w:r>
            <w:proofErr w:type="spellEnd"/>
            <w:r>
              <w:rPr>
                <w:b/>
                <w:sz w:val="18"/>
                <w:szCs w:val="18"/>
                <w:lang w:eastAsia="en-US"/>
              </w:rPr>
              <w:t xml:space="preserve"> В.И.                                                     632453 Новосибирская обл.</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 xml:space="preserve">Крикуненко Н.Н.                                              </w:t>
            </w:r>
            <w:proofErr w:type="spellStart"/>
            <w:r>
              <w:rPr>
                <w:b/>
                <w:sz w:val="18"/>
                <w:szCs w:val="18"/>
                <w:lang w:eastAsia="en-US"/>
              </w:rPr>
              <w:t>Доволенский</w:t>
            </w:r>
            <w:proofErr w:type="spellEnd"/>
            <w:r>
              <w:rPr>
                <w:b/>
                <w:sz w:val="18"/>
                <w:szCs w:val="18"/>
                <w:lang w:eastAsia="en-US"/>
              </w:rPr>
              <w:t xml:space="preserve"> р-н, с. Волчанка</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Вовкудан</w:t>
            </w:r>
            <w:proofErr w:type="spellEnd"/>
            <w:r>
              <w:rPr>
                <w:b/>
                <w:sz w:val="18"/>
                <w:szCs w:val="18"/>
                <w:lang w:eastAsia="en-US"/>
              </w:rPr>
              <w:t xml:space="preserve"> О.И.                                                    ул. Центральная, 1</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16" w:rsidRDefault="004D4616" w:rsidP="003438FF">
      <w:r>
        <w:separator/>
      </w:r>
    </w:p>
  </w:endnote>
  <w:endnote w:type="continuationSeparator" w:id="0">
    <w:p w:rsidR="004D4616" w:rsidRDefault="004D4616"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16" w:rsidRDefault="004D4616" w:rsidP="003438FF">
      <w:r>
        <w:separator/>
      </w:r>
    </w:p>
  </w:footnote>
  <w:footnote w:type="continuationSeparator" w:id="0">
    <w:p w:rsidR="004D4616" w:rsidRDefault="004D4616"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0A7F4A7A"/>
    <w:multiLevelType w:val="hybridMultilevel"/>
    <w:tmpl w:val="613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5822DBA"/>
    <w:multiLevelType w:val="hybridMultilevel"/>
    <w:tmpl w:val="D2B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412F8"/>
    <w:multiLevelType w:val="hybridMultilevel"/>
    <w:tmpl w:val="A272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13">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0"/>
  </w:num>
  <w:num w:numId="8">
    <w:abstractNumId w:val="18"/>
  </w:num>
  <w:num w:numId="9">
    <w:abstractNumId w:val="5"/>
  </w:num>
  <w:num w:numId="10">
    <w:abstractNumId w:val="1"/>
  </w:num>
  <w:num w:numId="11">
    <w:abstractNumId w:val="4"/>
  </w:num>
  <w:num w:numId="12">
    <w:abstractNumId w:val="14"/>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3"/>
  </w:num>
  <w:num w:numId="16">
    <w:abstractNumId w:val="15"/>
  </w:num>
  <w:num w:numId="17">
    <w:abstractNumId w:val="7"/>
  </w:num>
  <w:num w:numId="18">
    <w:abstractNumId w:val="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71022"/>
    <w:rsid w:val="00082E9D"/>
    <w:rsid w:val="000E20CA"/>
    <w:rsid w:val="00147D08"/>
    <w:rsid w:val="00162DD7"/>
    <w:rsid w:val="00185E54"/>
    <w:rsid w:val="001E1D09"/>
    <w:rsid w:val="001F7D40"/>
    <w:rsid w:val="002724C3"/>
    <w:rsid w:val="002B3B9C"/>
    <w:rsid w:val="00310B89"/>
    <w:rsid w:val="003438FF"/>
    <w:rsid w:val="003A28AD"/>
    <w:rsid w:val="003C3F61"/>
    <w:rsid w:val="003E38D2"/>
    <w:rsid w:val="004350AF"/>
    <w:rsid w:val="004C1A48"/>
    <w:rsid w:val="004D4616"/>
    <w:rsid w:val="00581BC7"/>
    <w:rsid w:val="005D1B77"/>
    <w:rsid w:val="005F2077"/>
    <w:rsid w:val="006A59F4"/>
    <w:rsid w:val="007217C0"/>
    <w:rsid w:val="007659B7"/>
    <w:rsid w:val="00872EFE"/>
    <w:rsid w:val="009F1B36"/>
    <w:rsid w:val="00A46E80"/>
    <w:rsid w:val="00B10A9E"/>
    <w:rsid w:val="00BC7311"/>
    <w:rsid w:val="00BE62D7"/>
    <w:rsid w:val="00C265DA"/>
    <w:rsid w:val="00D81569"/>
    <w:rsid w:val="00E512F6"/>
    <w:rsid w:val="00E84801"/>
    <w:rsid w:val="00F61F97"/>
    <w:rsid w:val="00F7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643151E22E4B521D7DBCA7D53609CA9FA27DFE455A36FD4E26411DB3C6463125C973CA8517362627FF516F5F1459C60F51841B5EA7CD55w1pCI" TargetMode="External"/><Relationship Id="rId18" Type="http://schemas.openxmlformats.org/officeDocument/2006/relationships/hyperlink" Target="consultantplus://offline/ref=45643151E22E4B521D7DBCA7D53609CA9FA67BFC455336FD4E26411DB3C6463125C973C980103F2C7BA5416B164151D80A499A1F40A7wCpDI" TargetMode="External"/><Relationship Id="rId26" Type="http://schemas.openxmlformats.org/officeDocument/2006/relationships/hyperlink" Target="consultantplus://offline/ref=9A6684A1832CC5F98237E387FBC327AB4FD7BA00B797E10F692AC51536F1E3CA73FC7082D41EE76D82CC3B9900007CCFFC5B0975372DD5FBq5nDI" TargetMode="External"/><Relationship Id="rId3" Type="http://schemas.openxmlformats.org/officeDocument/2006/relationships/styles" Target="styles.xml"/><Relationship Id="rId21" Type="http://schemas.openxmlformats.org/officeDocument/2006/relationships/hyperlink" Target="consultantplus://offline/ref=8BE787FB7E67490CC7CDF8BEB11CA19FA6783AF846E347AE732D3D2CA20FD932B8E1751173A8DD9BD22DF06B111F44FA7C3506EAFBFA1F5BP4n5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5643151E22E4B521D7DBCA7D53609CA9FA27DFE455A36FD4E26411DB3C6463137C92BC68512282729EA073E19w4p1I" TargetMode="External"/><Relationship Id="rId17" Type="http://schemas.openxmlformats.org/officeDocument/2006/relationships/hyperlink" Target="consultantplus://offline/ref=45643151E22E4B521D7DBCA7D53609CA9FA67BFC455336FD4E26411DB3C6463125C973C980123E2C7BA5416B164151D80A499A1F40A7wCpDI" TargetMode="External"/><Relationship Id="rId25" Type="http://schemas.openxmlformats.org/officeDocument/2006/relationships/hyperlink" Target="consultantplus://offline/ref=9A6684A1832CC5F98237E387FBC327AB4FD7BA00B797E10F692AC51536F1E3CA73FC7082D41CE46C87CC3B9900007CCFFC5B0975372DD5FBq5nDI" TargetMode="External"/><Relationship Id="rId33" Type="http://schemas.openxmlformats.org/officeDocument/2006/relationships/hyperlink" Target="consultantplus://offline/ref=5FF529119FDFA13BA0000F64BE97A6A0413373D85403D97564FBAA124CEE1DBB57F92FC008D457CE3D5F9D18CCB198ABCB7B483DA7D5o8I" TargetMode="External"/><Relationship Id="rId2" Type="http://schemas.openxmlformats.org/officeDocument/2006/relationships/numbering" Target="numbering.xml"/><Relationship Id="rId16" Type="http://schemas.openxmlformats.org/officeDocument/2006/relationships/hyperlink" Target="consultantplus://offline/ref=45643151E22E4B521D7DBCA7D53609CA9FA67BFC455236FD4E26411DB3C6463137C92BC68512282729EA073E19w4p1I" TargetMode="External"/><Relationship Id="rId20" Type="http://schemas.openxmlformats.org/officeDocument/2006/relationships/hyperlink" Target="consultantplus://offline/ref=45643151E22E4B521D7DBCA7D53609CA9FA67BFC455336FD4E26411DB3C6463125C973C983123E2C7BA5416B164151D80A499A1F40A7wCpDI" TargetMode="External"/><Relationship Id="rId29" Type="http://schemas.openxmlformats.org/officeDocument/2006/relationships/hyperlink" Target="consultantplus://offline/ref=5FF529119FDFA13BA0000F64BE97A6A0413373D85403D97564FBAA124CEE1DBB57F92FC00CD459986B109C4488E18BABC87B4A3BBB5AC353DCo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643151E22E4B521D7DBCA7D53609CA9FA27DFE455A36FD4E26411DB3C6463125C973CA851736252DFF516F5F1459C60F51841B5EA7CD55w1pCI" TargetMode="External"/><Relationship Id="rId24" Type="http://schemas.openxmlformats.org/officeDocument/2006/relationships/hyperlink" Target="consultantplus://offline/ref=9A6684A1832CC5F98237E387FBC327AB4FD6B306B29BE10F692AC51536F1E3CA73FC7082D41CE06B85CC3B9900007CCFFC5B0975372DD5FBq5nDI" TargetMode="External"/><Relationship Id="rId32" Type="http://schemas.openxmlformats.org/officeDocument/2006/relationships/hyperlink" Target="consultantplus://offline/ref=5FF529119FDFA13BA0000F64BE97A6A0413373D85403D97564FBAA124CEE1DBB57F92FC008D457CE3D5F9D18CCB198ABCB7B483DA7D5o8I" TargetMode="External"/><Relationship Id="rId5" Type="http://schemas.openxmlformats.org/officeDocument/2006/relationships/settings" Target="settings.xml"/><Relationship Id="rId15" Type="http://schemas.openxmlformats.org/officeDocument/2006/relationships/hyperlink" Target="consultantplus://offline/ref=45643151E22E4B521D7DBCA7D53609CA9FA67BFC455236FD4E26411DB3C6463125C973CA8215302C7BA5416B164151D80A499A1F40A7wCpDI" TargetMode="External"/><Relationship Id="rId23" Type="http://schemas.openxmlformats.org/officeDocument/2006/relationships/hyperlink" Target="consultantplus://offline/ref=9A6684A1832CC5F98237E387FBC327AB4FD6B306B29BE10F692AC51536F1E3CA73FC7082D41CE06F80CC3B9900007CCFFC5B0975372DD5FBq5nDI" TargetMode="External"/><Relationship Id="rId28" Type="http://schemas.openxmlformats.org/officeDocument/2006/relationships/hyperlink" Target="consultantplus://offline/ref=5FF529119FDFA13BA0000F64BE97A6A0413373D85403D97564FBAA124CEE1DBB57F92FC00CD4589C6A109C4488E18BABC87B4A3BBB5AC353DCoDI" TargetMode="External"/><Relationship Id="rId10" Type="http://schemas.openxmlformats.org/officeDocument/2006/relationships/hyperlink" Target="consultantplus://offline/ref=45643151E22E4B521D7DBCA7D53609CA9FA67BFC455336FD4E26411DB3C6463125C973C98114332C7BA5416B164151D80A499A1F40A7wCpDI" TargetMode="External"/><Relationship Id="rId19" Type="http://schemas.openxmlformats.org/officeDocument/2006/relationships/hyperlink" Target="consultantplus://offline/ref=45643151E22E4B521D7DBCA7D53609CA9FA67BFC455336FD4E26411DB3C6463125C973C98312322C7BA5416B164151D80A499A1F40A7wCpDI" TargetMode="External"/><Relationship Id="rId31" Type="http://schemas.openxmlformats.org/officeDocument/2006/relationships/hyperlink" Target="consultantplus://offline/ref=5FF529119FDFA13BA0000F64BE97A6A0413373D85403D97564FBAA124CEE1DBB57F92FC00CD4589D6C109C4488E18BABC87B4A3BBB5AC353DCo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643151E22E4B521D7DBCA7D53609CA9FA67BFC455236FD4E26411DB3C6463125C973CA851735212EFF516F5F1459C60F51841B5EA7CD55w1pCI" TargetMode="External"/><Relationship Id="rId22" Type="http://schemas.openxmlformats.org/officeDocument/2006/relationships/hyperlink" Target="consultantplus://offline/ref=8BE787FB7E67490CC7CDF8BEB11CA19FA6783AF846E347AE732D3D2CA20FD932B8E1751173A8DD9AD02DF06B111F44FA7C3506EAFBFA1F5BP4n5I" TargetMode="External"/><Relationship Id="rId27" Type="http://schemas.openxmlformats.org/officeDocument/2006/relationships/hyperlink" Target="consultantplus://offline/ref=5FF529119FDFA13BA0000F64BE97A6A0413373D85403D97564FBAA124CEE1DBB57F92FC00CD4599865109C4488E18BABC87B4A3BBB5AC353DCoDI" TargetMode="External"/><Relationship Id="rId30" Type="http://schemas.openxmlformats.org/officeDocument/2006/relationships/hyperlink" Target="consultantplus://offline/ref=5FF529119FDFA13BA0000F64BE97A6A04A3976DF510D847F6CA2A6104BE142AC50B023C10CD55E92674F995199B986AED3654C23A758C1D5o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BD8D-02AF-49D6-B94C-D32BA3BC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13029</Words>
  <Characters>74271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24</cp:revision>
  <dcterms:created xsi:type="dcterms:W3CDTF">2020-01-17T02:04:00Z</dcterms:created>
  <dcterms:modified xsi:type="dcterms:W3CDTF">2021-04-02T07:38:00Z</dcterms:modified>
</cp:coreProperties>
</file>