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E131A8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E131A8">
              <w:rPr>
                <w:sz w:val="28"/>
                <w:szCs w:val="28"/>
                <w:lang w:eastAsia="en-US"/>
              </w:rPr>
              <w:t xml:space="preserve">  </w:t>
            </w:r>
            <w:r w:rsidR="0075462A">
              <w:rPr>
                <w:b/>
                <w:sz w:val="28"/>
                <w:szCs w:val="28"/>
                <w:lang w:eastAsia="en-US"/>
              </w:rPr>
              <w:t>№ 223</w:t>
            </w:r>
            <w:r w:rsidR="005F2077" w:rsidRPr="00E131A8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75462A">
              <w:rPr>
                <w:b/>
                <w:sz w:val="28"/>
                <w:szCs w:val="28"/>
                <w:lang w:eastAsia="en-US"/>
              </w:rPr>
              <w:t xml:space="preserve">               24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5462A">
              <w:rPr>
                <w:b/>
                <w:sz w:val="28"/>
                <w:szCs w:val="28"/>
                <w:lang w:eastAsia="en-US"/>
              </w:rPr>
              <w:t>янва</w:t>
            </w:r>
            <w:r w:rsidR="0003463A">
              <w:rPr>
                <w:b/>
                <w:sz w:val="28"/>
                <w:szCs w:val="28"/>
                <w:lang w:eastAsia="en-US"/>
              </w:rPr>
              <w:t>ря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E7BD1" w:rsidRPr="00E131A8">
              <w:rPr>
                <w:b/>
                <w:sz w:val="28"/>
                <w:szCs w:val="28"/>
                <w:lang w:eastAsia="en-US"/>
              </w:rPr>
              <w:t>2021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E131A8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E131A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7961FB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="002D427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131A8">
              <w:rPr>
                <w:b/>
                <w:lang w:eastAsia="en-US"/>
              </w:rPr>
              <w:t>И</w:t>
            </w:r>
            <w:proofErr w:type="gramEnd"/>
            <w:r w:rsidRPr="00E131A8">
              <w:rPr>
                <w:b/>
                <w:lang w:eastAsia="en-US"/>
              </w:rPr>
              <w:t>здается с декабря 2005 года</w:t>
            </w:r>
          </w:p>
          <w:p w:rsidR="00071022" w:rsidRPr="00E131A8" w:rsidRDefault="00071022" w:rsidP="003A28AD">
            <w:pPr>
              <w:rPr>
                <w:b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52E10" wp14:editId="2755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D411C7" wp14:editId="11BAE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1A8">
              <w:rPr>
                <w:sz w:val="56"/>
                <w:szCs w:val="56"/>
                <w:lang w:eastAsia="en-US"/>
              </w:rPr>
              <w:t xml:space="preserve">« </w:t>
            </w:r>
            <w:r w:rsidRPr="00E131A8"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 w:rsidRPr="00E131A8"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D5" w:rsidRPr="00714BF5" w:rsidRDefault="007359D5" w:rsidP="0073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5462A" w:rsidRPr="0075462A" w:rsidRDefault="0075462A" w:rsidP="0075462A">
            <w:pPr>
              <w:jc w:val="center"/>
              <w:rPr>
                <w:b/>
              </w:rPr>
            </w:pPr>
            <w:r w:rsidRPr="0075462A">
              <w:rPr>
                <w:b/>
              </w:rPr>
              <w:t>АДМИНИСТРАЦИЯ ВОЛЧАНСКОГО СЕЛЬСОВЕТА</w:t>
            </w:r>
          </w:p>
          <w:p w:rsidR="0075462A" w:rsidRPr="0075462A" w:rsidRDefault="0075462A" w:rsidP="0075462A">
            <w:pPr>
              <w:jc w:val="center"/>
              <w:rPr>
                <w:b/>
              </w:rPr>
            </w:pPr>
            <w:r w:rsidRPr="0075462A">
              <w:rPr>
                <w:b/>
              </w:rPr>
              <w:t>ДОВОЛЕНСКОГО РАЙОНА НОВОСИБИРСКОЙ ОБЛАСТИ</w:t>
            </w:r>
          </w:p>
          <w:p w:rsidR="0075462A" w:rsidRPr="0075462A" w:rsidRDefault="0075462A" w:rsidP="0075462A">
            <w:pPr>
              <w:jc w:val="center"/>
              <w:rPr>
                <w:b/>
              </w:rPr>
            </w:pPr>
          </w:p>
          <w:p w:rsidR="0075462A" w:rsidRPr="0075462A" w:rsidRDefault="0075462A" w:rsidP="0075462A">
            <w:pPr>
              <w:jc w:val="center"/>
              <w:rPr>
                <w:b/>
              </w:rPr>
            </w:pPr>
            <w:r w:rsidRPr="0075462A">
              <w:rPr>
                <w:b/>
              </w:rPr>
              <w:t>ПОСТАНОВЛЕНИЕ</w:t>
            </w:r>
          </w:p>
          <w:p w:rsidR="0075462A" w:rsidRPr="0075462A" w:rsidRDefault="0075462A" w:rsidP="0075462A">
            <w:pPr>
              <w:jc w:val="center"/>
            </w:pPr>
          </w:p>
          <w:p w:rsidR="0075462A" w:rsidRPr="0075462A" w:rsidRDefault="0075462A" w:rsidP="0075462A">
            <w:r w:rsidRPr="0075462A">
              <w:t xml:space="preserve">11.01.2022                                                                                                          </w:t>
            </w:r>
            <w:r>
              <w:t xml:space="preserve">                                                   </w:t>
            </w:r>
            <w:r w:rsidRPr="0075462A">
              <w:t xml:space="preserve">№ 1 </w:t>
            </w:r>
          </w:p>
          <w:p w:rsidR="0075462A" w:rsidRPr="0075462A" w:rsidRDefault="0075462A" w:rsidP="0075462A">
            <w:pPr>
              <w:jc w:val="center"/>
            </w:pPr>
            <w:proofErr w:type="gramStart"/>
            <w:r w:rsidRPr="0075462A">
              <w:t>с</w:t>
            </w:r>
            <w:proofErr w:type="gramEnd"/>
            <w:r w:rsidRPr="0075462A">
              <w:t>. Волчанка</w:t>
            </w:r>
          </w:p>
          <w:p w:rsidR="0075462A" w:rsidRPr="0075462A" w:rsidRDefault="0075462A" w:rsidP="0075462A">
            <w:pPr>
              <w:rPr>
                <w:bCs/>
              </w:rPr>
            </w:pPr>
          </w:p>
          <w:p w:rsidR="0075462A" w:rsidRPr="0075462A" w:rsidRDefault="0075462A" w:rsidP="0075462A">
            <w:pPr>
              <w:jc w:val="center"/>
            </w:pPr>
            <w:r w:rsidRPr="0075462A">
              <w:t xml:space="preserve">Об утверждении Плана мероприятий по обеспечению безопасности людей </w:t>
            </w:r>
          </w:p>
          <w:p w:rsidR="0075462A" w:rsidRPr="0075462A" w:rsidRDefault="0075462A" w:rsidP="0075462A">
            <w:pPr>
              <w:jc w:val="center"/>
            </w:pPr>
            <w:r w:rsidRPr="0075462A">
              <w:t>на водных объектах в 2022 году</w:t>
            </w:r>
          </w:p>
          <w:p w:rsidR="0075462A" w:rsidRPr="0075462A" w:rsidRDefault="0075462A" w:rsidP="0075462A">
            <w:pPr>
              <w:jc w:val="center"/>
            </w:pPr>
          </w:p>
          <w:p w:rsidR="0075462A" w:rsidRPr="0075462A" w:rsidRDefault="0075462A" w:rsidP="0075462A">
            <w:pPr>
              <w:tabs>
                <w:tab w:val="left" w:pos="2340"/>
              </w:tabs>
              <w:jc w:val="both"/>
            </w:pPr>
            <w:r w:rsidRPr="0075462A">
              <w:rPr>
                <w:bCs/>
              </w:rPr>
              <w:t xml:space="preserve">             </w:t>
            </w:r>
            <w:proofErr w:type="gramStart"/>
            <w:r w:rsidRPr="0075462A">
      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      </w:r>
            <w:hyperlink r:id="rId10" w:history="1">
              <w:r w:rsidRPr="0075462A">
                <w:t>постановлением</w:t>
              </w:r>
            </w:hyperlink>
            <w:r w:rsidRPr="0075462A">
              <w:t xml:space="preserve"> Правительства  Новосибирской области от 10.11.2014 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Волчанского сельсовета, администрация</w:t>
            </w:r>
            <w:proofErr w:type="gramEnd"/>
            <w:r w:rsidRPr="0075462A">
              <w:t xml:space="preserve">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</w:t>
            </w:r>
          </w:p>
          <w:p w:rsidR="0075462A" w:rsidRPr="0075462A" w:rsidRDefault="0075462A" w:rsidP="0075462A">
            <w:pPr>
              <w:tabs>
                <w:tab w:val="left" w:pos="2340"/>
              </w:tabs>
              <w:jc w:val="both"/>
            </w:pPr>
            <w:r w:rsidRPr="0075462A">
              <w:t xml:space="preserve">ПОСТАНОВЛЯЕТ: </w:t>
            </w:r>
          </w:p>
          <w:p w:rsidR="0075462A" w:rsidRPr="0075462A" w:rsidRDefault="0075462A" w:rsidP="0075462A">
            <w:pPr>
              <w:tabs>
                <w:tab w:val="left" w:pos="2340"/>
              </w:tabs>
              <w:jc w:val="both"/>
            </w:pPr>
            <w:r w:rsidRPr="0075462A">
              <w:t>1.Утвердить прилагаемый План мероприятий по обеспечению безопасности людей  на водных объектах на территории Волчанского сельсовета</w:t>
            </w:r>
            <w:r w:rsidRPr="0075462A">
              <w:rPr>
                <w:b/>
              </w:rPr>
              <w:t xml:space="preserve"> </w:t>
            </w:r>
            <w:r w:rsidRPr="0075462A">
              <w:t>в 2022 году. (Приложение 1)</w:t>
            </w:r>
          </w:p>
          <w:p w:rsidR="0075462A" w:rsidRPr="0075462A" w:rsidRDefault="0075462A" w:rsidP="0075462A">
            <w:pPr>
              <w:jc w:val="both"/>
            </w:pPr>
            <w:r w:rsidRPr="0075462A">
              <w:t xml:space="preserve">2.Утвердить Реестр пляжей и мест массового (неорганизованного) отдыха людей на водных объектах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по состоянию на 01 января 2022 года. (Приложение 2)</w:t>
            </w:r>
          </w:p>
          <w:p w:rsidR="0075462A" w:rsidRPr="0075462A" w:rsidRDefault="0075462A" w:rsidP="0075462A">
            <w:pPr>
              <w:jc w:val="both"/>
            </w:pPr>
            <w:r w:rsidRPr="0075462A">
              <w:t xml:space="preserve">3. Утвердить Реестр мест массового выезда автомобильного транспорта и выхода людей на лед на водных объектах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по состоянию на 01 января 2022 года. (Приложение 3)</w:t>
            </w:r>
          </w:p>
          <w:p w:rsidR="0075462A" w:rsidRPr="0075462A" w:rsidRDefault="0075462A" w:rsidP="0075462A">
            <w:pPr>
              <w:jc w:val="both"/>
            </w:pPr>
            <w:r w:rsidRPr="0075462A">
              <w:t xml:space="preserve"> 4. Опубликовать настоящее постановление в периодическом печатном издании «</w:t>
            </w:r>
            <w:proofErr w:type="spellStart"/>
            <w:r w:rsidRPr="0075462A">
              <w:t>Волчанский</w:t>
            </w:r>
            <w:proofErr w:type="spellEnd"/>
            <w:r w:rsidRPr="0075462A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в сети «Интернет».</w:t>
            </w:r>
          </w:p>
          <w:p w:rsidR="0075462A" w:rsidRPr="0075462A" w:rsidRDefault="0075462A" w:rsidP="0075462A">
            <w:r w:rsidRPr="0075462A">
              <w:t xml:space="preserve">5. </w:t>
            </w:r>
            <w:proofErr w:type="gramStart"/>
            <w:r w:rsidRPr="0075462A">
              <w:t>Контроль   за</w:t>
            </w:r>
            <w:proofErr w:type="gramEnd"/>
            <w:r w:rsidRPr="0075462A">
              <w:t xml:space="preserve"> исполнением  постановления возложить на заместителя главы администрации, руководителя постоянно действующего органа</w:t>
            </w:r>
          </w:p>
          <w:p w:rsidR="0075462A" w:rsidRPr="0075462A" w:rsidRDefault="0075462A" w:rsidP="0075462A">
            <w:r w:rsidRPr="0075462A">
              <w:t xml:space="preserve">управления специально уполномоченного на решение задач в области защиты населения и территорий от чрезвычайных ситуаций </w:t>
            </w:r>
            <w:proofErr w:type="spellStart"/>
            <w:r w:rsidRPr="0075462A">
              <w:t>Дурицина</w:t>
            </w:r>
            <w:proofErr w:type="spellEnd"/>
            <w:r w:rsidRPr="0075462A">
              <w:t xml:space="preserve"> В.И.</w:t>
            </w:r>
          </w:p>
          <w:p w:rsidR="0075462A" w:rsidRPr="0075462A" w:rsidRDefault="0075462A" w:rsidP="0075462A">
            <w:pPr>
              <w:jc w:val="both"/>
            </w:pPr>
          </w:p>
          <w:p w:rsidR="0075462A" w:rsidRPr="0075462A" w:rsidRDefault="0075462A" w:rsidP="0075462A"/>
          <w:p w:rsidR="0075462A" w:rsidRPr="0075462A" w:rsidRDefault="0075462A" w:rsidP="0075462A">
            <w:r w:rsidRPr="0075462A">
              <w:t xml:space="preserve">Глава Волчанского сельсовета                                                    </w:t>
            </w:r>
          </w:p>
          <w:p w:rsidR="0075462A" w:rsidRDefault="0075462A" w:rsidP="0075462A"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                         Е.Д. </w:t>
            </w:r>
            <w:proofErr w:type="spellStart"/>
            <w:r w:rsidRPr="0075462A">
              <w:t>Крикунова</w:t>
            </w:r>
            <w:proofErr w:type="spellEnd"/>
          </w:p>
          <w:p w:rsidR="0075462A" w:rsidRPr="0075462A" w:rsidRDefault="0075462A" w:rsidP="0075462A"/>
          <w:p w:rsidR="0075462A" w:rsidRPr="0075462A" w:rsidRDefault="0075462A" w:rsidP="0075462A">
            <w:pPr>
              <w:rPr>
                <w:b/>
              </w:rPr>
            </w:pPr>
          </w:p>
          <w:p w:rsidR="0075462A" w:rsidRPr="0075462A" w:rsidRDefault="0075462A" w:rsidP="0075462A">
            <w:pPr>
              <w:jc w:val="right"/>
              <w:rPr>
                <w:b/>
              </w:rPr>
            </w:pPr>
            <w:r w:rsidRPr="0075462A">
              <w:rPr>
                <w:b/>
              </w:rPr>
              <w:lastRenderedPageBreak/>
              <w:t>ПРИЛОЖЕНИЕ 1</w:t>
            </w:r>
          </w:p>
          <w:p w:rsidR="0075462A" w:rsidRPr="0075462A" w:rsidRDefault="0075462A" w:rsidP="0075462A">
            <w:pPr>
              <w:jc w:val="right"/>
            </w:pPr>
            <w:r w:rsidRPr="0075462A">
              <w:t xml:space="preserve">к постановлению администрации </w:t>
            </w:r>
          </w:p>
          <w:p w:rsidR="0075462A" w:rsidRPr="0075462A" w:rsidRDefault="0075462A" w:rsidP="0075462A">
            <w:pPr>
              <w:jc w:val="right"/>
            </w:pPr>
            <w:r w:rsidRPr="0075462A">
              <w:t>Волчанского сельсовета</w:t>
            </w:r>
          </w:p>
          <w:p w:rsidR="0075462A" w:rsidRPr="0075462A" w:rsidRDefault="0075462A" w:rsidP="0075462A">
            <w:pPr>
              <w:jc w:val="right"/>
            </w:pP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</w:t>
            </w:r>
          </w:p>
          <w:p w:rsidR="0075462A" w:rsidRPr="0075462A" w:rsidRDefault="0075462A" w:rsidP="0075462A">
            <w:pPr>
              <w:jc w:val="right"/>
            </w:pPr>
            <w:r w:rsidRPr="0075462A">
              <w:t xml:space="preserve">Новосибирской области </w:t>
            </w:r>
          </w:p>
          <w:p w:rsidR="0075462A" w:rsidRPr="0075462A" w:rsidRDefault="0075462A" w:rsidP="0075462A">
            <w:pPr>
              <w:jc w:val="right"/>
            </w:pPr>
            <w:r w:rsidRPr="0075462A">
              <w:t>от 11.01.2022 года № 1</w:t>
            </w:r>
          </w:p>
          <w:p w:rsidR="0075462A" w:rsidRPr="0075462A" w:rsidRDefault="0075462A" w:rsidP="0075462A">
            <w:pPr>
              <w:jc w:val="right"/>
            </w:pPr>
          </w:p>
          <w:p w:rsidR="0075462A" w:rsidRPr="0075462A" w:rsidRDefault="0075462A" w:rsidP="0075462A">
            <w:pPr>
              <w:jc w:val="right"/>
            </w:pPr>
          </w:p>
          <w:p w:rsidR="0075462A" w:rsidRPr="0075462A" w:rsidRDefault="0075462A" w:rsidP="0075462A">
            <w:pPr>
              <w:jc w:val="right"/>
            </w:pPr>
          </w:p>
          <w:p w:rsidR="0075462A" w:rsidRPr="0075462A" w:rsidRDefault="0075462A" w:rsidP="0075462A">
            <w:pPr>
              <w:jc w:val="right"/>
              <w:rPr>
                <w:b/>
              </w:rPr>
            </w:pPr>
          </w:p>
          <w:p w:rsidR="0075462A" w:rsidRPr="0075462A" w:rsidRDefault="0075462A" w:rsidP="0075462A">
            <w:pPr>
              <w:jc w:val="center"/>
            </w:pPr>
            <w:r w:rsidRPr="0075462A">
              <w:t>ПЛАН</w:t>
            </w:r>
          </w:p>
          <w:p w:rsidR="0075462A" w:rsidRPr="0075462A" w:rsidRDefault="0075462A" w:rsidP="0075462A">
            <w:pPr>
              <w:jc w:val="center"/>
            </w:pPr>
            <w:r w:rsidRPr="0075462A">
              <w:t xml:space="preserve">мероприятий по обеспечению безопасности людей на водных объектах на территории 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в 2022 году.</w:t>
            </w:r>
          </w:p>
          <w:p w:rsidR="0075462A" w:rsidRPr="0075462A" w:rsidRDefault="0075462A" w:rsidP="0075462A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6"/>
              <w:gridCol w:w="3394"/>
              <w:gridCol w:w="1615"/>
              <w:gridCol w:w="1806"/>
              <w:gridCol w:w="2109"/>
            </w:tblGrid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№</w:t>
                  </w:r>
                </w:p>
                <w:p w:rsidR="0075462A" w:rsidRPr="0075462A" w:rsidRDefault="0075462A" w:rsidP="0075462A">
                  <w:pPr>
                    <w:jc w:val="center"/>
                  </w:pPr>
                  <w:proofErr w:type="gramStart"/>
                  <w:r w:rsidRPr="0075462A">
                    <w:t>п</w:t>
                  </w:r>
                  <w:proofErr w:type="gramEnd"/>
                  <w:r w:rsidRPr="0075462A">
                    <w:t>/п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Мероприятия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Время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проведения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Исполнитель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Кто осуществляет контроль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1.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Организация и проведение акции «Безопасный лед» в осенне-зимний период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Январь-март, ноябрь-декабрь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школы, директор СДК, директор МУП ПХ «Волчанское»,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 xml:space="preserve">Глава администрации 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2.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щитов)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Январь-апрель, ноябрь-декабрь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МУП ПХ «Волчанское»,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Глава администрации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3.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 xml:space="preserve">Организация и проведение месячника безопасности людей на водных объектах муниципального образования в </w:t>
                  </w:r>
                  <w:proofErr w:type="gramStart"/>
                  <w:r w:rsidRPr="0075462A">
                    <w:t>осенне - зимний</w:t>
                  </w:r>
                  <w:proofErr w:type="gramEnd"/>
                  <w:r w:rsidRPr="0075462A">
                    <w:t xml:space="preserve"> период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Январь-март, ноябрь-декабрь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МУП ПХ «Волчанское»,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Глава администрации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4.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март-май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школы, директор СДК, директор МУП ПХ «Волчанское»,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 xml:space="preserve">Глава администрации, 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5.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 xml:space="preserve">Организация обучения детей плаванию в МКОУ </w:t>
                  </w:r>
                  <w:proofErr w:type="spellStart"/>
                  <w:r w:rsidRPr="0075462A">
                    <w:lastRenderedPageBreak/>
                    <w:t>Волчанская</w:t>
                  </w:r>
                  <w:proofErr w:type="spellEnd"/>
                  <w:r w:rsidRPr="0075462A">
                    <w:t xml:space="preserve"> СОШ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lastRenderedPageBreak/>
                    <w:t>Июнь-июль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Учителя ОБЖ, физкультуры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школы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lastRenderedPageBreak/>
                    <w:t>6.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Проведение разъяснительной работы с детьми «О правилах поведения на воде и соблюдении мер предосторожности»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В течение года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Учителя ОБЖ, физкультуры, зав. детским садом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школы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 xml:space="preserve">7. 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Организация и проведение месячника безопасности людей на водных объектах в период купального сезона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Май-сентябрь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Учителя ОБЖ, физкультуры,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СДК, директор МУП ПХ «Волчанское»,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Глава администрации,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школы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8.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Организация проведения профилактических мероприятий по предупреждению гибели людей на воде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В течение года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школы,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СДК,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Глава администрации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9.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Обеспечение мер безопасности в местах неорганизованного отдыха населения на воде (установка предупреждающих знаков, знаков безопасности и информационных щитов о запрещении купания)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май-сентябрь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Директор МУП ПХ «Волчанское»,</w:t>
                  </w:r>
                </w:p>
                <w:p w:rsidR="0075462A" w:rsidRPr="0075462A" w:rsidRDefault="0075462A" w:rsidP="0075462A">
                  <w:pPr>
                    <w:jc w:val="center"/>
                  </w:pPr>
                  <w:r w:rsidRPr="0075462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Глава администрации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10.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Уточнение плана мероприятий по обеспечению безопасности людей на водных объектах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январь (ежегодно)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Зам. главы администрации, руководитель органа ЧС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Председатель КЧС и ПБ района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11.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Анализ происшествий и несчастных случаев на водных объектах и принятие оперативных мер по их предупреждению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апрель-сентябрь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Зам. главы администрации, руководитель органа ЧС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Председатель КЧС и ПБ района</w:t>
                  </w:r>
                </w:p>
              </w:tc>
            </w:tr>
            <w:tr w:rsidR="0075462A" w:rsidRPr="0075462A" w:rsidTr="00717F0F">
              <w:tc>
                <w:tcPr>
                  <w:tcW w:w="64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 xml:space="preserve">12. </w:t>
                  </w:r>
                </w:p>
              </w:tc>
              <w:tc>
                <w:tcPr>
                  <w:tcW w:w="3394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Активизация работы по привлечению общественности к предупреждению несчастных случаев на воде</w:t>
                  </w:r>
                </w:p>
              </w:tc>
              <w:tc>
                <w:tcPr>
                  <w:tcW w:w="1615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в течение года</w:t>
                  </w:r>
                </w:p>
              </w:tc>
              <w:tc>
                <w:tcPr>
                  <w:tcW w:w="1806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Специалисты администрации Волчанского сельсовета</w:t>
                  </w:r>
                </w:p>
              </w:tc>
              <w:tc>
                <w:tcPr>
                  <w:tcW w:w="2109" w:type="dxa"/>
                </w:tcPr>
                <w:p w:rsidR="0075462A" w:rsidRPr="0075462A" w:rsidRDefault="0075462A" w:rsidP="0075462A">
                  <w:pPr>
                    <w:jc w:val="center"/>
                  </w:pPr>
                  <w:r w:rsidRPr="0075462A">
                    <w:t>Глава администрации</w:t>
                  </w:r>
                </w:p>
              </w:tc>
            </w:tr>
          </w:tbl>
          <w:p w:rsidR="004740C3" w:rsidRDefault="004740C3" w:rsidP="007359D5">
            <w:pPr>
              <w:widowControl w:val="0"/>
              <w:autoSpaceDE w:val="0"/>
              <w:autoSpaceDN w:val="0"/>
              <w:adjustRightInd w:val="0"/>
            </w:pPr>
          </w:p>
          <w:p w:rsidR="004740C3" w:rsidRDefault="004740C3" w:rsidP="007359D5">
            <w:pPr>
              <w:widowControl w:val="0"/>
              <w:autoSpaceDE w:val="0"/>
              <w:autoSpaceDN w:val="0"/>
              <w:adjustRightInd w:val="0"/>
            </w:pPr>
          </w:p>
          <w:p w:rsidR="004740C3" w:rsidRDefault="004740C3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4740C3" w:rsidRDefault="004740C3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4740C3" w:rsidRDefault="004740C3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5462A" w:rsidRDefault="0075462A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5462A" w:rsidRDefault="0075462A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5462A" w:rsidRDefault="0075462A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5462A" w:rsidRDefault="0075462A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5462A" w:rsidRDefault="0075462A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5462A" w:rsidRDefault="0075462A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5462A" w:rsidRDefault="0075462A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5462A" w:rsidRPr="0075462A" w:rsidRDefault="0075462A" w:rsidP="0075462A">
            <w:pPr>
              <w:ind w:left="360" w:right="97"/>
              <w:jc w:val="right"/>
              <w:rPr>
                <w:rFonts w:eastAsia="Calibri"/>
                <w:b/>
                <w:color w:val="000000"/>
              </w:rPr>
            </w:pPr>
          </w:p>
          <w:p w:rsidR="0075462A" w:rsidRPr="0075462A" w:rsidRDefault="0075462A" w:rsidP="0075462A">
            <w:pPr>
              <w:ind w:left="360" w:right="97"/>
              <w:jc w:val="center"/>
              <w:rPr>
                <w:rFonts w:eastAsia="Calibri"/>
                <w:b/>
                <w:color w:val="000000"/>
              </w:rPr>
            </w:pPr>
            <w:r w:rsidRPr="0075462A">
              <w:rPr>
                <w:rFonts w:eastAsia="Calibri"/>
                <w:b/>
                <w:color w:val="000000"/>
              </w:rPr>
              <w:t xml:space="preserve">РЕЕСТР </w:t>
            </w:r>
          </w:p>
          <w:p w:rsidR="0075462A" w:rsidRPr="0075462A" w:rsidRDefault="0075462A" w:rsidP="0075462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75462A">
              <w:rPr>
                <w:rFonts w:eastAsia="Calibri"/>
                <w:b/>
                <w:color w:val="000000"/>
              </w:rPr>
              <w:t>пляжей и мест массового (неорганизованного) отдыха людей</w:t>
            </w:r>
          </w:p>
          <w:p w:rsidR="0075462A" w:rsidRPr="0075462A" w:rsidRDefault="0075462A" w:rsidP="0075462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75462A">
              <w:rPr>
                <w:rFonts w:eastAsia="Calibri"/>
                <w:b/>
                <w:color w:val="000000"/>
              </w:rPr>
              <w:t xml:space="preserve">на водных объектах Волчанского сельсовета </w:t>
            </w:r>
            <w:proofErr w:type="spellStart"/>
            <w:r w:rsidRPr="0075462A">
              <w:rPr>
                <w:rFonts w:eastAsia="Calibri"/>
                <w:b/>
                <w:color w:val="000000"/>
              </w:rPr>
              <w:t>Доволенского</w:t>
            </w:r>
            <w:proofErr w:type="spellEnd"/>
            <w:r w:rsidRPr="0075462A">
              <w:rPr>
                <w:rFonts w:eastAsia="Calibri"/>
                <w:b/>
                <w:color w:val="000000"/>
              </w:rPr>
              <w:t xml:space="preserve"> района Новосибирской области</w:t>
            </w:r>
          </w:p>
          <w:p w:rsidR="0075462A" w:rsidRPr="0075462A" w:rsidRDefault="0075462A" w:rsidP="0075462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75462A">
              <w:rPr>
                <w:rFonts w:eastAsia="Calibri"/>
                <w:b/>
                <w:color w:val="000000"/>
              </w:rPr>
              <w:t>по состоянию на 1 января 2022 года</w:t>
            </w:r>
          </w:p>
          <w:p w:rsidR="0075462A" w:rsidRPr="0075462A" w:rsidRDefault="0075462A" w:rsidP="0075462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</w:p>
          <w:p w:rsidR="0075462A" w:rsidRPr="0075462A" w:rsidRDefault="0075462A" w:rsidP="0075462A">
            <w:pPr>
              <w:ind w:right="350"/>
              <w:jc w:val="center"/>
              <w:rPr>
                <w:rFonts w:eastAsia="Calibri"/>
                <w:b/>
                <w:color w:val="000000"/>
              </w:rPr>
            </w:pPr>
            <w:r w:rsidRPr="0075462A">
              <w:rPr>
                <w:rFonts w:eastAsia="Calibri"/>
                <w:b/>
                <w:color w:val="000000"/>
              </w:rPr>
              <w:t>А. Пляжи</w:t>
            </w:r>
          </w:p>
          <w:tbl>
            <w:tblPr>
              <w:tblW w:w="15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4084"/>
              <w:gridCol w:w="1980"/>
              <w:gridCol w:w="1800"/>
              <w:gridCol w:w="56"/>
              <w:gridCol w:w="1744"/>
              <w:gridCol w:w="2756"/>
              <w:gridCol w:w="2160"/>
            </w:tblGrid>
            <w:tr w:rsidR="0075462A" w:rsidRPr="0075462A" w:rsidTr="00717F0F">
              <w:trPr>
                <w:tblHeader/>
              </w:trPr>
              <w:tc>
                <w:tcPr>
                  <w:tcW w:w="9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№№</w:t>
                  </w:r>
                </w:p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proofErr w:type="gramStart"/>
                  <w:r w:rsidRPr="0075462A">
                    <w:rPr>
                      <w:rFonts w:eastAsia="Calibri"/>
                      <w:color w:val="000000"/>
                    </w:rPr>
                    <w:t>п</w:t>
                  </w:r>
                  <w:proofErr w:type="gramEnd"/>
                  <w:r w:rsidRPr="0075462A">
                    <w:rPr>
                      <w:rFonts w:eastAsia="Calibri"/>
                      <w:color w:val="000000"/>
                    </w:rPr>
                    <w:t>/п</w:t>
                  </w:r>
                </w:p>
              </w:tc>
              <w:tc>
                <w:tcPr>
                  <w:tcW w:w="4084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Наименование муниципального района, населённого пункта</w:t>
                  </w:r>
                </w:p>
              </w:tc>
              <w:tc>
                <w:tcPr>
                  <w:tcW w:w="198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Наименование водного объекта</w:t>
                  </w:r>
                </w:p>
              </w:tc>
              <w:tc>
                <w:tcPr>
                  <w:tcW w:w="18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 xml:space="preserve">Место </w:t>
                  </w:r>
                  <w:proofErr w:type="gramStart"/>
                  <w:r w:rsidRPr="0075462A">
                    <w:rPr>
                      <w:rFonts w:eastAsia="Calibri"/>
                      <w:color w:val="000000"/>
                    </w:rPr>
                    <w:t>организован-</w:t>
                  </w:r>
                  <w:proofErr w:type="spellStart"/>
                  <w:r w:rsidRPr="0075462A">
                    <w:rPr>
                      <w:rFonts w:eastAsia="Calibri"/>
                      <w:color w:val="000000"/>
                    </w:rPr>
                    <w:t>ного</w:t>
                  </w:r>
                  <w:proofErr w:type="spellEnd"/>
                  <w:proofErr w:type="gramEnd"/>
                  <w:r w:rsidRPr="0075462A">
                    <w:rPr>
                      <w:rFonts w:eastAsia="Calibri"/>
                      <w:color w:val="000000"/>
                    </w:rPr>
                    <w:t xml:space="preserve"> отдыха (пляж)</w:t>
                  </w:r>
                </w:p>
              </w:tc>
              <w:tc>
                <w:tcPr>
                  <w:tcW w:w="1800" w:type="dxa"/>
                  <w:gridSpan w:val="2"/>
                </w:tcPr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Количество отдыхающих</w:t>
                  </w:r>
                </w:p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в сутки</w:t>
                  </w:r>
                </w:p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 xml:space="preserve"> (чел.) </w:t>
                  </w:r>
                </w:p>
              </w:tc>
              <w:tc>
                <w:tcPr>
                  <w:tcW w:w="2756" w:type="dxa"/>
                </w:tcPr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Организация (подразделение) по подготовке матросов-спасателей</w:t>
                  </w:r>
                </w:p>
              </w:tc>
              <w:tc>
                <w:tcPr>
                  <w:tcW w:w="216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Примечание</w:t>
                  </w:r>
                </w:p>
              </w:tc>
            </w:tr>
            <w:tr w:rsidR="0075462A" w:rsidRPr="0075462A" w:rsidTr="00717F0F">
              <w:tc>
                <w:tcPr>
                  <w:tcW w:w="9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1.</w:t>
                  </w:r>
                </w:p>
              </w:tc>
              <w:tc>
                <w:tcPr>
                  <w:tcW w:w="4084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 xml:space="preserve">Пляжей на территории Волчанского сельсовета </w:t>
                  </w:r>
                  <w:proofErr w:type="spellStart"/>
                  <w:r w:rsidRPr="0075462A">
                    <w:rPr>
                      <w:rFonts w:eastAsia="Calibri"/>
                      <w:color w:val="000000"/>
                    </w:rPr>
                    <w:t>Доволенского</w:t>
                  </w:r>
                  <w:proofErr w:type="spellEnd"/>
                  <w:r w:rsidRPr="0075462A">
                    <w:rPr>
                      <w:rFonts w:eastAsia="Calibri"/>
                      <w:color w:val="000000"/>
                    </w:rPr>
                    <w:t xml:space="preserve"> района </w:t>
                  </w:r>
                  <w:r w:rsidRPr="0075462A">
                    <w:rPr>
                      <w:rFonts w:eastAsia="Calibri"/>
                      <w:b/>
                      <w:color w:val="000000"/>
                    </w:rPr>
                    <w:t>нет</w:t>
                  </w:r>
                </w:p>
              </w:tc>
              <w:tc>
                <w:tcPr>
                  <w:tcW w:w="198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8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800" w:type="dxa"/>
                  <w:gridSpan w:val="2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756" w:type="dxa"/>
                </w:tcPr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75462A" w:rsidRPr="0075462A" w:rsidTr="00717F0F">
              <w:tc>
                <w:tcPr>
                  <w:tcW w:w="15480" w:type="dxa"/>
                  <w:gridSpan w:val="8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b/>
                      <w:color w:val="000000"/>
                    </w:rPr>
                  </w:pPr>
                </w:p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b/>
                      <w:color w:val="000000"/>
                    </w:rPr>
                    <w:t>Б. Места массового (неорганизованного) отдыха людей</w:t>
                  </w:r>
                </w:p>
              </w:tc>
            </w:tr>
            <w:tr w:rsidR="0075462A" w:rsidRPr="0075462A" w:rsidTr="00717F0F">
              <w:tc>
                <w:tcPr>
                  <w:tcW w:w="9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№№</w:t>
                  </w:r>
                </w:p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proofErr w:type="gramStart"/>
                  <w:r w:rsidRPr="0075462A">
                    <w:rPr>
                      <w:rFonts w:eastAsia="Calibri"/>
                      <w:color w:val="000000"/>
                    </w:rPr>
                    <w:t>п</w:t>
                  </w:r>
                  <w:proofErr w:type="gramEnd"/>
                  <w:r w:rsidRPr="0075462A">
                    <w:rPr>
                      <w:rFonts w:eastAsia="Calibri"/>
                      <w:color w:val="000000"/>
                    </w:rPr>
                    <w:t>/п</w:t>
                  </w:r>
                </w:p>
              </w:tc>
              <w:tc>
                <w:tcPr>
                  <w:tcW w:w="4084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Наименование муниципального района, населённого пункта</w:t>
                  </w:r>
                </w:p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(места неорганизованного отдыха)</w:t>
                  </w:r>
                </w:p>
              </w:tc>
              <w:tc>
                <w:tcPr>
                  <w:tcW w:w="198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Наименование водного объекта</w:t>
                  </w:r>
                </w:p>
              </w:tc>
              <w:tc>
                <w:tcPr>
                  <w:tcW w:w="1856" w:type="dxa"/>
                  <w:gridSpan w:val="2"/>
                </w:tcPr>
                <w:p w:rsidR="0075462A" w:rsidRPr="0075462A" w:rsidRDefault="0075462A" w:rsidP="0075462A">
                  <w:pPr>
                    <w:ind w:left="-35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 xml:space="preserve">Место неорганизованного отдыха </w:t>
                  </w:r>
                </w:p>
              </w:tc>
              <w:tc>
                <w:tcPr>
                  <w:tcW w:w="1744" w:type="dxa"/>
                </w:tcPr>
                <w:p w:rsidR="0075462A" w:rsidRPr="0075462A" w:rsidRDefault="0075462A" w:rsidP="0075462A">
                  <w:pPr>
                    <w:ind w:left="-108" w:right="-108" w:firstLine="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Количество отдыхающих</w:t>
                  </w:r>
                </w:p>
                <w:p w:rsidR="0075462A" w:rsidRPr="0075462A" w:rsidRDefault="0075462A" w:rsidP="0075462A">
                  <w:pPr>
                    <w:ind w:left="-108" w:right="-108" w:firstLine="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(чел.)</w:t>
                  </w:r>
                </w:p>
              </w:tc>
              <w:tc>
                <w:tcPr>
                  <w:tcW w:w="2756" w:type="dxa"/>
                </w:tcPr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Организация (подразделение) по подготовке матросов-спасателей</w:t>
                  </w:r>
                </w:p>
              </w:tc>
              <w:tc>
                <w:tcPr>
                  <w:tcW w:w="216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Примечание</w:t>
                  </w:r>
                </w:p>
              </w:tc>
            </w:tr>
            <w:tr w:rsidR="0075462A" w:rsidRPr="0075462A" w:rsidTr="00717F0F">
              <w:tc>
                <w:tcPr>
                  <w:tcW w:w="9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084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bCs/>
                      <w:color w:val="000000"/>
                      <w:spacing w:val="-3"/>
                    </w:rPr>
                  </w:pPr>
                  <w:r w:rsidRPr="0075462A">
                    <w:rPr>
                      <w:rFonts w:eastAsia="Calibri"/>
                      <w:bCs/>
                      <w:color w:val="000000"/>
                      <w:spacing w:val="-3"/>
                    </w:rPr>
                    <w:t>Мест массового (</w:t>
                  </w:r>
                  <w:r w:rsidRPr="0075462A">
                    <w:rPr>
                      <w:rFonts w:eastAsia="Calibri"/>
                      <w:color w:val="000000"/>
                    </w:rPr>
                    <w:t>неорганизованного) отдыха людей на воде</w:t>
                  </w:r>
                  <w:r w:rsidRPr="0075462A">
                    <w:rPr>
                      <w:rFonts w:eastAsia="Calibri"/>
                      <w:bCs/>
                      <w:color w:val="000000"/>
                      <w:spacing w:val="-3"/>
                    </w:rPr>
                    <w:t xml:space="preserve">  на территории Волчанского сельсовета </w:t>
                  </w:r>
                  <w:proofErr w:type="spellStart"/>
                  <w:r w:rsidRPr="0075462A">
                    <w:rPr>
                      <w:rFonts w:eastAsia="Calibri"/>
                      <w:bCs/>
                      <w:color w:val="000000"/>
                      <w:spacing w:val="-3"/>
                    </w:rPr>
                    <w:t>Доволенского</w:t>
                  </w:r>
                  <w:proofErr w:type="spellEnd"/>
                  <w:r w:rsidRPr="0075462A">
                    <w:rPr>
                      <w:rFonts w:eastAsia="Calibri"/>
                      <w:bCs/>
                      <w:color w:val="000000"/>
                      <w:spacing w:val="-3"/>
                    </w:rPr>
                    <w:t xml:space="preserve"> района </w:t>
                  </w:r>
                  <w:r w:rsidRPr="0075462A">
                    <w:rPr>
                      <w:rFonts w:eastAsia="Calibri"/>
                      <w:b/>
                      <w:bCs/>
                      <w:color w:val="000000"/>
                      <w:spacing w:val="-3"/>
                    </w:rPr>
                    <w:t>нет</w:t>
                  </w:r>
                </w:p>
              </w:tc>
              <w:tc>
                <w:tcPr>
                  <w:tcW w:w="198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  <w:spacing w:val="-1"/>
                    </w:rPr>
                  </w:pPr>
                </w:p>
              </w:tc>
              <w:tc>
                <w:tcPr>
                  <w:tcW w:w="1856" w:type="dxa"/>
                  <w:gridSpan w:val="2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44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756" w:type="dxa"/>
                </w:tcPr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75462A" w:rsidRPr="0075462A" w:rsidRDefault="0075462A" w:rsidP="0075462A">
            <w:pPr>
              <w:ind w:right="97"/>
              <w:rPr>
                <w:rFonts w:eastAsia="Calibri"/>
                <w:color w:val="000000"/>
              </w:rPr>
            </w:pPr>
            <w:r w:rsidRPr="0075462A">
              <w:rPr>
                <w:rFonts w:eastAsia="Calibri"/>
                <w:color w:val="000000"/>
              </w:rPr>
              <w:t xml:space="preserve">       </w:t>
            </w:r>
          </w:p>
          <w:p w:rsidR="0075462A" w:rsidRPr="0075462A" w:rsidRDefault="0075462A" w:rsidP="0075462A">
            <w:pPr>
              <w:ind w:right="97"/>
              <w:rPr>
                <w:rFonts w:eastAsia="Calibri"/>
                <w:color w:val="000000"/>
              </w:rPr>
            </w:pPr>
            <w:r w:rsidRPr="0075462A">
              <w:rPr>
                <w:rFonts w:eastAsia="Calibri"/>
                <w:color w:val="000000"/>
              </w:rPr>
              <w:t xml:space="preserve">        Примечания:       </w:t>
            </w:r>
          </w:p>
          <w:p w:rsidR="0075462A" w:rsidRPr="0075462A" w:rsidRDefault="0075462A" w:rsidP="0075462A">
            <w:pPr>
              <w:ind w:right="97"/>
              <w:rPr>
                <w:rFonts w:eastAsia="Calibri"/>
              </w:rPr>
            </w:pPr>
            <w:r w:rsidRPr="0075462A">
              <w:rPr>
                <w:rFonts w:eastAsia="Calibri"/>
                <w:color w:val="000000"/>
              </w:rPr>
              <w:t xml:space="preserve">       1. МОО – место организованного отдыха людей на воде (пляж).</w:t>
            </w:r>
          </w:p>
          <w:p w:rsidR="0075462A" w:rsidRPr="0075462A" w:rsidRDefault="0075462A" w:rsidP="0075462A">
            <w:pPr>
              <w:ind w:right="-1090"/>
              <w:rPr>
                <w:rFonts w:eastAsia="Calibri"/>
                <w:color w:val="000000"/>
              </w:rPr>
            </w:pPr>
            <w:r w:rsidRPr="0075462A">
              <w:rPr>
                <w:rFonts w:eastAsia="Calibri"/>
                <w:color w:val="000000"/>
              </w:rPr>
              <w:t xml:space="preserve">       2. МНО – место массового (неорганизованного) отдыха людей на воде. </w:t>
            </w: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10287000</wp:posOffset>
                  </wp:positionH>
                  <wp:positionV relativeFrom="paragraph">
                    <wp:posOffset>340995</wp:posOffset>
                  </wp:positionV>
                  <wp:extent cx="638175" cy="1114425"/>
                  <wp:effectExtent l="0" t="0" r="9525" b="9525"/>
                  <wp:wrapNone/>
                  <wp:docPr id="3" name="Рисунок 3" descr="Подузд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узд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462A" w:rsidRPr="0075462A" w:rsidRDefault="0075462A" w:rsidP="0075462A">
            <w:pPr>
              <w:rPr>
                <w:rFonts w:eastAsia="Calibri"/>
                <w:b/>
                <w:sz w:val="28"/>
                <w:szCs w:val="28"/>
              </w:rPr>
            </w:pPr>
          </w:p>
          <w:p w:rsidR="0075462A" w:rsidRPr="0075462A" w:rsidRDefault="0075462A" w:rsidP="0075462A">
            <w:pPr>
              <w:ind w:left="2217"/>
              <w:jc w:val="right"/>
              <w:rPr>
                <w:rFonts w:eastAsia="Calibri"/>
                <w:b/>
              </w:rPr>
            </w:pPr>
          </w:p>
          <w:p w:rsidR="0075462A" w:rsidRPr="0075462A" w:rsidRDefault="0075462A" w:rsidP="0075462A">
            <w:pPr>
              <w:ind w:left="2217"/>
              <w:jc w:val="right"/>
              <w:rPr>
                <w:rFonts w:eastAsia="Calibri"/>
                <w:b/>
              </w:rPr>
            </w:pPr>
            <w:r w:rsidRPr="0075462A">
              <w:rPr>
                <w:rFonts w:eastAsia="Calibri"/>
                <w:b/>
              </w:rPr>
              <w:t>УТВЕРЖДЕН</w:t>
            </w:r>
          </w:p>
          <w:p w:rsidR="0075462A" w:rsidRPr="0075462A" w:rsidRDefault="0075462A" w:rsidP="0075462A">
            <w:pPr>
              <w:ind w:left="2217"/>
              <w:jc w:val="right"/>
              <w:rPr>
                <w:rFonts w:eastAsia="Calibri"/>
              </w:rPr>
            </w:pPr>
            <w:r w:rsidRPr="0075462A">
              <w:rPr>
                <w:rFonts w:eastAsia="Calibri"/>
              </w:rPr>
              <w:t xml:space="preserve">постановлением Администрации  </w:t>
            </w:r>
          </w:p>
          <w:p w:rsidR="0075462A" w:rsidRPr="0075462A" w:rsidRDefault="0075462A" w:rsidP="0075462A">
            <w:pPr>
              <w:ind w:left="2217"/>
              <w:jc w:val="right"/>
              <w:rPr>
                <w:rFonts w:eastAsia="Calibri"/>
              </w:rPr>
            </w:pPr>
            <w:r w:rsidRPr="0075462A">
              <w:rPr>
                <w:rFonts w:eastAsia="Calibri"/>
                <w:sz w:val="26"/>
                <w:szCs w:val="26"/>
              </w:rPr>
              <w:t>Волчанского сельсовета</w:t>
            </w:r>
          </w:p>
          <w:p w:rsidR="0075462A" w:rsidRPr="0075462A" w:rsidRDefault="0075462A" w:rsidP="0075462A">
            <w:pPr>
              <w:ind w:left="2217"/>
              <w:jc w:val="right"/>
              <w:rPr>
                <w:rFonts w:eastAsia="Calibri"/>
              </w:rPr>
            </w:pPr>
            <w:r w:rsidRPr="0075462A">
              <w:rPr>
                <w:rFonts w:eastAsia="Calibri"/>
              </w:rPr>
              <w:t xml:space="preserve">от   11.01.2022  № 1  </w:t>
            </w:r>
          </w:p>
          <w:p w:rsidR="0075462A" w:rsidRPr="0075462A" w:rsidRDefault="0075462A" w:rsidP="0075462A">
            <w:pPr>
              <w:ind w:left="11340" w:hanging="708"/>
              <w:rPr>
                <w:rFonts w:eastAsia="Calibri"/>
                <w:b/>
                <w:sz w:val="28"/>
                <w:szCs w:val="28"/>
              </w:rPr>
            </w:pPr>
          </w:p>
          <w:p w:rsidR="0075462A" w:rsidRPr="0075462A" w:rsidRDefault="0075462A" w:rsidP="0075462A">
            <w:pPr>
              <w:ind w:left="11340" w:hanging="708"/>
              <w:rPr>
                <w:rFonts w:eastAsia="Calibri"/>
                <w:b/>
                <w:sz w:val="28"/>
                <w:szCs w:val="28"/>
              </w:rPr>
            </w:pPr>
          </w:p>
          <w:p w:rsidR="0075462A" w:rsidRPr="0075462A" w:rsidRDefault="0075462A" w:rsidP="0075462A">
            <w:pPr>
              <w:ind w:left="11340" w:hanging="708"/>
              <w:rPr>
                <w:rFonts w:eastAsia="Calibri"/>
                <w:b/>
                <w:sz w:val="28"/>
                <w:szCs w:val="28"/>
              </w:rPr>
            </w:pPr>
          </w:p>
          <w:p w:rsidR="0075462A" w:rsidRPr="0075462A" w:rsidRDefault="0075462A" w:rsidP="0075462A">
            <w:pPr>
              <w:ind w:left="11340" w:hanging="708"/>
              <w:rPr>
                <w:rFonts w:eastAsia="Calibri"/>
                <w:b/>
                <w:sz w:val="28"/>
                <w:szCs w:val="28"/>
              </w:rPr>
            </w:pPr>
          </w:p>
          <w:p w:rsidR="0075462A" w:rsidRPr="0075462A" w:rsidRDefault="0075462A" w:rsidP="0075462A">
            <w:pPr>
              <w:rPr>
                <w:rFonts w:eastAsia="Calibri"/>
                <w:b/>
                <w:sz w:val="28"/>
                <w:szCs w:val="28"/>
              </w:rPr>
            </w:pPr>
            <w:r w:rsidRPr="0075462A">
              <w:rPr>
                <w:rFonts w:eastAsia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75462A" w:rsidRPr="0075462A" w:rsidRDefault="0075462A" w:rsidP="0075462A">
            <w:pPr>
              <w:ind w:right="-1090"/>
              <w:jc w:val="center"/>
              <w:rPr>
                <w:rFonts w:eastAsia="Calibri"/>
                <w:color w:val="000000"/>
              </w:rPr>
            </w:pPr>
            <w:r w:rsidRPr="0075462A">
              <w:rPr>
                <w:rFonts w:eastAsia="Calibri"/>
                <w:b/>
                <w:color w:val="000000"/>
              </w:rPr>
              <w:t>РЕЕСТР</w:t>
            </w:r>
          </w:p>
          <w:p w:rsidR="0075462A" w:rsidRPr="0075462A" w:rsidRDefault="0075462A" w:rsidP="0075462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75462A">
              <w:rPr>
                <w:rFonts w:eastAsia="Calibri"/>
                <w:b/>
                <w:color w:val="000000"/>
              </w:rPr>
              <w:t>мест массового выезда автомобильного транспорта и выхода людей на лед</w:t>
            </w:r>
          </w:p>
          <w:p w:rsidR="0075462A" w:rsidRPr="0075462A" w:rsidRDefault="0075462A" w:rsidP="0075462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75462A">
              <w:rPr>
                <w:rFonts w:eastAsia="Calibri"/>
                <w:b/>
                <w:color w:val="000000"/>
              </w:rPr>
              <w:t xml:space="preserve">на водных объектах Волчанского сельсовета </w:t>
            </w:r>
            <w:proofErr w:type="spellStart"/>
            <w:r w:rsidRPr="0075462A">
              <w:rPr>
                <w:rFonts w:eastAsia="Calibri"/>
                <w:b/>
                <w:color w:val="000000"/>
              </w:rPr>
              <w:t>Доволенского</w:t>
            </w:r>
            <w:proofErr w:type="spellEnd"/>
            <w:r w:rsidRPr="0075462A">
              <w:rPr>
                <w:rFonts w:eastAsia="Calibri"/>
                <w:b/>
                <w:color w:val="000000"/>
              </w:rPr>
              <w:t xml:space="preserve"> района Новосибирской области</w:t>
            </w:r>
          </w:p>
          <w:p w:rsidR="0075462A" w:rsidRPr="0075462A" w:rsidRDefault="0075462A" w:rsidP="0075462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75462A">
              <w:rPr>
                <w:rFonts w:eastAsia="Calibri"/>
                <w:b/>
                <w:color w:val="000000"/>
              </w:rPr>
              <w:t>по состоянию на 1 января 2022 года</w:t>
            </w:r>
          </w:p>
          <w:p w:rsidR="0075462A" w:rsidRPr="0075462A" w:rsidRDefault="0075462A" w:rsidP="0075462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</w:p>
          <w:tbl>
            <w:tblPr>
              <w:tblW w:w="1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3960"/>
              <w:gridCol w:w="2520"/>
              <w:gridCol w:w="2880"/>
              <w:gridCol w:w="2880"/>
              <w:gridCol w:w="1800"/>
            </w:tblGrid>
            <w:tr w:rsidR="0075462A" w:rsidRPr="0075462A" w:rsidTr="00717F0F">
              <w:trPr>
                <w:tblHeader/>
              </w:trPr>
              <w:tc>
                <w:tcPr>
                  <w:tcW w:w="9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№№</w:t>
                  </w:r>
                </w:p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proofErr w:type="gramStart"/>
                  <w:r w:rsidRPr="0075462A">
                    <w:rPr>
                      <w:rFonts w:eastAsia="Calibri"/>
                      <w:color w:val="000000"/>
                    </w:rPr>
                    <w:t>п</w:t>
                  </w:r>
                  <w:proofErr w:type="gramEnd"/>
                  <w:r w:rsidRPr="0075462A">
                    <w:rPr>
                      <w:rFonts w:eastAsia="Calibri"/>
                      <w:color w:val="000000"/>
                    </w:rPr>
                    <w:t>/п</w:t>
                  </w:r>
                </w:p>
              </w:tc>
              <w:tc>
                <w:tcPr>
                  <w:tcW w:w="396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Наименование городского округа</w:t>
                  </w:r>
                </w:p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(муниципального района), населенного пункта, удаление от населенного пункта (м)</w:t>
                  </w:r>
                </w:p>
              </w:tc>
              <w:tc>
                <w:tcPr>
                  <w:tcW w:w="2520" w:type="dxa"/>
                </w:tcPr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Наименование водного объекта</w:t>
                  </w:r>
                </w:p>
              </w:tc>
              <w:tc>
                <w:tcPr>
                  <w:tcW w:w="2880" w:type="dxa"/>
                </w:tcPr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Количество</w:t>
                  </w:r>
                </w:p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автомобильного</w:t>
                  </w:r>
                </w:p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транспорта</w:t>
                  </w:r>
                </w:p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(за день)</w:t>
                  </w:r>
                </w:p>
              </w:tc>
              <w:tc>
                <w:tcPr>
                  <w:tcW w:w="2880" w:type="dxa"/>
                </w:tcPr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Примерное</w:t>
                  </w:r>
                </w:p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 xml:space="preserve"> количество людей</w:t>
                  </w:r>
                </w:p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(выход в течение дня)</w:t>
                  </w:r>
                </w:p>
              </w:tc>
              <w:tc>
                <w:tcPr>
                  <w:tcW w:w="18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Примечание</w:t>
                  </w:r>
                </w:p>
              </w:tc>
            </w:tr>
            <w:tr w:rsidR="0075462A" w:rsidRPr="0075462A" w:rsidTr="00717F0F">
              <w:tc>
                <w:tcPr>
                  <w:tcW w:w="9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>1.</w:t>
                  </w:r>
                </w:p>
              </w:tc>
              <w:tc>
                <w:tcPr>
                  <w:tcW w:w="3960" w:type="dxa"/>
                </w:tcPr>
                <w:p w:rsidR="0075462A" w:rsidRPr="0075462A" w:rsidRDefault="0075462A" w:rsidP="0075462A">
                  <w:pPr>
                    <w:ind w:right="97"/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 xml:space="preserve">мест массового выезда автомобильного транспорта и </w:t>
                  </w:r>
                  <w:r w:rsidRPr="0075462A">
                    <w:rPr>
                      <w:rFonts w:eastAsia="Calibri"/>
                      <w:color w:val="000000"/>
                    </w:rPr>
                    <w:lastRenderedPageBreak/>
                    <w:t>выхода людей на лед</w:t>
                  </w:r>
                </w:p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75462A">
                    <w:rPr>
                      <w:rFonts w:eastAsia="Calibri"/>
                      <w:color w:val="000000"/>
                    </w:rPr>
                    <w:t xml:space="preserve">на водных объектах Волчанского сельсовета </w:t>
                  </w:r>
                  <w:proofErr w:type="spellStart"/>
                  <w:r w:rsidRPr="0075462A">
                    <w:rPr>
                      <w:rFonts w:eastAsia="Calibri"/>
                      <w:color w:val="000000"/>
                    </w:rPr>
                    <w:t>Доволенского</w:t>
                  </w:r>
                  <w:proofErr w:type="spellEnd"/>
                  <w:r w:rsidRPr="0075462A">
                    <w:rPr>
                      <w:rFonts w:eastAsia="Calibri"/>
                      <w:color w:val="000000"/>
                    </w:rPr>
                    <w:t xml:space="preserve"> района </w:t>
                  </w:r>
                  <w:r w:rsidRPr="0075462A">
                    <w:rPr>
                      <w:rFonts w:eastAsia="Calibri"/>
                      <w:b/>
                      <w:color w:val="000000"/>
                    </w:rPr>
                    <w:t>нет</w:t>
                  </w:r>
                </w:p>
              </w:tc>
              <w:tc>
                <w:tcPr>
                  <w:tcW w:w="252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88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880" w:type="dxa"/>
                </w:tcPr>
                <w:p w:rsidR="0075462A" w:rsidRPr="0075462A" w:rsidRDefault="0075462A" w:rsidP="0075462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800" w:type="dxa"/>
                </w:tcPr>
                <w:p w:rsidR="0075462A" w:rsidRPr="0075462A" w:rsidRDefault="0075462A" w:rsidP="0075462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75462A" w:rsidRPr="0075462A" w:rsidRDefault="0075462A" w:rsidP="0075462A"/>
          <w:p w:rsidR="0075462A" w:rsidRPr="0075462A" w:rsidRDefault="0075462A" w:rsidP="0075462A"/>
          <w:p w:rsidR="0075462A" w:rsidRPr="0075462A" w:rsidRDefault="0075462A" w:rsidP="0075462A">
            <w:pPr>
              <w:jc w:val="center"/>
            </w:pPr>
            <w:bookmarkStart w:id="0" w:name="dst100001"/>
            <w:bookmarkEnd w:id="0"/>
            <w:r w:rsidRPr="0075462A">
              <w:rPr>
                <w:b/>
              </w:rPr>
              <w:t>АДМИНИСТРАЦИЯ ВОЛЧАНСКОГО СЕЛЬСОВЕТА</w:t>
            </w:r>
          </w:p>
          <w:p w:rsidR="0075462A" w:rsidRPr="0075462A" w:rsidRDefault="0075462A" w:rsidP="0075462A">
            <w:pPr>
              <w:jc w:val="center"/>
              <w:rPr>
                <w:b/>
              </w:rPr>
            </w:pPr>
            <w:r w:rsidRPr="0075462A">
              <w:rPr>
                <w:b/>
              </w:rPr>
              <w:t>ДОВОЛЕНСКОГО РАЙОНА НОВОСИБИРСКОЙ ОБЛАСТИ</w:t>
            </w:r>
          </w:p>
          <w:p w:rsidR="0075462A" w:rsidRPr="0075462A" w:rsidRDefault="0075462A" w:rsidP="0075462A">
            <w:pPr>
              <w:jc w:val="center"/>
              <w:rPr>
                <w:b/>
              </w:rPr>
            </w:pPr>
          </w:p>
          <w:p w:rsidR="0075462A" w:rsidRPr="0075462A" w:rsidRDefault="0075462A" w:rsidP="0075462A">
            <w:pPr>
              <w:jc w:val="center"/>
              <w:rPr>
                <w:b/>
              </w:rPr>
            </w:pPr>
            <w:r w:rsidRPr="0075462A">
              <w:rPr>
                <w:b/>
              </w:rPr>
              <w:t>ПОСТАНОВЛЕНИЕ</w:t>
            </w:r>
          </w:p>
          <w:p w:rsidR="0075462A" w:rsidRPr="0075462A" w:rsidRDefault="0075462A" w:rsidP="0075462A">
            <w:pPr>
              <w:jc w:val="center"/>
            </w:pPr>
          </w:p>
          <w:p w:rsidR="0075462A" w:rsidRPr="0075462A" w:rsidRDefault="0075462A" w:rsidP="0075462A">
            <w:pPr>
              <w:jc w:val="center"/>
            </w:pPr>
            <w:r w:rsidRPr="0075462A">
              <w:t xml:space="preserve">24.01.2022                                                                                                        </w:t>
            </w:r>
            <w:r>
              <w:t xml:space="preserve">                                              </w:t>
            </w:r>
            <w:r w:rsidRPr="0075462A">
              <w:t xml:space="preserve"> № 2</w:t>
            </w:r>
          </w:p>
          <w:p w:rsidR="0075462A" w:rsidRPr="0075462A" w:rsidRDefault="0075462A" w:rsidP="0075462A">
            <w:pPr>
              <w:jc w:val="center"/>
            </w:pPr>
            <w:proofErr w:type="gramStart"/>
            <w:r w:rsidRPr="0075462A">
              <w:t>с</w:t>
            </w:r>
            <w:proofErr w:type="gramEnd"/>
            <w:r w:rsidRPr="0075462A">
              <w:t>. Волчанка</w:t>
            </w:r>
          </w:p>
          <w:p w:rsidR="0075462A" w:rsidRPr="0075462A" w:rsidRDefault="0075462A" w:rsidP="0075462A">
            <w:pPr>
              <w:rPr>
                <w:b/>
              </w:rPr>
            </w:pPr>
          </w:p>
          <w:p w:rsidR="0075462A" w:rsidRPr="0075462A" w:rsidRDefault="0075462A" w:rsidP="0075462A">
            <w:pPr>
              <w:jc w:val="center"/>
            </w:pPr>
            <w:r w:rsidRPr="0075462A">
              <w:t>Об утверждении плана правотворческой деятельности</w:t>
            </w:r>
          </w:p>
          <w:p w:rsidR="0075462A" w:rsidRPr="0075462A" w:rsidRDefault="0075462A" w:rsidP="0075462A">
            <w:pPr>
              <w:jc w:val="center"/>
            </w:pPr>
            <w:r w:rsidRPr="0075462A">
              <w:t xml:space="preserve">администрации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 района Новосибирской области на 2022 год</w:t>
            </w:r>
          </w:p>
          <w:p w:rsidR="0075462A" w:rsidRPr="0075462A" w:rsidRDefault="0075462A" w:rsidP="0075462A">
            <w:pPr>
              <w:jc w:val="center"/>
            </w:pPr>
          </w:p>
          <w:p w:rsidR="0075462A" w:rsidRPr="0075462A" w:rsidRDefault="0075462A" w:rsidP="0075462A">
            <w:pPr>
              <w:jc w:val="both"/>
            </w:pPr>
            <w:r w:rsidRPr="0075462A">
              <w:t xml:space="preserve">       В соответствии с Федеральным законом от 28.06.2014 года № 172-ФЗ « О стратегическом планировании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</w:t>
            </w:r>
          </w:p>
          <w:p w:rsidR="0075462A" w:rsidRPr="0075462A" w:rsidRDefault="0075462A" w:rsidP="0075462A">
            <w:pPr>
              <w:jc w:val="both"/>
            </w:pPr>
            <w:r w:rsidRPr="0075462A">
              <w:t>ПОСТАНОВЛЯЕТ:</w:t>
            </w:r>
          </w:p>
          <w:p w:rsidR="0075462A" w:rsidRPr="0075462A" w:rsidRDefault="0075462A" w:rsidP="0075462A">
            <w:pPr>
              <w:jc w:val="both"/>
            </w:pPr>
            <w:r w:rsidRPr="0075462A">
              <w:t xml:space="preserve">1. Утвердить План правотворческой деятельности администрации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на 2022 год.</w:t>
            </w:r>
          </w:p>
          <w:p w:rsidR="0075462A" w:rsidRPr="0075462A" w:rsidRDefault="0075462A" w:rsidP="0075462A">
            <w:pPr>
              <w:jc w:val="both"/>
            </w:pPr>
            <w:r w:rsidRPr="0075462A">
              <w:t>2. Опубликовать данное постановление в периодическом печатном издании «</w:t>
            </w:r>
            <w:proofErr w:type="spellStart"/>
            <w:r w:rsidRPr="0075462A">
              <w:t>Волчанский</w:t>
            </w:r>
            <w:proofErr w:type="spellEnd"/>
            <w:r w:rsidRPr="0075462A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в сети «Интернет».</w:t>
            </w:r>
          </w:p>
          <w:p w:rsidR="0075462A" w:rsidRPr="0075462A" w:rsidRDefault="0075462A" w:rsidP="0075462A">
            <w:pPr>
              <w:jc w:val="both"/>
            </w:pPr>
            <w:r w:rsidRPr="0075462A">
              <w:t>3. Контроль исполнения оставляю за собой.</w:t>
            </w:r>
          </w:p>
          <w:p w:rsidR="0075462A" w:rsidRPr="0075462A" w:rsidRDefault="0075462A" w:rsidP="0075462A"/>
          <w:p w:rsidR="0075462A" w:rsidRPr="0075462A" w:rsidRDefault="0075462A" w:rsidP="0075462A"/>
          <w:p w:rsidR="0075462A" w:rsidRPr="0075462A" w:rsidRDefault="0075462A" w:rsidP="0075462A">
            <w:r w:rsidRPr="0075462A">
              <w:t>Глава Волчанского сельсовета</w:t>
            </w:r>
          </w:p>
          <w:p w:rsidR="0075462A" w:rsidRPr="0075462A" w:rsidRDefault="0075462A" w:rsidP="0075462A"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                         Е.Д. </w:t>
            </w:r>
            <w:proofErr w:type="spellStart"/>
            <w:r w:rsidRPr="0075462A">
              <w:t>Крикунова</w:t>
            </w:r>
            <w:proofErr w:type="spellEnd"/>
          </w:p>
          <w:p w:rsidR="0075462A" w:rsidRPr="0075462A" w:rsidRDefault="0075462A" w:rsidP="0075462A">
            <w:pPr>
              <w:jc w:val="center"/>
            </w:pPr>
          </w:p>
          <w:p w:rsidR="0075462A" w:rsidRPr="0075462A" w:rsidRDefault="0075462A" w:rsidP="0075462A">
            <w:pPr>
              <w:jc w:val="center"/>
            </w:pPr>
          </w:p>
          <w:p w:rsidR="0075462A" w:rsidRDefault="0075462A" w:rsidP="0075462A"/>
          <w:p w:rsidR="0075462A" w:rsidRPr="0075462A" w:rsidRDefault="0075462A" w:rsidP="0075462A"/>
          <w:p w:rsidR="0075462A" w:rsidRPr="0075462A" w:rsidRDefault="0075462A" w:rsidP="0075462A">
            <w:pPr>
              <w:jc w:val="right"/>
              <w:rPr>
                <w:b/>
              </w:rPr>
            </w:pPr>
          </w:p>
          <w:p w:rsidR="0075462A" w:rsidRPr="0075462A" w:rsidRDefault="0075462A" w:rsidP="0075462A">
            <w:pPr>
              <w:jc w:val="right"/>
              <w:rPr>
                <w:b/>
              </w:rPr>
            </w:pPr>
            <w:r w:rsidRPr="0075462A">
              <w:rPr>
                <w:b/>
              </w:rPr>
              <w:t>УТВЕРЖДЕН</w:t>
            </w:r>
          </w:p>
          <w:p w:rsidR="0075462A" w:rsidRPr="0075462A" w:rsidRDefault="0075462A" w:rsidP="0075462A">
            <w:pPr>
              <w:jc w:val="right"/>
            </w:pPr>
            <w:r w:rsidRPr="0075462A">
              <w:t>постановлением администрации</w:t>
            </w:r>
          </w:p>
          <w:p w:rsidR="0075462A" w:rsidRPr="0075462A" w:rsidRDefault="0075462A" w:rsidP="0075462A">
            <w:pPr>
              <w:jc w:val="right"/>
            </w:pPr>
            <w:r w:rsidRPr="0075462A">
              <w:t xml:space="preserve">Волчанского  сельсовета </w:t>
            </w:r>
          </w:p>
          <w:p w:rsidR="0075462A" w:rsidRPr="0075462A" w:rsidRDefault="0075462A" w:rsidP="0075462A">
            <w:pPr>
              <w:jc w:val="right"/>
            </w:pPr>
            <w:r w:rsidRPr="0075462A">
              <w:t>от 24.01.2022  № 2</w:t>
            </w:r>
          </w:p>
          <w:p w:rsidR="0075462A" w:rsidRPr="0075462A" w:rsidRDefault="0075462A" w:rsidP="0075462A">
            <w:pPr>
              <w:jc w:val="right"/>
            </w:pPr>
          </w:p>
          <w:p w:rsidR="0075462A" w:rsidRPr="0075462A" w:rsidRDefault="0075462A" w:rsidP="0075462A">
            <w:pPr>
              <w:jc w:val="right"/>
            </w:pPr>
          </w:p>
          <w:p w:rsidR="0075462A" w:rsidRPr="0075462A" w:rsidRDefault="0075462A" w:rsidP="0075462A">
            <w:pPr>
              <w:jc w:val="center"/>
              <w:rPr>
                <w:b/>
              </w:rPr>
            </w:pPr>
            <w:r w:rsidRPr="0075462A">
              <w:rPr>
                <w:b/>
              </w:rPr>
              <w:t>ПЛАН</w:t>
            </w:r>
          </w:p>
          <w:p w:rsidR="0075462A" w:rsidRPr="0075462A" w:rsidRDefault="0075462A" w:rsidP="0075462A">
            <w:pPr>
              <w:jc w:val="center"/>
              <w:rPr>
                <w:b/>
              </w:rPr>
            </w:pPr>
            <w:r w:rsidRPr="0075462A">
              <w:rPr>
                <w:b/>
              </w:rPr>
              <w:t>правотворческой деятельности администрации Волчанского сельсовета</w:t>
            </w:r>
          </w:p>
          <w:p w:rsidR="0075462A" w:rsidRPr="0075462A" w:rsidRDefault="0075462A" w:rsidP="0075462A">
            <w:pPr>
              <w:jc w:val="center"/>
              <w:rPr>
                <w:b/>
              </w:rPr>
            </w:pPr>
            <w:proofErr w:type="spellStart"/>
            <w:r w:rsidRPr="0075462A">
              <w:rPr>
                <w:b/>
              </w:rPr>
              <w:t>Доволенского</w:t>
            </w:r>
            <w:proofErr w:type="spellEnd"/>
            <w:r w:rsidRPr="0075462A">
              <w:rPr>
                <w:b/>
              </w:rPr>
              <w:t xml:space="preserve">  района Новосибирской области на 2022 год</w:t>
            </w:r>
          </w:p>
          <w:p w:rsidR="0075462A" w:rsidRPr="0075462A" w:rsidRDefault="0075462A" w:rsidP="0075462A">
            <w:pPr>
              <w:jc w:val="right"/>
            </w:pP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1. Разработка проектов нормативных правовых актов и их утверждение по вопросам местного значения поселения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в</w:t>
            </w:r>
            <w:proofErr w:type="gramEnd"/>
            <w:r w:rsidRPr="0075462A">
              <w:t xml:space="preserve"> течение года)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2. Приведение НПА в соответствие с внесенными изменениями в федеральные законы и законы Новосибирской области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в</w:t>
            </w:r>
            <w:proofErr w:type="gramEnd"/>
            <w:r w:rsidRPr="0075462A">
              <w:t xml:space="preserve"> течение года)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lastRenderedPageBreak/>
              <w:t xml:space="preserve">3. Подготовка проекта бюджета Волчанского сельсовета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 Новосибирской области на 2023 год и плановые периоды, прогноза СЭР Волчанского сельсовета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и</w:t>
            </w:r>
            <w:proofErr w:type="gramEnd"/>
            <w:r w:rsidRPr="0075462A">
              <w:t>юль 2022 года)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4. О введении временного ограничения движения транспортных средств на автомобильных дорогах поселения, относящихся к муниципальной собственности и внутрихозяйственным дорогам по дорожно-климатическим условиям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а</w:t>
            </w:r>
            <w:proofErr w:type="gramEnd"/>
            <w:r w:rsidRPr="0075462A">
              <w:t>прель, май 2022 года)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5. Принятие НПА о мерах по предотвращению и ликвидации чрезвычайных ситуаций в период весеннего половодья 2022 года на территории муниципального образования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а</w:t>
            </w:r>
            <w:proofErr w:type="gramEnd"/>
            <w:r w:rsidRPr="0075462A">
              <w:t>прель, май 2022 года)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6. О принятии НПА по безопасности на водных объектах муниципального образования в 2022 году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я</w:t>
            </w:r>
            <w:proofErr w:type="gramEnd"/>
            <w:r w:rsidRPr="0075462A">
              <w:t>нварь, май 2022 года)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7. О принятии НПА по пожарной безопасности на территории Волчанского сельсовета, а также по предотвращению лесных и ландшафтных пожаров в 2022 году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м</w:t>
            </w:r>
            <w:proofErr w:type="gramEnd"/>
            <w:r w:rsidRPr="0075462A">
              <w:t>ай, сентябрь 2022 года)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8. Разработка, внесение изменений и дополнений, принятие нормативно правовых актов в соответствии с Федеральным законом № 44-ФЗ от 05.04.2013 «О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п</w:t>
            </w:r>
            <w:proofErr w:type="gramEnd"/>
            <w:r w:rsidRPr="0075462A">
              <w:t>о мере необходимости)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9. Разработка и принятие нормативно правовых актов при осуществлении муниципального контроля (№ 248-ФЗ от 31.07.2020 года)</w:t>
            </w:r>
            <w:proofErr w:type="gramStart"/>
            <w:r w:rsidRPr="0075462A">
              <w:t>.</w:t>
            </w:r>
            <w:proofErr w:type="gramEnd"/>
            <w:r w:rsidRPr="0075462A">
              <w:t xml:space="preserve">    (</w:t>
            </w:r>
            <w:proofErr w:type="gramStart"/>
            <w:r w:rsidRPr="0075462A">
              <w:t>в</w:t>
            </w:r>
            <w:proofErr w:type="gramEnd"/>
            <w:r w:rsidRPr="0075462A">
              <w:t xml:space="preserve"> течение года)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10. Внесение изменений и дополнений в нормативно правовые акты в соответствии с действующим законодательством по вопросам о противодействии коррупции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в</w:t>
            </w:r>
            <w:proofErr w:type="gramEnd"/>
            <w:r w:rsidRPr="0075462A">
              <w:t xml:space="preserve"> течение года)</w:t>
            </w:r>
          </w:p>
          <w:p w:rsidR="0075462A" w:rsidRPr="0075462A" w:rsidRDefault="0075462A" w:rsidP="0075462A">
            <w:pPr>
              <w:pStyle w:val="afc"/>
              <w:spacing w:before="0" w:beforeAutospacing="0" w:after="0" w:afterAutospacing="0"/>
              <w:jc w:val="both"/>
            </w:pPr>
            <w:r w:rsidRPr="0075462A">
              <w:t>11. Разработка и принятие МПА, внесение изменений в муниципальные правовые акты для реализации подпункта 3 пункта 2 статьи 39.36-1 Земельного кодекса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п</w:t>
            </w:r>
            <w:proofErr w:type="gramEnd"/>
            <w:r w:rsidRPr="0075462A">
              <w:t>ервое полугодие 2022 года)</w:t>
            </w:r>
          </w:p>
          <w:p w:rsidR="0075462A" w:rsidRPr="0075462A" w:rsidRDefault="0075462A" w:rsidP="0075462A">
            <w:r w:rsidRPr="0075462A">
              <w:t>12. Разработка и утверждение административных регламентов предоставления муниципальных услуг, проведение экспертизы проектов (постановление Правительства РФ от 20.07.2021 № 1228 пункт 3.)                   (в течение года)</w:t>
            </w:r>
          </w:p>
          <w:p w:rsidR="0075462A" w:rsidRPr="0075462A" w:rsidRDefault="0075462A" w:rsidP="0075462A">
            <w:r w:rsidRPr="0075462A">
              <w:t xml:space="preserve">13. </w:t>
            </w:r>
            <w:proofErr w:type="gramStart"/>
            <w:r w:rsidRPr="0075462A">
              <w:t>Разработка и внесение изменений в муниципальные правовые акты, направленные на реализацию Постановления Правительства Российской Федерации от 18.09.2020 № 1492 «Об общих требованиях 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    (1 квартал 2022 года)</w:t>
            </w:r>
            <w:proofErr w:type="gramEnd"/>
          </w:p>
          <w:p w:rsidR="0075462A" w:rsidRPr="0075462A" w:rsidRDefault="0075462A" w:rsidP="0075462A">
            <w:r w:rsidRPr="0075462A">
              <w:t>14. Разработка и внесение изменений в муниципальные правовые акты, направленные на реализацию Постановления Правительства Российской Федерации от 29.12.2020 № 2352 «О внесении изменений в постановление Правительства Российской Федерации от 26 декабря 2005 г. N 806 «Об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имущества»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в</w:t>
            </w:r>
            <w:proofErr w:type="gramEnd"/>
            <w:r w:rsidRPr="0075462A">
              <w:t xml:space="preserve"> течение года)</w:t>
            </w:r>
          </w:p>
          <w:p w:rsidR="0075462A" w:rsidRPr="0075462A" w:rsidRDefault="0075462A" w:rsidP="0075462A">
            <w:pPr>
              <w:pStyle w:val="pcenter"/>
              <w:spacing w:before="0" w:beforeAutospacing="0" w:after="180" w:afterAutospacing="0" w:line="330" w:lineRule="atLeast"/>
              <w:textAlignment w:val="baseline"/>
            </w:pPr>
            <w:r w:rsidRPr="0075462A">
              <w:t>15.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в</w:t>
            </w:r>
            <w:proofErr w:type="gramEnd"/>
            <w:r w:rsidRPr="0075462A">
              <w:t xml:space="preserve"> течение года)</w:t>
            </w:r>
          </w:p>
          <w:p w:rsidR="0075462A" w:rsidRDefault="0075462A" w:rsidP="0075462A">
            <w:pPr>
              <w:pStyle w:val="pcenter"/>
              <w:spacing w:before="0" w:beforeAutospacing="0" w:after="180" w:afterAutospacing="0" w:line="330" w:lineRule="atLeast"/>
              <w:textAlignment w:val="baseline"/>
            </w:pPr>
            <w:r w:rsidRPr="0075462A">
              <w:t xml:space="preserve">16. Предоставление проектов муниципальных правовых актов Совета депутатов и администрации поселения в прокуратуру </w:t>
            </w:r>
            <w:proofErr w:type="spellStart"/>
            <w:r w:rsidRPr="0075462A">
              <w:t>Доволенского</w:t>
            </w:r>
            <w:proofErr w:type="spellEnd"/>
            <w:r w:rsidRPr="0075462A">
              <w:t xml:space="preserve"> района</w:t>
            </w:r>
            <w:proofErr w:type="gramStart"/>
            <w:r w:rsidRPr="0075462A">
              <w:t>.</w:t>
            </w:r>
            <w:proofErr w:type="gramEnd"/>
            <w:r w:rsidRPr="0075462A">
              <w:t xml:space="preserve"> (</w:t>
            </w:r>
            <w:proofErr w:type="gramStart"/>
            <w:r w:rsidRPr="0075462A">
              <w:t>в</w:t>
            </w:r>
            <w:proofErr w:type="gramEnd"/>
            <w:r w:rsidRPr="0075462A">
              <w:t xml:space="preserve"> течение года)</w:t>
            </w:r>
          </w:p>
          <w:p w:rsidR="0075462A" w:rsidRPr="0075462A" w:rsidRDefault="0075462A" w:rsidP="0075462A">
            <w:pPr>
              <w:pStyle w:val="pcenter"/>
              <w:spacing w:before="0" w:beforeAutospacing="0" w:after="180" w:afterAutospacing="0" w:line="330" w:lineRule="atLeast"/>
              <w:textAlignment w:val="baseline"/>
            </w:pPr>
            <w:bookmarkStart w:id="1" w:name="_GoBack"/>
            <w:bookmarkEnd w:id="1"/>
          </w:p>
          <w:p w:rsidR="0075462A" w:rsidRPr="00714BF5" w:rsidRDefault="0075462A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714BF5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7359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714BF5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04" w:rsidRDefault="003B3D04" w:rsidP="003438FF">
      <w:r>
        <w:separator/>
      </w:r>
    </w:p>
  </w:endnote>
  <w:endnote w:type="continuationSeparator" w:id="0">
    <w:p w:rsidR="003B3D04" w:rsidRDefault="003B3D04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04" w:rsidRDefault="003B3D04" w:rsidP="003438FF">
      <w:r>
        <w:separator/>
      </w:r>
    </w:p>
  </w:footnote>
  <w:footnote w:type="continuationSeparator" w:id="0">
    <w:p w:rsidR="003B3D04" w:rsidRDefault="003B3D04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3"/>
    <w:multiLevelType w:val="multilevel"/>
    <w:tmpl w:val="00000002"/>
    <w:lvl w:ilvl="0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9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2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3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7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</w:num>
  <w:num w:numId="3">
    <w:abstractNumId w:val="29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36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6"/>
    <w:lvlOverride w:ilvl="0">
      <w:startOverride w:val="1"/>
    </w:lvlOverride>
  </w:num>
  <w:num w:numId="13">
    <w:abstractNumId w:val="14"/>
  </w:num>
  <w:num w:numId="14">
    <w:abstractNumId w:val="17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6"/>
  </w:num>
  <w:num w:numId="24">
    <w:abstractNumId w:val="3"/>
  </w:num>
  <w:num w:numId="25">
    <w:abstractNumId w:val="12"/>
  </w:num>
  <w:num w:numId="26">
    <w:abstractNumId w:val="34"/>
  </w:num>
  <w:num w:numId="27">
    <w:abstractNumId w:val="9"/>
  </w:num>
  <w:num w:numId="28">
    <w:abstractNumId w:val="24"/>
  </w:num>
  <w:num w:numId="29">
    <w:abstractNumId w:val="28"/>
  </w:num>
  <w:num w:numId="30">
    <w:abstractNumId w:val="33"/>
  </w:num>
  <w:num w:numId="31">
    <w:abstractNumId w:val="5"/>
  </w:num>
  <w:num w:numId="32">
    <w:abstractNumId w:val="4"/>
  </w:num>
  <w:num w:numId="33">
    <w:abstractNumId w:val="22"/>
  </w:num>
  <w:num w:numId="34">
    <w:abstractNumId w:val="11"/>
  </w:num>
  <w:num w:numId="35">
    <w:abstractNumId w:val="25"/>
  </w:num>
  <w:num w:numId="36">
    <w:abstractNumId w:val="30"/>
  </w:num>
  <w:num w:numId="37">
    <w:abstractNumId w:val="10"/>
  </w:num>
  <w:num w:numId="38">
    <w:abstractNumId w:val="15"/>
  </w:num>
  <w:num w:numId="3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"/>
  </w:num>
  <w:num w:numId="4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61BAC"/>
    <w:rsid w:val="004740C3"/>
    <w:rsid w:val="004804B7"/>
    <w:rsid w:val="004A727F"/>
    <w:rsid w:val="004C1A48"/>
    <w:rsid w:val="004D4616"/>
    <w:rsid w:val="004E7DB8"/>
    <w:rsid w:val="00555548"/>
    <w:rsid w:val="005566C5"/>
    <w:rsid w:val="00581BC7"/>
    <w:rsid w:val="005B2F8B"/>
    <w:rsid w:val="005C2595"/>
    <w:rsid w:val="005D1B77"/>
    <w:rsid w:val="005F2077"/>
    <w:rsid w:val="006320E5"/>
    <w:rsid w:val="00646F93"/>
    <w:rsid w:val="00683790"/>
    <w:rsid w:val="0068558D"/>
    <w:rsid w:val="006A59F4"/>
    <w:rsid w:val="006B693C"/>
    <w:rsid w:val="00714BF5"/>
    <w:rsid w:val="007217C0"/>
    <w:rsid w:val="007359D5"/>
    <w:rsid w:val="0075462A"/>
    <w:rsid w:val="007659B7"/>
    <w:rsid w:val="00765A80"/>
    <w:rsid w:val="007961FB"/>
    <w:rsid w:val="007A65F8"/>
    <w:rsid w:val="007B4768"/>
    <w:rsid w:val="007D3C40"/>
    <w:rsid w:val="007E7BD1"/>
    <w:rsid w:val="0082555E"/>
    <w:rsid w:val="00872EFE"/>
    <w:rsid w:val="00891E64"/>
    <w:rsid w:val="008936D9"/>
    <w:rsid w:val="008A4856"/>
    <w:rsid w:val="008F1743"/>
    <w:rsid w:val="00905C05"/>
    <w:rsid w:val="00952DCE"/>
    <w:rsid w:val="0097727F"/>
    <w:rsid w:val="009F1B36"/>
    <w:rsid w:val="00A05C3E"/>
    <w:rsid w:val="00A14F89"/>
    <w:rsid w:val="00A329E5"/>
    <w:rsid w:val="00A46E80"/>
    <w:rsid w:val="00AB5AE1"/>
    <w:rsid w:val="00AC5CC1"/>
    <w:rsid w:val="00AF1E50"/>
    <w:rsid w:val="00B10A9E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A6611"/>
    <w:rsid w:val="00CB5C37"/>
    <w:rsid w:val="00D54676"/>
    <w:rsid w:val="00D81569"/>
    <w:rsid w:val="00DD516D"/>
    <w:rsid w:val="00E131A8"/>
    <w:rsid w:val="00E22D6C"/>
    <w:rsid w:val="00E512F6"/>
    <w:rsid w:val="00E63B99"/>
    <w:rsid w:val="00E74128"/>
    <w:rsid w:val="00E84801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13AE-B60B-4D67-96DE-DDEAE150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89</cp:revision>
  <dcterms:created xsi:type="dcterms:W3CDTF">2020-01-17T02:04:00Z</dcterms:created>
  <dcterms:modified xsi:type="dcterms:W3CDTF">2022-02-07T04:58:00Z</dcterms:modified>
</cp:coreProperties>
</file>