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212364">
              <w:rPr>
                <w:b/>
                <w:sz w:val="28"/>
                <w:szCs w:val="28"/>
                <w:lang w:eastAsia="en-US"/>
              </w:rPr>
              <w:t>№ 235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 </w:t>
            </w:r>
            <w:r w:rsidR="00212364">
              <w:rPr>
                <w:b/>
                <w:sz w:val="28"/>
                <w:szCs w:val="28"/>
                <w:lang w:eastAsia="en-US"/>
              </w:rPr>
              <w:t xml:space="preserve">   14</w:t>
            </w:r>
            <w:r w:rsidR="00363E00">
              <w:rPr>
                <w:b/>
                <w:sz w:val="28"/>
                <w:szCs w:val="28"/>
                <w:lang w:eastAsia="en-US"/>
              </w:rPr>
              <w:t xml:space="preserve"> июл</w:t>
            </w:r>
            <w:r w:rsidR="00444873">
              <w:rPr>
                <w:b/>
                <w:sz w:val="28"/>
                <w:szCs w:val="28"/>
                <w:lang w:eastAsia="en-US"/>
              </w:rPr>
              <w:t>я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430C6" w:rsidRPr="009D4677">
              <w:rPr>
                <w:b/>
                <w:sz w:val="28"/>
                <w:szCs w:val="28"/>
                <w:lang w:eastAsia="en-US"/>
              </w:rPr>
              <w:t>2022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68C7559" wp14:editId="657EC1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2B63705" wp14:editId="636989A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64" w:rsidRPr="00D957A8" w:rsidRDefault="00212364" w:rsidP="00212364">
            <w:pPr>
              <w:tabs>
                <w:tab w:val="left" w:pos="5220"/>
              </w:tabs>
              <w:ind w:right="178"/>
              <w:jc w:val="center"/>
              <w:rPr>
                <w:b/>
              </w:rPr>
            </w:pPr>
            <w:r w:rsidRPr="00D957A8">
              <w:rPr>
                <w:b/>
              </w:rPr>
              <w:t>СОВЕТ ДЕПУТАТОВ ВОЛЧАНСКОГО СЕЛЬСОВЕТА</w:t>
            </w:r>
          </w:p>
          <w:p w:rsidR="00212364" w:rsidRPr="00D957A8" w:rsidRDefault="00212364" w:rsidP="00212364">
            <w:pPr>
              <w:jc w:val="center"/>
              <w:rPr>
                <w:b/>
              </w:rPr>
            </w:pPr>
            <w:r w:rsidRPr="00D957A8">
              <w:rPr>
                <w:b/>
              </w:rPr>
              <w:t>ДОВОЛЕНСКОГО РАЙОНА НОВОСИБИРСКОЙ ОБЛАСТИ</w:t>
            </w:r>
          </w:p>
          <w:p w:rsidR="00212364" w:rsidRPr="00D957A8" w:rsidRDefault="00212364" w:rsidP="00212364">
            <w:pPr>
              <w:tabs>
                <w:tab w:val="left" w:pos="2985"/>
              </w:tabs>
            </w:pPr>
            <w:r w:rsidRPr="00D957A8">
              <w:rPr>
                <w:b/>
              </w:rPr>
              <w:tab/>
              <w:t xml:space="preserve">          </w:t>
            </w:r>
            <w:r w:rsidRPr="00D957A8">
              <w:t>(шестого созыва)</w:t>
            </w:r>
          </w:p>
          <w:p w:rsidR="00212364" w:rsidRPr="00D957A8" w:rsidRDefault="00212364" w:rsidP="00212364">
            <w:pPr>
              <w:jc w:val="center"/>
              <w:rPr>
                <w:b/>
              </w:rPr>
            </w:pPr>
          </w:p>
          <w:p w:rsidR="00212364" w:rsidRPr="00D957A8" w:rsidRDefault="00212364" w:rsidP="00212364">
            <w:pPr>
              <w:tabs>
                <w:tab w:val="left" w:pos="3585"/>
              </w:tabs>
              <w:jc w:val="center"/>
              <w:rPr>
                <w:b/>
              </w:rPr>
            </w:pPr>
            <w:r w:rsidRPr="00D957A8">
              <w:rPr>
                <w:b/>
              </w:rPr>
              <w:t>РЕШЕНИЕ</w:t>
            </w:r>
          </w:p>
          <w:p w:rsidR="00212364" w:rsidRPr="00D957A8" w:rsidRDefault="00212364" w:rsidP="00212364">
            <w:pPr>
              <w:tabs>
                <w:tab w:val="left" w:pos="3585"/>
              </w:tabs>
              <w:jc w:val="center"/>
            </w:pPr>
            <w:r w:rsidRPr="00D957A8">
              <w:t>двадцать четвертой сессии</w:t>
            </w:r>
          </w:p>
          <w:p w:rsidR="00212364" w:rsidRPr="00D957A8" w:rsidRDefault="00212364" w:rsidP="00212364">
            <w:pPr>
              <w:tabs>
                <w:tab w:val="left" w:pos="3585"/>
              </w:tabs>
              <w:jc w:val="center"/>
            </w:pPr>
            <w:r w:rsidRPr="00D957A8">
              <w:t xml:space="preserve">   </w:t>
            </w:r>
          </w:p>
          <w:p w:rsidR="00212364" w:rsidRPr="00D957A8" w:rsidRDefault="00212364" w:rsidP="00212364">
            <w:r w:rsidRPr="00D957A8">
              <w:t xml:space="preserve">  08.07. 2022                               </w:t>
            </w:r>
            <w:r w:rsidR="00D957A8">
              <w:t xml:space="preserve">                           </w:t>
            </w:r>
            <w:r w:rsidRPr="00D957A8">
              <w:t xml:space="preserve">с. Волчанка                                                  </w:t>
            </w:r>
            <w:r w:rsidR="00D957A8">
              <w:t xml:space="preserve">                  </w:t>
            </w:r>
            <w:r w:rsidRPr="00D957A8">
              <w:t>№ 85</w:t>
            </w:r>
          </w:p>
          <w:p w:rsidR="00212364" w:rsidRPr="00D957A8" w:rsidRDefault="00212364" w:rsidP="00212364">
            <w:pPr>
              <w:rPr>
                <w:b/>
              </w:rPr>
            </w:pPr>
          </w:p>
          <w:p w:rsidR="00212364" w:rsidRPr="00D957A8" w:rsidRDefault="00212364" w:rsidP="00212364">
            <w:pPr>
              <w:rPr>
                <w:b/>
              </w:rPr>
            </w:pPr>
          </w:p>
          <w:p w:rsidR="00212364" w:rsidRPr="00D957A8" w:rsidRDefault="00212364" w:rsidP="00212364">
            <w:pPr>
              <w:jc w:val="center"/>
            </w:pPr>
            <w:r w:rsidRPr="00D957A8">
              <w:t xml:space="preserve">О внесении изменений в решение сессии от 24.12.2021 № 58 «О бюджете Волчанского сельсовета </w:t>
            </w:r>
            <w:proofErr w:type="spellStart"/>
            <w:r w:rsidRPr="00D957A8">
              <w:t>Доволенского</w:t>
            </w:r>
            <w:proofErr w:type="spellEnd"/>
            <w:r w:rsidRPr="00D957A8">
              <w:t xml:space="preserve"> района Новосибирской области на 2022 год и плановый период 2023 и 2024 годов»</w:t>
            </w:r>
          </w:p>
          <w:p w:rsidR="00212364" w:rsidRPr="00D957A8" w:rsidRDefault="00212364" w:rsidP="00212364">
            <w:pPr>
              <w:jc w:val="center"/>
              <w:rPr>
                <w:b/>
              </w:rPr>
            </w:pPr>
          </w:p>
          <w:p w:rsidR="00212364" w:rsidRPr="00D957A8" w:rsidRDefault="00212364" w:rsidP="00212364">
            <w:pPr>
              <w:jc w:val="both"/>
            </w:pPr>
            <w:r w:rsidRPr="00D957A8">
              <w:t xml:space="preserve">          Совет  депутатов Волчанского сельсовета </w:t>
            </w:r>
            <w:proofErr w:type="spellStart"/>
            <w:r w:rsidRPr="00D957A8">
              <w:t>Доволенского</w:t>
            </w:r>
            <w:proofErr w:type="spellEnd"/>
            <w:r w:rsidRPr="00D957A8">
              <w:t xml:space="preserve"> района Новосибирской области </w:t>
            </w:r>
          </w:p>
          <w:p w:rsidR="00212364" w:rsidRPr="00D957A8" w:rsidRDefault="00212364" w:rsidP="00212364">
            <w:pPr>
              <w:jc w:val="both"/>
            </w:pPr>
            <w:r w:rsidRPr="00D957A8">
              <w:t>РЕШИЛ:</w:t>
            </w:r>
          </w:p>
          <w:p w:rsidR="00212364" w:rsidRPr="00D957A8" w:rsidRDefault="00212364" w:rsidP="00212364">
            <w:pPr>
              <w:jc w:val="both"/>
            </w:pPr>
            <w:r w:rsidRPr="00D957A8">
              <w:t xml:space="preserve">          Внести в решение 18-ой сессии Совета депутатов Волчанского сельсовета </w:t>
            </w:r>
            <w:proofErr w:type="spellStart"/>
            <w:r w:rsidRPr="00D957A8">
              <w:t>Доволенского</w:t>
            </w:r>
            <w:proofErr w:type="spellEnd"/>
            <w:r w:rsidRPr="00D957A8">
              <w:t xml:space="preserve"> района Новосибирской области от 24.12.2021 № 58 «О бюджете Волчанского сельсовета </w:t>
            </w:r>
            <w:proofErr w:type="spellStart"/>
            <w:r w:rsidRPr="00D957A8">
              <w:t>Доволенского</w:t>
            </w:r>
            <w:proofErr w:type="spellEnd"/>
            <w:r w:rsidRPr="00D957A8">
              <w:t xml:space="preserve"> района Новосибирской области на 2022 год и плановый период 2023 и 2024 годов</w:t>
            </w:r>
            <w:proofErr w:type="gramStart"/>
            <w:r w:rsidRPr="00D957A8">
              <w:t>»(</w:t>
            </w:r>
            <w:proofErr w:type="gramEnd"/>
            <w:r w:rsidRPr="00D957A8">
              <w:t xml:space="preserve"> с изменениями внесенными 19 сессией шестого созыва от 18.02.2022г. № 66, 20 сессией шестого созыва от 22.03.2022г №71, 22 сессией шестого созыва от 25.04.2022 № 76, 23 сессией шестого созыва от 09.06.2022 № 82</w:t>
            </w:r>
            <w:proofErr w:type="gramStart"/>
            <w:r w:rsidRPr="00D957A8">
              <w:t xml:space="preserve"> )</w:t>
            </w:r>
            <w:proofErr w:type="gramEnd"/>
            <w:r w:rsidRPr="00D957A8">
              <w:t xml:space="preserve"> следующие изменения: </w:t>
            </w:r>
          </w:p>
          <w:p w:rsidR="00212364" w:rsidRPr="00D957A8" w:rsidRDefault="00212364" w:rsidP="00212364">
            <w:r w:rsidRPr="00D957A8">
              <w:tab/>
              <w:t xml:space="preserve">      1. В пункте 1:</w:t>
            </w:r>
          </w:p>
          <w:p w:rsidR="00212364" w:rsidRPr="00D957A8" w:rsidRDefault="00212364" w:rsidP="00212364">
            <w:r w:rsidRPr="00D957A8">
              <w:t xml:space="preserve">1) в части 1 цифры «36 427 208,75» заменить цифрами «27 292 546,84», </w:t>
            </w:r>
          </w:p>
          <w:p w:rsidR="00212364" w:rsidRPr="00D957A8" w:rsidRDefault="00212364" w:rsidP="00212364">
            <w:proofErr w:type="gramStart"/>
            <w:r w:rsidRPr="00D957A8">
              <w:t>после слов  «общий объем безвозмездных поступлений, получаемых из других бюджетов бюджетной системы Российской Федерации, в сумме» цифры  «35 198 908,75»  заменить цифрами «25 948 146,50», после слов «в том числе объем субсидий, субвенций и иных межбюджетных трансфертов, имеющих целевое назначение, в сумме» цифры «33 006 808,75» заменить цифрами «23 756 046,50»;</w:t>
            </w:r>
            <w:proofErr w:type="gramEnd"/>
          </w:p>
          <w:p w:rsidR="00212364" w:rsidRPr="00D957A8" w:rsidRDefault="00212364" w:rsidP="00212364">
            <w:pPr>
              <w:jc w:val="both"/>
            </w:pPr>
            <w:r w:rsidRPr="00D957A8">
              <w:t>2) в части 2 цифры «36 730 096,01» заменить цифрами «27 595434,10»;</w:t>
            </w:r>
          </w:p>
          <w:p w:rsidR="00212364" w:rsidRPr="00D957A8" w:rsidRDefault="00212364" w:rsidP="00212364">
            <w:pPr>
              <w:tabs>
                <w:tab w:val="left" w:pos="675"/>
                <w:tab w:val="left" w:pos="1170"/>
              </w:tabs>
              <w:jc w:val="both"/>
            </w:pPr>
            <w:r w:rsidRPr="00D957A8">
              <w:tab/>
              <w:t xml:space="preserve">      2.  В пункте 12 части 1:</w:t>
            </w:r>
          </w:p>
          <w:p w:rsidR="00212364" w:rsidRPr="00D957A8" w:rsidRDefault="00212364" w:rsidP="00212364">
            <w:pPr>
              <w:tabs>
                <w:tab w:val="left" w:pos="675"/>
                <w:tab w:val="left" w:pos="1170"/>
              </w:tabs>
              <w:jc w:val="both"/>
            </w:pPr>
            <w:r w:rsidRPr="00D957A8">
              <w:t xml:space="preserve"> цифры «26 711 906,45» заменить цифрами «17 592 324,09»,</w:t>
            </w:r>
          </w:p>
          <w:p w:rsidR="00212364" w:rsidRPr="00D957A8" w:rsidRDefault="00212364" w:rsidP="00212364">
            <w:pPr>
              <w:tabs>
                <w:tab w:val="left" w:pos="675"/>
                <w:tab w:val="left" w:pos="1170"/>
              </w:tabs>
              <w:jc w:val="both"/>
            </w:pPr>
            <w:r w:rsidRPr="00D957A8">
              <w:t xml:space="preserve"> цифры «6 724 443,55» заменить цифрами «16 875 412,25»</w:t>
            </w:r>
          </w:p>
          <w:p w:rsidR="00212364" w:rsidRPr="00D957A8" w:rsidRDefault="00212364" w:rsidP="00212364">
            <w:pPr>
              <w:tabs>
                <w:tab w:val="left" w:pos="1170"/>
              </w:tabs>
              <w:jc w:val="both"/>
            </w:pPr>
            <w:r w:rsidRPr="00D957A8">
              <w:tab/>
              <w:t>3. Приложение 1 «</w:t>
            </w:r>
            <w:r w:rsidRPr="00D957A8">
              <w:rPr>
                <w:rFonts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D957A8">
              <w:rPr>
                <w:rFonts w:cs="Arial"/>
                <w:bCs/>
              </w:rPr>
              <w:t>видов расходов классификации расходов бюджетов</w:t>
            </w:r>
            <w:proofErr w:type="gramEnd"/>
            <w:r w:rsidRPr="00D957A8">
              <w:rPr>
                <w:rFonts w:cs="Arial"/>
                <w:bCs/>
              </w:rPr>
              <w:t xml:space="preserve"> на 2022 год и плановый период 2023 и 2024 годов» изложить </w:t>
            </w:r>
            <w:r w:rsidRPr="00D957A8">
              <w:t>в прилагаемой редакции.</w:t>
            </w:r>
          </w:p>
          <w:p w:rsidR="00212364" w:rsidRPr="00D957A8" w:rsidRDefault="00212364" w:rsidP="00212364">
            <w:pPr>
              <w:jc w:val="both"/>
            </w:pPr>
            <w:r w:rsidRPr="00D957A8">
              <w:t xml:space="preserve">               4. Приложение 2 «</w:t>
            </w:r>
            <w:r w:rsidRPr="00D957A8">
              <w:rPr>
                <w:rFonts w:cs="Arial"/>
                <w:bCs/>
              </w:rPr>
              <w:t>Ведомственная структура расходов бюджета сельского поселения на 2022 год и плановый период 2023 и 2024 годов»</w:t>
            </w:r>
            <w:r w:rsidRPr="00D957A8">
              <w:t xml:space="preserve"> изложить в прилагаемой редакции.</w:t>
            </w:r>
          </w:p>
          <w:p w:rsidR="00212364" w:rsidRPr="00D957A8" w:rsidRDefault="00212364" w:rsidP="00212364">
            <w:pPr>
              <w:tabs>
                <w:tab w:val="left" w:pos="1470"/>
              </w:tabs>
              <w:jc w:val="both"/>
            </w:pPr>
            <w:r w:rsidRPr="00D957A8">
              <w:t xml:space="preserve">               5. Приложения 4 «Источники финансирования дефицита бюджета сельского поселения на 2022 </w:t>
            </w:r>
            <w:r w:rsidRPr="00D957A8">
              <w:lastRenderedPageBreak/>
              <w:t>год и плановый период 2023 и 2024 годов» изложить в прилагаемой редакции.</w:t>
            </w:r>
          </w:p>
          <w:p w:rsidR="00212364" w:rsidRPr="00D957A8" w:rsidRDefault="00212364" w:rsidP="00212364">
            <w:pPr>
              <w:jc w:val="both"/>
            </w:pPr>
            <w:r w:rsidRPr="00D957A8">
              <w:t xml:space="preserve">                  6. Опубликовать данное решение в периодическом печатном издании «</w:t>
            </w:r>
            <w:proofErr w:type="spellStart"/>
            <w:r w:rsidRPr="00D957A8">
              <w:t>Волчанский</w:t>
            </w:r>
            <w:proofErr w:type="spellEnd"/>
            <w:r w:rsidRPr="00D957A8">
              <w:t xml:space="preserve"> вестник».</w:t>
            </w:r>
          </w:p>
          <w:p w:rsidR="00212364" w:rsidRPr="00D957A8" w:rsidRDefault="00212364" w:rsidP="00212364">
            <w:pPr>
              <w:jc w:val="both"/>
            </w:pPr>
          </w:p>
          <w:p w:rsidR="00212364" w:rsidRPr="00D957A8" w:rsidRDefault="00212364" w:rsidP="00212364">
            <w:pPr>
              <w:jc w:val="both"/>
            </w:pPr>
            <w:r w:rsidRPr="00D957A8">
              <w:t>Председатель Совета депутатов  Волчанского сельсовета</w:t>
            </w:r>
          </w:p>
          <w:p w:rsidR="00212364" w:rsidRPr="00D957A8" w:rsidRDefault="00212364" w:rsidP="00212364">
            <w:pPr>
              <w:jc w:val="both"/>
            </w:pPr>
            <w:proofErr w:type="spellStart"/>
            <w:r w:rsidRPr="00D957A8">
              <w:t>Доволенского</w:t>
            </w:r>
            <w:proofErr w:type="spellEnd"/>
            <w:r w:rsidRPr="00D957A8">
              <w:t xml:space="preserve"> района Новосибирской области                             С.А. Гуща  </w:t>
            </w:r>
          </w:p>
          <w:p w:rsidR="00212364" w:rsidRPr="00D957A8" w:rsidRDefault="00212364" w:rsidP="00212364">
            <w:pPr>
              <w:jc w:val="both"/>
            </w:pPr>
          </w:p>
          <w:p w:rsidR="00212364" w:rsidRPr="00D957A8" w:rsidRDefault="00212364" w:rsidP="00212364">
            <w:pPr>
              <w:jc w:val="both"/>
            </w:pPr>
            <w:r w:rsidRPr="00D957A8">
              <w:t>Глава Волчанского сельсовета</w:t>
            </w:r>
          </w:p>
          <w:p w:rsidR="00212364" w:rsidRPr="00D957A8" w:rsidRDefault="00212364" w:rsidP="00212364">
            <w:pPr>
              <w:jc w:val="both"/>
            </w:pPr>
            <w:proofErr w:type="spellStart"/>
            <w:r w:rsidRPr="00D957A8">
              <w:t>Доволенского</w:t>
            </w:r>
            <w:proofErr w:type="spellEnd"/>
            <w:r w:rsidRPr="00D957A8">
              <w:t xml:space="preserve"> района Новосибирской области             Е.Д. </w:t>
            </w:r>
            <w:proofErr w:type="spellStart"/>
            <w:r w:rsidRPr="00D957A8">
              <w:t>Крикунова</w:t>
            </w:r>
            <w:proofErr w:type="spellEnd"/>
          </w:p>
          <w:p w:rsidR="00236A8A" w:rsidRPr="00D957A8" w:rsidRDefault="00236A8A" w:rsidP="00236A8A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212364" w:rsidRPr="00D957A8" w:rsidRDefault="00212364" w:rsidP="00212364">
            <w:pPr>
              <w:jc w:val="center"/>
              <w:rPr>
                <w:b/>
                <w:lang w:eastAsia="en-US"/>
              </w:rPr>
            </w:pPr>
          </w:p>
          <w:p w:rsidR="00212364" w:rsidRPr="00D957A8" w:rsidRDefault="00212364" w:rsidP="00212364">
            <w:pPr>
              <w:jc w:val="center"/>
              <w:rPr>
                <w:b/>
                <w:lang w:eastAsia="en-US"/>
              </w:rPr>
            </w:pPr>
          </w:p>
          <w:p w:rsidR="00212364" w:rsidRPr="00D957A8" w:rsidRDefault="00212364" w:rsidP="00212364">
            <w:pPr>
              <w:jc w:val="center"/>
              <w:rPr>
                <w:b/>
                <w:lang w:eastAsia="en-US"/>
              </w:rPr>
            </w:pPr>
          </w:p>
          <w:p w:rsidR="00212364" w:rsidRPr="00D957A8" w:rsidRDefault="00212364" w:rsidP="00212364">
            <w:pPr>
              <w:jc w:val="center"/>
              <w:rPr>
                <w:b/>
                <w:lang w:eastAsia="en-US"/>
              </w:rPr>
            </w:pPr>
          </w:p>
          <w:tbl>
            <w:tblPr>
              <w:tblW w:w="109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865"/>
              <w:gridCol w:w="479"/>
              <w:gridCol w:w="708"/>
              <w:gridCol w:w="1276"/>
              <w:gridCol w:w="709"/>
              <w:gridCol w:w="1276"/>
              <w:gridCol w:w="1134"/>
              <w:gridCol w:w="1275"/>
            </w:tblGrid>
            <w:tr w:rsidR="00212364" w:rsidRPr="00D957A8" w:rsidTr="00212364">
              <w:trPr>
                <w:trHeight w:val="330"/>
              </w:trPr>
              <w:tc>
                <w:tcPr>
                  <w:tcW w:w="109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D957A8">
                    <w:rPr>
                      <w:rFonts w:ascii="Arial" w:hAnsi="Arial" w:cs="Arial"/>
                      <w:b/>
                      <w:bCs/>
                    </w:rPr>
                    <w:t>Приложение 1</w:t>
                  </w:r>
                </w:p>
              </w:tc>
            </w:tr>
            <w:tr w:rsidR="00212364" w:rsidRPr="00D957A8" w:rsidTr="00212364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7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  <w:r w:rsidRPr="00D957A8">
                    <w:rPr>
                      <w:rFonts w:ascii="Arial" w:hAnsi="Arial" w:cs="Arial"/>
                    </w:rPr>
                    <w:t>к проекту решения сессии Совета депутатов</w:t>
                  </w:r>
                </w:p>
              </w:tc>
            </w:tr>
            <w:tr w:rsidR="00212364" w:rsidRPr="00D957A8" w:rsidTr="00212364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7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  <w:r w:rsidRPr="00D957A8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212364" w:rsidRPr="00D957A8" w:rsidTr="00212364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7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  <w:r w:rsidRPr="00D957A8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D957A8">
                    <w:rPr>
                      <w:rFonts w:ascii="Arial" w:hAnsi="Arial" w:cs="Arial"/>
                    </w:rPr>
                    <w:t>Доволенского</w:t>
                  </w:r>
                  <w:proofErr w:type="spellEnd"/>
                  <w:r w:rsidRPr="00D957A8">
                    <w:rPr>
                      <w:rFonts w:ascii="Arial" w:hAnsi="Arial" w:cs="Arial"/>
                    </w:rPr>
                    <w:t xml:space="preserve"> района </w:t>
                  </w:r>
                  <w:proofErr w:type="gramStart"/>
                  <w:r w:rsidRPr="00D957A8">
                    <w:rPr>
                      <w:rFonts w:ascii="Arial" w:hAnsi="Arial" w:cs="Arial"/>
                    </w:rPr>
                    <w:t>Новосибирской</w:t>
                  </w:r>
                  <w:proofErr w:type="gramEnd"/>
                  <w:r w:rsidRPr="00D957A8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212364" w:rsidRPr="00D957A8" w:rsidTr="00212364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7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  <w:r w:rsidRPr="00D957A8">
                    <w:rPr>
                      <w:rFonts w:ascii="Arial" w:hAnsi="Arial" w:cs="Arial"/>
                    </w:rPr>
                    <w:t>области на 2022 год и плановый период</w:t>
                  </w:r>
                </w:p>
              </w:tc>
            </w:tr>
            <w:tr w:rsidR="00212364" w:rsidRPr="00D957A8" w:rsidTr="00212364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7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  <w:r w:rsidRPr="00D957A8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2023 и 2024 годы</w:t>
                  </w:r>
                  <w:proofErr w:type="gramStart"/>
                  <w:r w:rsidRPr="00D957A8">
                    <w:rPr>
                      <w:rFonts w:ascii="Arial" w:hAnsi="Arial" w:cs="Arial"/>
                    </w:rPr>
                    <w:t>."</w:t>
                  </w:r>
                  <w:proofErr w:type="gramEnd"/>
                </w:p>
              </w:tc>
            </w:tr>
            <w:tr w:rsidR="00212364" w:rsidRPr="00D957A8" w:rsidTr="00212364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D957A8" w:rsidRDefault="00212364" w:rsidP="0021236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7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D957A8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212364" w:rsidRPr="00D957A8" w:rsidTr="00212364">
              <w:trPr>
                <w:trHeight w:val="322"/>
              </w:trPr>
              <w:tc>
                <w:tcPr>
                  <w:tcW w:w="10983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D957A8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957A8">
                    <w:rPr>
                      <w:rFonts w:ascii="Arial" w:hAnsi="Arial" w:cs="Arial"/>
                      <w:b/>
                      <w:bCs/>
                    </w:rPr>
      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      </w:r>
                  <w:proofErr w:type="gramStart"/>
                  <w:r w:rsidRPr="00D957A8">
                    <w:rPr>
                      <w:rFonts w:ascii="Arial" w:hAnsi="Arial" w:cs="Arial"/>
                      <w:b/>
                      <w:bCs/>
                    </w:rPr>
                    <w:t>видов расходов классификации расходов бюджетов</w:t>
                  </w:r>
                  <w:proofErr w:type="gramEnd"/>
                  <w:r w:rsidRPr="00D957A8">
                    <w:rPr>
                      <w:rFonts w:ascii="Arial" w:hAnsi="Arial" w:cs="Arial"/>
                      <w:b/>
                      <w:bCs/>
                    </w:rPr>
                    <w:t xml:space="preserve"> на 2022 год и плановый период 2023-2024 гг.</w:t>
                  </w:r>
                </w:p>
              </w:tc>
            </w:tr>
            <w:tr w:rsidR="00212364" w:rsidRPr="00212364" w:rsidTr="00212364">
              <w:trPr>
                <w:trHeight w:val="322"/>
              </w:trPr>
              <w:tc>
                <w:tcPr>
                  <w:tcW w:w="1098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12364" w:rsidRPr="00212364" w:rsidTr="00212364">
              <w:trPr>
                <w:trHeight w:val="900"/>
              </w:trPr>
              <w:tc>
                <w:tcPr>
                  <w:tcW w:w="1098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22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22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364" w:rsidRPr="00212364" w:rsidTr="00212364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17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212364" w:rsidRPr="00212364" w:rsidTr="00212364">
              <w:trPr>
                <w:trHeight w:val="11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3 461 564,40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1 732 333,25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1 240 172,00</w:t>
                  </w:r>
                </w:p>
              </w:tc>
            </w:tr>
            <w:tr w:rsidR="00212364" w:rsidRPr="00212364" w:rsidTr="00212364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805 347,40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212364" w:rsidRPr="00212364" w:rsidTr="00212364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212364" w:rsidRPr="00212364" w:rsidTr="00212364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212364" w:rsidRPr="00212364" w:rsidTr="00212364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36 233,40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13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36 233,40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36 233,40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10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2 613 217,00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962 143,25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212364" w:rsidRPr="00212364" w:rsidTr="00212364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626 076,00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212364" w:rsidRPr="00212364" w:rsidTr="00212364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212364" w:rsidRPr="00212364" w:rsidTr="00212364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437 586,00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437 586,00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11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212364" w:rsidRPr="00212364" w:rsidTr="00212364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212364" w:rsidRPr="00212364" w:rsidTr="00212364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1 987 031,00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1 749 031,00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1 749 031,00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113 807,30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113 807,30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212364" w:rsidRPr="00212364" w:rsidTr="00212364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113 807,30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212364" w:rsidRPr="00212364" w:rsidTr="00212364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106 376,32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212364" w:rsidRPr="00212364" w:rsidTr="00212364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106 376,32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7 430,98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7 430,98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57 000,00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Мероприятия по противодействию злоупотреблению наркотиками и их незаконному обороту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17 653 324,09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16 876 412,25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212364" w:rsidRPr="00212364" w:rsidTr="00212364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17 592 324,09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16 875 412,25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212364" w:rsidRPr="00212364" w:rsidTr="00212364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795 142,76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745 142,76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212364" w:rsidRPr="00212364" w:rsidTr="00212364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745 142,76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212364" w:rsidRPr="00212364" w:rsidTr="00212364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местного  бюджета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157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местного  бюджета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180 534,74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70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517 162,00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517 162,00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6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8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5 371 657,97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5 371 657,97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212364" w:rsidRPr="00212364" w:rsidTr="00212364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1 035 058,37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212364" w:rsidRPr="00212364" w:rsidTr="00212364">
              <w:trPr>
                <w:trHeight w:val="13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988 058,37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988 058,37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3 966 173,60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3 077 173,60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3 077 173,60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400 918,34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400 918,34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400 918,34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400 918,34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67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400 918,34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13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60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212364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212364" w:rsidRPr="00212364" w:rsidTr="00212364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38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27 595 434,10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19 523 777,80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3 053 534,76</w:t>
                  </w:r>
                </w:p>
              </w:tc>
            </w:tr>
          </w:tbl>
          <w:p w:rsidR="00212364" w:rsidRPr="00212364" w:rsidRDefault="00212364" w:rsidP="00212364">
            <w:pPr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</w:p>
          <w:p w:rsidR="00212364" w:rsidRPr="00D957A8" w:rsidRDefault="00D957A8" w:rsidP="00D9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tbl>
            <w:tblPr>
              <w:tblW w:w="1117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1173"/>
            </w:tblGrid>
            <w:tr w:rsidR="00212364" w:rsidRPr="00212364" w:rsidTr="00212364">
              <w:trPr>
                <w:trHeight w:val="330"/>
              </w:trPr>
              <w:tc>
                <w:tcPr>
                  <w:tcW w:w="11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</w:rPr>
                    <w:t>Приложение 2</w:t>
                  </w:r>
                </w:p>
              </w:tc>
            </w:tr>
          </w:tbl>
          <w:p w:rsidR="00212364" w:rsidRDefault="00212364" w:rsidP="00D957A8">
            <w:pPr>
              <w:rPr>
                <w:b/>
                <w:sz w:val="28"/>
                <w:szCs w:val="28"/>
                <w:lang w:eastAsia="en-US"/>
              </w:rPr>
            </w:pPr>
          </w:p>
          <w:p w:rsidR="00212364" w:rsidRDefault="00212364" w:rsidP="0021236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W w:w="1074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3347"/>
              <w:gridCol w:w="616"/>
              <w:gridCol w:w="567"/>
              <w:gridCol w:w="567"/>
              <w:gridCol w:w="1275"/>
              <w:gridCol w:w="750"/>
              <w:gridCol w:w="992"/>
              <w:gridCol w:w="1134"/>
              <w:gridCol w:w="1235"/>
            </w:tblGrid>
            <w:tr w:rsidR="00212364" w:rsidRPr="00212364" w:rsidTr="00AE09F1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4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  <w:r w:rsidRPr="00212364">
                    <w:rPr>
                      <w:rFonts w:ascii="Arial" w:hAnsi="Arial" w:cs="Arial"/>
                    </w:rPr>
                    <w:t>к проекту решения сессии Совета депутатов</w:t>
                  </w:r>
                </w:p>
              </w:tc>
            </w:tr>
            <w:tr w:rsidR="00212364" w:rsidRPr="00212364" w:rsidTr="00AE09F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4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  <w:r w:rsidRPr="00212364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"О бюджете Волчанского сельсовета</w:t>
                  </w:r>
                </w:p>
              </w:tc>
            </w:tr>
            <w:tr w:rsidR="00212364" w:rsidRPr="00212364" w:rsidTr="00AE09F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4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  <w:r w:rsidRPr="00212364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</w:t>
                  </w:r>
                  <w:proofErr w:type="spellStart"/>
                  <w:r w:rsidRPr="00212364">
                    <w:rPr>
                      <w:rFonts w:ascii="Arial" w:hAnsi="Arial" w:cs="Arial"/>
                    </w:rPr>
                    <w:t>Доволенского</w:t>
                  </w:r>
                  <w:proofErr w:type="spellEnd"/>
                  <w:r w:rsidRPr="00212364">
                    <w:rPr>
                      <w:rFonts w:ascii="Arial" w:hAnsi="Arial" w:cs="Arial"/>
                    </w:rPr>
                    <w:t xml:space="preserve"> района </w:t>
                  </w:r>
                  <w:proofErr w:type="gramStart"/>
                  <w:r w:rsidRPr="00212364">
                    <w:rPr>
                      <w:rFonts w:ascii="Arial" w:hAnsi="Arial" w:cs="Arial"/>
                    </w:rPr>
                    <w:t>Новосибирской</w:t>
                  </w:r>
                  <w:proofErr w:type="gramEnd"/>
                  <w:r w:rsidRPr="00212364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212364" w:rsidRPr="00212364" w:rsidTr="00AE09F1">
              <w:trPr>
                <w:trHeight w:val="3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4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  <w:r w:rsidRPr="00212364">
                    <w:rPr>
                      <w:rFonts w:ascii="Arial" w:hAnsi="Arial" w:cs="Arial"/>
                    </w:rPr>
                    <w:t>области на 2022 год и плановый период</w:t>
                  </w:r>
                </w:p>
              </w:tc>
            </w:tr>
            <w:tr w:rsidR="00212364" w:rsidRPr="00212364" w:rsidTr="00AE09F1">
              <w:trPr>
                <w:trHeight w:val="31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4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</w:rPr>
                  </w:pPr>
                  <w:r w:rsidRPr="00212364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           2023 и 2024 годы</w:t>
                  </w:r>
                  <w:proofErr w:type="gramStart"/>
                  <w:r w:rsidRPr="00212364">
                    <w:rPr>
                      <w:rFonts w:ascii="Arial" w:hAnsi="Arial" w:cs="Arial"/>
                    </w:rPr>
                    <w:t>."</w:t>
                  </w:r>
                  <w:proofErr w:type="gramEnd"/>
                </w:p>
              </w:tc>
            </w:tr>
            <w:tr w:rsidR="00212364" w:rsidRPr="00212364" w:rsidTr="00AE09F1">
              <w:trPr>
                <w:trHeight w:val="2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12364" w:rsidRPr="00212364" w:rsidTr="00AE09F1">
              <w:trPr>
                <w:trHeight w:val="276"/>
              </w:trPr>
              <w:tc>
                <w:tcPr>
                  <w:tcW w:w="10744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</w:rPr>
                    <w:t xml:space="preserve">Ведомственная структура расходов сельского поселения на очередной финансовый 2022год                                                   и плановый период 2023-2024 </w:t>
                  </w:r>
                  <w:proofErr w:type="spellStart"/>
                  <w:r w:rsidRPr="00212364">
                    <w:rPr>
                      <w:rFonts w:ascii="Arial" w:hAnsi="Arial" w:cs="Arial"/>
                      <w:b/>
                      <w:bCs/>
                    </w:rPr>
                    <w:t>гг</w:t>
                  </w:r>
                  <w:proofErr w:type="spellEnd"/>
                  <w:proofErr w:type="gramStart"/>
                  <w:r w:rsidRPr="00212364">
                    <w:rPr>
                      <w:rFonts w:ascii="Arial" w:hAnsi="Arial" w:cs="Arial"/>
                      <w:b/>
                      <w:bCs/>
                    </w:rPr>
                    <w:t xml:space="preserve"> .</w:t>
                  </w:r>
                  <w:proofErr w:type="gramEnd"/>
                </w:p>
              </w:tc>
            </w:tr>
            <w:tr w:rsidR="00212364" w:rsidRPr="00212364" w:rsidTr="00AE09F1">
              <w:trPr>
                <w:trHeight w:val="276"/>
              </w:trPr>
              <w:tc>
                <w:tcPr>
                  <w:tcW w:w="10744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12364" w:rsidRPr="00212364" w:rsidTr="00AE09F1">
              <w:trPr>
                <w:trHeight w:val="570"/>
              </w:trPr>
              <w:tc>
                <w:tcPr>
                  <w:tcW w:w="10744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12364" w:rsidRPr="00212364" w:rsidTr="00AE09F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83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364" w:rsidRPr="00212364" w:rsidTr="00AE09F1">
              <w:trPr>
                <w:trHeight w:val="2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8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364" w:rsidRPr="00212364" w:rsidTr="00AE09F1">
              <w:trPr>
                <w:trHeight w:val="2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12364" w:rsidRPr="00212364" w:rsidTr="00AE09F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7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по классификации расходов бюджета 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212364" w:rsidRPr="00212364" w:rsidTr="00AE09F1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код главного распорядителя бюджетных средств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подраздела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целевой статьи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вида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2022год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</w:tr>
            <w:tr w:rsidR="00212364" w:rsidRPr="00212364" w:rsidTr="00AE09F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212364" w:rsidRPr="00212364" w:rsidTr="00AE09F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Администрация Волчанского сельсовета </w:t>
                  </w:r>
                  <w:proofErr w:type="spellStart"/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27595434,10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3053534,76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ind w:right="41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3 461 564,40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1 732 333,25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1 240 172,00</w:t>
                  </w:r>
                </w:p>
              </w:tc>
            </w:tr>
            <w:tr w:rsidR="00212364" w:rsidRPr="00212364" w:rsidTr="00AE09F1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805 347,40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740 190,00</w:t>
                  </w:r>
                </w:p>
              </w:tc>
            </w:tr>
            <w:tr w:rsidR="00212364" w:rsidRPr="00212364" w:rsidTr="00AE09F1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212364" w:rsidRPr="00212364" w:rsidTr="00AE09F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90.0.00.01000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769 114,00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740 190,00</w:t>
                  </w:r>
                </w:p>
              </w:tc>
            </w:tr>
            <w:tr w:rsidR="00212364" w:rsidRPr="00212364" w:rsidTr="00AE09F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36 233,40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36 233,40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63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36 233,40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9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2 613 217,00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212364" w:rsidRPr="00212364" w:rsidTr="00AE09F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626 076,00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469 872,00</w:t>
                  </w:r>
                </w:p>
              </w:tc>
            </w:tr>
            <w:tr w:rsidR="00212364" w:rsidRPr="00212364" w:rsidTr="00AE09F1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212364" w:rsidRPr="00212364" w:rsidTr="00AE09F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186 490,00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962 033,25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469 872,00</w:t>
                  </w:r>
                </w:p>
              </w:tc>
            </w:tr>
            <w:tr w:rsidR="00212364" w:rsidRPr="00212364" w:rsidTr="00AE09F1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437 586,00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437 586,00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110,00</w:t>
                  </w:r>
                </w:p>
              </w:tc>
            </w:tr>
            <w:tr w:rsidR="00212364" w:rsidRPr="00212364" w:rsidTr="00AE09F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212364" w:rsidRPr="00212364" w:rsidTr="00AE09F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90.0.00.70190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110,00</w:t>
                  </w:r>
                </w:p>
              </w:tc>
            </w:tr>
            <w:tr w:rsidR="00212364" w:rsidRPr="00212364" w:rsidTr="00AE09F1">
              <w:trPr>
                <w:trHeight w:val="57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1 987 031,00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12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1 749 031,00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1 749 031,00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212364" w:rsidRPr="00212364" w:rsidTr="00AE09F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90.0.00.04010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90.0.00.03030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113 807,30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113 807,30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212364" w:rsidRPr="00212364" w:rsidTr="00AE09F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113 807,30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117 655,55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121 824,76</w:t>
                  </w:r>
                </w:p>
              </w:tc>
            </w:tr>
            <w:tr w:rsidR="00212364" w:rsidRPr="00212364" w:rsidTr="00AE09F1">
              <w:trPr>
                <w:trHeight w:val="9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106 376,32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212364" w:rsidRPr="00212364" w:rsidTr="00AE09F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106 376,32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113 822,40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121 785,60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7 430,98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90.0.00.51180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7 430,98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3 833,15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39,16</w:t>
                  </w:r>
                </w:p>
              </w:tc>
            </w:tr>
            <w:tr w:rsidR="00212364" w:rsidRPr="00212364" w:rsidTr="00AE09F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57 000,00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212364" w:rsidRPr="00212364" w:rsidTr="00AE09F1">
              <w:trPr>
                <w:trHeight w:val="10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90.0.00.06200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7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90.0.00.10050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 xml:space="preserve">Другие вопросы в области национальной безопасности и </w:t>
                  </w:r>
                  <w:proofErr w:type="spellStart"/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правохранительной</w:t>
                  </w:r>
                  <w:proofErr w:type="spellEnd"/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 xml:space="preserve"> деятельности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212364" w:rsidRPr="00212364" w:rsidTr="00AE09F1">
              <w:trPr>
                <w:trHeight w:val="7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 xml:space="preserve">Мероприятия по противодействию злоупотреблению наркотикам и </w:t>
                  </w:r>
                  <w:proofErr w:type="spellStart"/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инезаконному</w:t>
                  </w:r>
                  <w:proofErr w:type="spellEnd"/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 xml:space="preserve"> обороту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212364" w:rsidRPr="00212364" w:rsidTr="00AE09F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212364" w:rsidRPr="00212364" w:rsidTr="00AE09F1">
              <w:trPr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02.0.00.10310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17 653 324,09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16 876 412,25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212364" w:rsidRPr="00212364" w:rsidTr="00AE09F1">
              <w:trPr>
                <w:trHeight w:val="3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17 592 324,09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16 875 412,25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212364" w:rsidRPr="00212364" w:rsidTr="00AE09F1">
              <w:trPr>
                <w:trHeight w:val="8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8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7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795 142,76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797 200,00</w:t>
                  </w:r>
                </w:p>
              </w:tc>
            </w:tr>
            <w:tr w:rsidR="00212364" w:rsidRPr="00212364" w:rsidTr="00AE09F1">
              <w:trPr>
                <w:trHeight w:val="45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745 142,76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212364" w:rsidRPr="00212364" w:rsidTr="00AE09F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745 142,76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475 614,26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797 200,00</w:t>
                  </w:r>
                </w:p>
              </w:tc>
            </w:tr>
            <w:tr w:rsidR="00212364" w:rsidRPr="00212364" w:rsidTr="00AE09F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90.0.00.07400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11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3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16 512 244,20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16 119 262,25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15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местного  бюджета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150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местного  бюджета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180 535,74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3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90.0.00.S0760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184 937,13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180 534,74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05.0.00.10340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90.0.00.03020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517 162,00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517 162,00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212364" w:rsidRPr="00212364" w:rsidTr="00AE09F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212364" w:rsidRPr="00212364" w:rsidTr="00AE09F1">
              <w:trPr>
                <w:trHeight w:val="8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07.0.00.10360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10 000,00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90.0.00.08300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467 162,00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5 371 657,97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5 371 657,97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212364" w:rsidRPr="00212364" w:rsidTr="00AE09F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1 035 058,37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736 758,00</w:t>
                  </w:r>
                </w:p>
              </w:tc>
            </w:tr>
            <w:tr w:rsidR="00212364" w:rsidRPr="00212364" w:rsidTr="00AE09F1">
              <w:trPr>
                <w:trHeight w:val="133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212364" w:rsidRPr="00212364" w:rsidTr="00AE09F1">
              <w:trPr>
                <w:trHeight w:val="52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704 208,00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736 758,00</w:t>
                  </w:r>
                </w:p>
              </w:tc>
            </w:tr>
            <w:tr w:rsidR="00212364" w:rsidRPr="00212364" w:rsidTr="00AE09F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988 058,37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988 058,37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90.0.00.05060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79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90.0.00.70240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275 426,00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3 966 173,60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129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3 077 173,60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3 077 173,60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66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81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90.0.00.70510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7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 xml:space="preserve"> расходов на реализацию </w:t>
                  </w:r>
                  <w:proofErr w:type="gramStart"/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инициативны</w:t>
                  </w:r>
                  <w:proofErr w:type="gramEnd"/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 xml:space="preserve"> проектов   за счет средств местного бюджета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72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90.0.00.S0240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400 </w:t>
                  </w: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918,35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400 918,35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400 918,35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400 918,35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90.0.00.03090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400 918,35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4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124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5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90.0.00.09060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  утвержденные расходы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146 580,00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212364" w:rsidRPr="00212364" w:rsidTr="00AE09F1">
              <w:trPr>
                <w:trHeight w:val="28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2364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Условно-утвержденные расходы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90.0.00.99990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82 168,75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146 580,00</w:t>
                  </w:r>
                </w:p>
              </w:tc>
            </w:tr>
            <w:tr w:rsidR="00212364" w:rsidRPr="00212364" w:rsidTr="00AE09F1">
              <w:trPr>
                <w:trHeight w:val="25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27 595 434,10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19 523 777,80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3 053 534,76</w:t>
                  </w:r>
                </w:p>
              </w:tc>
            </w:tr>
          </w:tbl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p w:rsidR="00AB6AEC" w:rsidRPr="00AB6AEC" w:rsidRDefault="00AB6AEC" w:rsidP="00AB6AEC">
            <w:pPr>
              <w:tabs>
                <w:tab w:val="left" w:pos="6315"/>
                <w:tab w:val="left" w:pos="6405"/>
                <w:tab w:val="right" w:pos="9355"/>
              </w:tabs>
              <w:jc w:val="right"/>
            </w:pPr>
            <w:r w:rsidRPr="00AB6AEC">
              <w:t>Приложение № 4</w:t>
            </w:r>
          </w:p>
          <w:p w:rsidR="00AB6AEC" w:rsidRPr="00AB6AEC" w:rsidRDefault="00AB6AEC" w:rsidP="00AB6AEC">
            <w:pPr>
              <w:jc w:val="right"/>
              <w:rPr>
                <w:sz w:val="20"/>
                <w:szCs w:val="20"/>
              </w:rPr>
            </w:pPr>
            <w:r w:rsidRPr="00AB6AEC">
              <w:rPr>
                <w:sz w:val="20"/>
                <w:szCs w:val="20"/>
              </w:rPr>
              <w:t xml:space="preserve">к проекту решения сессии Совета депутатов </w:t>
            </w:r>
          </w:p>
          <w:p w:rsidR="00AB6AEC" w:rsidRPr="00AB6AEC" w:rsidRDefault="00AB6AEC" w:rsidP="00AB6AEC">
            <w:pPr>
              <w:jc w:val="right"/>
              <w:rPr>
                <w:sz w:val="20"/>
                <w:szCs w:val="20"/>
              </w:rPr>
            </w:pPr>
            <w:r w:rsidRPr="00AB6AEC">
              <w:rPr>
                <w:sz w:val="20"/>
                <w:szCs w:val="20"/>
              </w:rPr>
              <w:t xml:space="preserve">Волчанского сельсовета </w:t>
            </w:r>
            <w:proofErr w:type="spellStart"/>
            <w:r w:rsidRPr="00AB6AEC">
              <w:rPr>
                <w:sz w:val="20"/>
                <w:szCs w:val="20"/>
              </w:rPr>
              <w:t>Доволенского</w:t>
            </w:r>
            <w:proofErr w:type="spellEnd"/>
            <w:r w:rsidRPr="00AB6AEC">
              <w:rPr>
                <w:sz w:val="20"/>
                <w:szCs w:val="20"/>
              </w:rPr>
              <w:t xml:space="preserve"> района </w:t>
            </w:r>
          </w:p>
          <w:p w:rsidR="00AB6AEC" w:rsidRPr="00AB6AEC" w:rsidRDefault="00AB6AEC" w:rsidP="00AB6AEC">
            <w:pPr>
              <w:jc w:val="right"/>
              <w:rPr>
                <w:sz w:val="20"/>
                <w:szCs w:val="20"/>
              </w:rPr>
            </w:pPr>
            <w:r w:rsidRPr="00AB6AEC">
              <w:rPr>
                <w:sz w:val="20"/>
                <w:szCs w:val="20"/>
              </w:rPr>
              <w:t>Новосибирской области</w:t>
            </w:r>
          </w:p>
          <w:p w:rsidR="00AB6AEC" w:rsidRPr="00AB6AEC" w:rsidRDefault="00AB6AEC" w:rsidP="00AB6AEC">
            <w:pPr>
              <w:jc w:val="right"/>
              <w:rPr>
                <w:sz w:val="20"/>
                <w:szCs w:val="20"/>
              </w:rPr>
            </w:pPr>
            <w:r w:rsidRPr="00AB6AE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«О бюджете Волчанского</w:t>
            </w:r>
            <w:r w:rsidRPr="00AB6AEC">
              <w:rPr>
                <w:sz w:val="20"/>
                <w:szCs w:val="20"/>
              </w:rPr>
              <w:tab/>
              <w:t xml:space="preserve">                              сельсовета </w:t>
            </w:r>
            <w:proofErr w:type="spellStart"/>
            <w:r w:rsidRPr="00AB6AEC">
              <w:rPr>
                <w:sz w:val="20"/>
                <w:szCs w:val="20"/>
              </w:rPr>
              <w:t>Доволенского</w:t>
            </w:r>
            <w:proofErr w:type="spellEnd"/>
            <w:r w:rsidRPr="00AB6AEC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AB6AEC" w:rsidRPr="00AB6AEC" w:rsidRDefault="00AB6AEC" w:rsidP="00AB6AE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B6AEC">
              <w:rPr>
                <w:sz w:val="20"/>
                <w:szCs w:val="20"/>
              </w:rPr>
              <w:t xml:space="preserve"> на 2022год и плановый период 2023 и 2024 годов»</w:t>
            </w:r>
          </w:p>
          <w:p w:rsidR="00AB6AEC" w:rsidRPr="00AB6AEC" w:rsidRDefault="00AB6AEC" w:rsidP="00AB6AEC">
            <w:pPr>
              <w:tabs>
                <w:tab w:val="left" w:pos="6300"/>
                <w:tab w:val="left" w:pos="8220"/>
              </w:tabs>
              <w:rPr>
                <w:sz w:val="20"/>
                <w:szCs w:val="20"/>
              </w:rPr>
            </w:pPr>
            <w:r w:rsidRPr="00AB6AEC">
              <w:tab/>
              <w:t xml:space="preserve">                    </w:t>
            </w:r>
          </w:p>
          <w:p w:rsidR="00AB6AEC" w:rsidRPr="00AB6AEC" w:rsidRDefault="00AB6AEC" w:rsidP="00AB6AEC">
            <w:pPr>
              <w:tabs>
                <w:tab w:val="left" w:pos="6300"/>
                <w:tab w:val="left" w:pos="8220"/>
              </w:tabs>
              <w:jc w:val="center"/>
            </w:pPr>
            <w:r w:rsidRPr="00AB6AEC">
              <w:rPr>
                <w:sz w:val="20"/>
                <w:szCs w:val="20"/>
              </w:rPr>
              <w:t>И</w:t>
            </w:r>
            <w:r w:rsidRPr="00AB6AEC">
              <w:t>сточники финансирования дефицита бюджета на очередной 2022 год и плановый период 2023 и 2024 годов.</w:t>
            </w:r>
          </w:p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2"/>
              <w:gridCol w:w="3034"/>
              <w:gridCol w:w="1595"/>
              <w:gridCol w:w="1368"/>
              <w:gridCol w:w="1404"/>
            </w:tblGrid>
            <w:tr w:rsidR="00AB6AEC" w:rsidRPr="00DE3B74" w:rsidTr="00CF106B">
              <w:tc>
                <w:tcPr>
                  <w:tcW w:w="2772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lastRenderedPageBreak/>
                    <w:t>Наименования показателя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DE3B74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368" w:type="dxa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DE3B74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04" w:type="dxa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3B74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DE3B74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B6AEC" w:rsidTr="00CF106B">
              <w:tc>
                <w:tcPr>
                  <w:tcW w:w="2772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Всего источников внутреннего финансирования дефицита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502 01 00 00 00 00 0000 000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302 887,26</w:t>
                  </w:r>
                </w:p>
              </w:tc>
              <w:tc>
                <w:tcPr>
                  <w:tcW w:w="1368" w:type="dxa"/>
                </w:tcPr>
                <w:p w:rsidR="00AB6AEC" w:rsidRDefault="00AB6AEC" w:rsidP="00CF106B">
                  <w:pPr>
                    <w:tabs>
                      <w:tab w:val="left" w:pos="4110"/>
                    </w:tabs>
                  </w:pPr>
                </w:p>
              </w:tc>
              <w:tc>
                <w:tcPr>
                  <w:tcW w:w="1404" w:type="dxa"/>
                </w:tcPr>
                <w:p w:rsidR="00AB6AEC" w:rsidRDefault="00AB6AEC" w:rsidP="00CF106B">
                  <w:pPr>
                    <w:tabs>
                      <w:tab w:val="left" w:pos="4110"/>
                    </w:tabs>
                  </w:pPr>
                </w:p>
              </w:tc>
            </w:tr>
            <w:tr w:rsidR="00AB6AEC" w:rsidTr="00CF106B">
              <w:tc>
                <w:tcPr>
                  <w:tcW w:w="2772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DE3B74">
                    <w:rPr>
                      <w:sz w:val="20"/>
                      <w:szCs w:val="20"/>
                    </w:rPr>
                    <w:t>502 01 05 00 00 00 0000 000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302 887,26</w:t>
                  </w:r>
                </w:p>
              </w:tc>
              <w:tc>
                <w:tcPr>
                  <w:tcW w:w="1368" w:type="dxa"/>
                </w:tcPr>
                <w:p w:rsidR="00AB6AEC" w:rsidRDefault="00AB6AEC" w:rsidP="00CF106B">
                  <w:pPr>
                    <w:tabs>
                      <w:tab w:val="left" w:pos="4110"/>
                    </w:tabs>
                  </w:pPr>
                </w:p>
              </w:tc>
              <w:tc>
                <w:tcPr>
                  <w:tcW w:w="1404" w:type="dxa"/>
                </w:tcPr>
                <w:p w:rsidR="00AB6AEC" w:rsidRDefault="00AB6AEC" w:rsidP="00CF106B">
                  <w:pPr>
                    <w:tabs>
                      <w:tab w:val="left" w:pos="4110"/>
                    </w:tabs>
                  </w:pPr>
                </w:p>
              </w:tc>
            </w:tr>
            <w:tr w:rsidR="00AB6AEC" w:rsidRPr="002D5F6F" w:rsidTr="00CF106B">
              <w:tc>
                <w:tcPr>
                  <w:tcW w:w="2772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502 01 05 00 00 00 0000 500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27292546,84</w:t>
                  </w:r>
                </w:p>
              </w:tc>
              <w:tc>
                <w:tcPr>
                  <w:tcW w:w="1368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AB6AEC" w:rsidRPr="002D5F6F" w:rsidTr="00CF106B">
              <w:tc>
                <w:tcPr>
                  <w:tcW w:w="2772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502 01 05 02 00 00 0000 500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27292546,84</w:t>
                  </w:r>
                </w:p>
              </w:tc>
              <w:tc>
                <w:tcPr>
                  <w:tcW w:w="1368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AB6AEC" w:rsidRPr="002D5F6F" w:rsidTr="00CF106B">
              <w:tc>
                <w:tcPr>
                  <w:tcW w:w="2772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502 01 05 02 01 10 0000 510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27292546,84</w:t>
                  </w:r>
                </w:p>
              </w:tc>
              <w:tc>
                <w:tcPr>
                  <w:tcW w:w="1368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2D5F6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AB6AEC" w:rsidRPr="002D5F6F" w:rsidTr="00CF106B">
              <w:tc>
                <w:tcPr>
                  <w:tcW w:w="2772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502 01 05 00 00 00 0000 600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27595434,10</w:t>
                  </w:r>
                </w:p>
              </w:tc>
              <w:tc>
                <w:tcPr>
                  <w:tcW w:w="1368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AB6AEC" w:rsidRPr="002D5F6F" w:rsidTr="00CF106B">
              <w:tc>
                <w:tcPr>
                  <w:tcW w:w="2772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502 01 05 02 00 00 0000 600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27595434,10</w:t>
                  </w:r>
                </w:p>
              </w:tc>
              <w:tc>
                <w:tcPr>
                  <w:tcW w:w="1368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  <w:tr w:rsidR="00AB6AEC" w:rsidRPr="002D5F6F" w:rsidTr="00CF106B">
              <w:tc>
                <w:tcPr>
                  <w:tcW w:w="2772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3034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>502 01 05 02 01 10 0000 610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AB6AEC" w:rsidRPr="00DE3B74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 w:rsidRPr="00DE3B7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27595434,10</w:t>
                  </w:r>
                </w:p>
              </w:tc>
              <w:tc>
                <w:tcPr>
                  <w:tcW w:w="1368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19523777,80</w:t>
                  </w:r>
                </w:p>
              </w:tc>
              <w:tc>
                <w:tcPr>
                  <w:tcW w:w="1404" w:type="dxa"/>
                </w:tcPr>
                <w:p w:rsidR="00AB6AEC" w:rsidRPr="002D5F6F" w:rsidRDefault="00AB6AEC" w:rsidP="00CF106B">
                  <w:pPr>
                    <w:tabs>
                      <w:tab w:val="left" w:pos="411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3053534,76</w:t>
                  </w:r>
                </w:p>
              </w:tc>
            </w:tr>
          </w:tbl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p w:rsidR="00212364" w:rsidRPr="00212364" w:rsidRDefault="00212364" w:rsidP="00212364">
            <w:pPr>
              <w:rPr>
                <w:sz w:val="22"/>
                <w:szCs w:val="22"/>
              </w:rPr>
            </w:pPr>
          </w:p>
          <w:p w:rsidR="00212364" w:rsidRDefault="00212364" w:rsidP="00AE09F1">
            <w:pPr>
              <w:rPr>
                <w:b/>
                <w:sz w:val="28"/>
                <w:szCs w:val="28"/>
                <w:lang w:eastAsia="en-US"/>
              </w:rPr>
            </w:pPr>
          </w:p>
          <w:p w:rsidR="00212364" w:rsidRDefault="00212364" w:rsidP="0021236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12364" w:rsidRPr="00AE09F1" w:rsidRDefault="00212364" w:rsidP="00212364">
            <w:pPr>
              <w:jc w:val="center"/>
              <w:rPr>
                <w:b/>
                <w:lang w:eastAsia="en-US"/>
              </w:rPr>
            </w:pPr>
            <w:r w:rsidRPr="00AE09F1">
              <w:rPr>
                <w:b/>
                <w:lang w:eastAsia="en-US"/>
              </w:rPr>
              <w:t>АДМИНИСТРАЦИЯ ВОЛЧАНСКОГО СЕЛЬСОВЕТА</w:t>
            </w:r>
          </w:p>
          <w:p w:rsidR="00212364" w:rsidRPr="00AE09F1" w:rsidRDefault="00212364" w:rsidP="00212364">
            <w:pPr>
              <w:jc w:val="center"/>
              <w:rPr>
                <w:b/>
                <w:lang w:eastAsia="en-US"/>
              </w:rPr>
            </w:pPr>
            <w:r w:rsidRPr="00AE09F1">
              <w:rPr>
                <w:b/>
                <w:lang w:eastAsia="en-US"/>
              </w:rPr>
              <w:t>ДОВОЛЕНСКОГО РАЙОНА НОВОСИБИРСКОЙ ОБЛАСТИ</w:t>
            </w:r>
          </w:p>
          <w:p w:rsidR="00212364" w:rsidRPr="00AE09F1" w:rsidRDefault="00212364" w:rsidP="00212364">
            <w:pPr>
              <w:jc w:val="center"/>
              <w:rPr>
                <w:b/>
                <w:lang w:eastAsia="en-US"/>
              </w:rPr>
            </w:pPr>
          </w:p>
          <w:p w:rsidR="00212364" w:rsidRPr="00AE09F1" w:rsidRDefault="00212364" w:rsidP="00212364">
            <w:pPr>
              <w:jc w:val="center"/>
              <w:rPr>
                <w:b/>
                <w:lang w:eastAsia="en-US"/>
              </w:rPr>
            </w:pPr>
            <w:r w:rsidRPr="00AE09F1">
              <w:rPr>
                <w:b/>
                <w:lang w:eastAsia="en-US"/>
              </w:rPr>
              <w:t>ПОСТАНОВЛЕНИЕ</w:t>
            </w:r>
          </w:p>
          <w:p w:rsidR="00212364" w:rsidRPr="00AE09F1" w:rsidRDefault="00212364" w:rsidP="00212364">
            <w:pPr>
              <w:rPr>
                <w:b/>
                <w:lang w:eastAsia="en-US"/>
              </w:rPr>
            </w:pPr>
          </w:p>
          <w:p w:rsidR="00212364" w:rsidRPr="00AE09F1" w:rsidRDefault="00212364" w:rsidP="00212364">
            <w:pPr>
              <w:rPr>
                <w:lang w:eastAsia="en-US"/>
              </w:rPr>
            </w:pPr>
            <w:r w:rsidRPr="00AE09F1">
              <w:rPr>
                <w:lang w:eastAsia="en-US"/>
              </w:rPr>
              <w:t xml:space="preserve">05.07.2022                                                                                                         </w:t>
            </w:r>
            <w:r w:rsidR="00D957A8">
              <w:rPr>
                <w:lang w:eastAsia="en-US"/>
              </w:rPr>
              <w:t xml:space="preserve">                                           </w:t>
            </w:r>
            <w:r w:rsidRPr="00AE09F1">
              <w:rPr>
                <w:lang w:eastAsia="en-US"/>
              </w:rPr>
              <w:t xml:space="preserve"> № 55</w:t>
            </w:r>
          </w:p>
          <w:p w:rsidR="00212364" w:rsidRPr="00AE09F1" w:rsidRDefault="00212364" w:rsidP="00212364">
            <w:pPr>
              <w:jc w:val="center"/>
              <w:rPr>
                <w:lang w:eastAsia="en-US"/>
              </w:rPr>
            </w:pPr>
            <w:proofErr w:type="gramStart"/>
            <w:r w:rsidRPr="00AE09F1">
              <w:rPr>
                <w:lang w:eastAsia="en-US"/>
              </w:rPr>
              <w:t>с</w:t>
            </w:r>
            <w:proofErr w:type="gramEnd"/>
            <w:r w:rsidRPr="00AE09F1">
              <w:rPr>
                <w:lang w:eastAsia="en-US"/>
              </w:rPr>
              <w:t>. Волчанка</w:t>
            </w:r>
          </w:p>
          <w:p w:rsidR="00212364" w:rsidRPr="00AE09F1" w:rsidRDefault="00212364" w:rsidP="00212364">
            <w:pPr>
              <w:rPr>
                <w:b/>
                <w:lang w:eastAsia="en-US"/>
              </w:rPr>
            </w:pPr>
          </w:p>
          <w:p w:rsidR="00212364" w:rsidRPr="00AE09F1" w:rsidRDefault="00212364" w:rsidP="00212364">
            <w:pPr>
              <w:jc w:val="center"/>
            </w:pPr>
            <w:r w:rsidRPr="00AE09F1">
              <w:t xml:space="preserve">Об исполнении бюджета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 за шесть месяцев 2022 года </w:t>
            </w:r>
          </w:p>
          <w:p w:rsidR="00212364" w:rsidRPr="00AE09F1" w:rsidRDefault="00212364" w:rsidP="00212364"/>
          <w:p w:rsidR="00212364" w:rsidRPr="00AE09F1" w:rsidRDefault="00212364" w:rsidP="00212364">
            <w:r w:rsidRPr="00AE09F1">
              <w:t xml:space="preserve">      В соответствии с абзацем 1 пункта 5 статьи 264.2 Бюджетного Кодекса Российской Федерации, </w:t>
            </w:r>
          </w:p>
          <w:p w:rsidR="00212364" w:rsidRPr="00AE09F1" w:rsidRDefault="00212364" w:rsidP="00212364">
            <w:r w:rsidRPr="00AE09F1">
              <w:t>ПОСТАНОВЛЯЮ:</w:t>
            </w:r>
          </w:p>
          <w:p w:rsidR="00212364" w:rsidRPr="00AE09F1" w:rsidRDefault="00212364" w:rsidP="00212364">
            <w:r w:rsidRPr="00AE09F1">
              <w:t xml:space="preserve">1.Утвердить отчет об исполнении бюджета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 за 6 месяцев 2022  года по доходам в сумме </w:t>
            </w:r>
            <w:r w:rsidRPr="00AE09F1">
              <w:rPr>
                <w:color w:val="000000"/>
              </w:rPr>
              <w:t xml:space="preserve">5660,190 </w:t>
            </w:r>
            <w:r w:rsidRPr="00AE09F1">
              <w:t>тыс. рублей, по расходам 5352,071 тыс. рублей.</w:t>
            </w:r>
          </w:p>
          <w:p w:rsidR="00212364" w:rsidRPr="00AE09F1" w:rsidRDefault="00212364" w:rsidP="00212364">
            <w:r w:rsidRPr="00AE09F1">
              <w:t>2. Утвердить:</w:t>
            </w:r>
          </w:p>
          <w:p w:rsidR="00212364" w:rsidRPr="00AE09F1" w:rsidRDefault="00212364" w:rsidP="00212364">
            <w:r w:rsidRPr="00AE09F1">
              <w:t xml:space="preserve">2.1 Отчет об исполнении доходной части бюджета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по состоянию на 01.07.2022 года согласно приложению № 1 к настоящему постановлению.</w:t>
            </w:r>
          </w:p>
          <w:p w:rsidR="00212364" w:rsidRPr="00AE09F1" w:rsidRDefault="00212364" w:rsidP="00212364">
            <w:r w:rsidRPr="00AE09F1">
              <w:t xml:space="preserve">2.2 Отчет об исполнении расходной части бюджета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по состоянию на 01.07.2022 года согласно приложению № 2 к настоящему постановлению.</w:t>
            </w:r>
          </w:p>
          <w:p w:rsidR="00212364" w:rsidRPr="00AE09F1" w:rsidRDefault="00212364" w:rsidP="00212364">
            <w:r w:rsidRPr="00AE09F1">
              <w:t xml:space="preserve">2.3 Отчет об источниках финансирования дефицита бюджета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по состоянию на 01.07.2022 года согласно приложению № 3 к настоящему постановлению.</w:t>
            </w:r>
          </w:p>
          <w:p w:rsidR="00212364" w:rsidRPr="00AE09F1" w:rsidRDefault="00212364" w:rsidP="00212364">
            <w:r w:rsidRPr="00AE09F1">
              <w:t>3. Опубликовать данное постановление в периодическом печатном издании «</w:t>
            </w:r>
            <w:proofErr w:type="spellStart"/>
            <w:r w:rsidRPr="00AE09F1">
              <w:t>Волчанский</w:t>
            </w:r>
            <w:proofErr w:type="spellEnd"/>
            <w:r w:rsidRPr="00AE09F1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 в сети «Интернет».</w:t>
            </w:r>
          </w:p>
          <w:p w:rsidR="00212364" w:rsidRPr="00AE09F1" w:rsidRDefault="00212364" w:rsidP="00212364"/>
          <w:p w:rsidR="00212364" w:rsidRPr="00AE09F1" w:rsidRDefault="00212364" w:rsidP="00212364"/>
          <w:p w:rsidR="00212364" w:rsidRPr="00AE09F1" w:rsidRDefault="00212364" w:rsidP="00212364">
            <w:r w:rsidRPr="00AE09F1">
              <w:t>Глава Волчанского сельсовета</w:t>
            </w:r>
          </w:p>
          <w:p w:rsidR="00212364" w:rsidRPr="00AE09F1" w:rsidRDefault="00212364" w:rsidP="00212364">
            <w:proofErr w:type="spellStart"/>
            <w:r w:rsidRPr="00AE09F1">
              <w:lastRenderedPageBreak/>
              <w:t>Доволенского</w:t>
            </w:r>
            <w:proofErr w:type="spellEnd"/>
            <w:r w:rsidRPr="00AE09F1">
              <w:t xml:space="preserve"> района Новосибирской области                           </w:t>
            </w:r>
            <w:r w:rsidR="00AE09F1">
              <w:t xml:space="preserve">                              </w:t>
            </w:r>
            <w:r w:rsidRPr="00AE09F1">
              <w:t xml:space="preserve">Е.Д. </w:t>
            </w:r>
            <w:proofErr w:type="spellStart"/>
            <w:r w:rsidRPr="00AE09F1">
              <w:t>Крикунова</w:t>
            </w:r>
            <w:proofErr w:type="spellEnd"/>
          </w:p>
          <w:p w:rsidR="00236A8A" w:rsidRPr="00AE09F1" w:rsidRDefault="00236A8A" w:rsidP="00236A8A">
            <w:pPr>
              <w:ind w:firstLine="709"/>
              <w:jc w:val="both"/>
            </w:pPr>
          </w:p>
          <w:p w:rsidR="00236A8A" w:rsidRPr="00AE09F1" w:rsidRDefault="00236A8A" w:rsidP="00236A8A">
            <w:pPr>
              <w:ind w:firstLine="709"/>
              <w:jc w:val="both"/>
            </w:pPr>
          </w:p>
          <w:p w:rsidR="00236A8A" w:rsidRPr="00236A8A" w:rsidRDefault="00236A8A" w:rsidP="00236A8A">
            <w:pPr>
              <w:ind w:firstLine="709"/>
              <w:jc w:val="both"/>
            </w:pPr>
          </w:p>
          <w:tbl>
            <w:tblPr>
              <w:tblW w:w="1066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300"/>
              <w:gridCol w:w="460"/>
              <w:gridCol w:w="1880"/>
              <w:gridCol w:w="1340"/>
              <w:gridCol w:w="1340"/>
              <w:gridCol w:w="1340"/>
            </w:tblGrid>
            <w:tr w:rsidR="00212364" w:rsidRPr="00212364" w:rsidTr="00212364">
              <w:trPr>
                <w:trHeight w:val="30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Default="00AE09F1" w:rsidP="0021236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         </w:t>
                  </w:r>
                  <w:r w:rsidR="00212364" w:rsidRPr="00212364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ОТЧЕТ ОБ ИСПОЛНЕНИИ БЮДЖЕТА</w:t>
                  </w:r>
                </w:p>
                <w:p w:rsidR="00AE09F1" w:rsidRPr="00212364" w:rsidRDefault="00AE09F1" w:rsidP="0021236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КОДЫ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Форма по ОКУД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0503117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bookmarkStart w:id="0" w:name="RANGE!A5"/>
                  <w:r w:rsidRPr="00212364">
                    <w:rPr>
                      <w:rFonts w:ascii="Arial CYR" w:hAnsi="Arial CYR" w:cs="Arial CYR"/>
                      <w:sz w:val="20"/>
                      <w:szCs w:val="20"/>
                    </w:rPr>
                    <w:t>на 1 июля 2022 г.</w:t>
                  </w:r>
                  <w:bookmarkEnd w:id="0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Дата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04/07/22</w:t>
                  </w:r>
                </w:p>
              </w:tc>
            </w:tr>
            <w:tr w:rsidR="00212364" w:rsidRPr="00212364" w:rsidTr="00212364">
              <w:trPr>
                <w:trHeight w:val="103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Наименование финансового органа  </w:t>
                  </w:r>
                </w:p>
              </w:tc>
              <w:tc>
                <w:tcPr>
                  <w:tcW w:w="3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21236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Администрация Волчанского сельсовета </w:t>
                  </w:r>
                  <w:proofErr w:type="spellStart"/>
                  <w:r w:rsidRPr="0021236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212364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Код субъекта бюджетной отчетности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212364" w:rsidRPr="00212364" w:rsidTr="00212364">
              <w:trPr>
                <w:trHeight w:val="33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bookmarkStart w:id="1" w:name="RANGE!A7"/>
                  <w:bookmarkEnd w:id="1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по ОКПО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04201043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502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Наименование публично-правового образования:  бюджет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по ОКТМО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50610404</w:t>
                  </w: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Периодичность:         месячная, квартальная, годовая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по ОКЕИ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383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Единица измерения:  </w:t>
                  </w:r>
                  <w:proofErr w:type="spellStart"/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руб</w:t>
                  </w:r>
                  <w:proofErr w:type="spellEnd"/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300"/>
              </w:trPr>
              <w:tc>
                <w:tcPr>
                  <w:tcW w:w="10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212364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1. Доходы бюджета</w:t>
                  </w: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4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18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212364" w:rsidRPr="00212364" w:rsidTr="00212364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Доходы бюджета - Всего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000 8 50 00000 00 0000 000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27 176 446,50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5 660 190,36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21 516 256,14</w:t>
                  </w:r>
                </w:p>
              </w:tc>
            </w:tr>
            <w:tr w:rsidR="00212364" w:rsidRPr="00212364" w:rsidTr="00212364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      </w:r>
                  <w:proofErr w:type="spellStart"/>
                  <w:proofErr w:type="gram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Федерац</w:t>
                  </w:r>
                  <w:proofErr w:type="spell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ии</w:t>
                  </w:r>
                  <w:proofErr w:type="spellEnd"/>
                  <w:proofErr w:type="gram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182 1 01 02010 01 0000 110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287 400,00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115 003,21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172 396,79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182 1 01 02030 01 0000 110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29,90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proofErr w:type="spellStart"/>
                  <w:proofErr w:type="gram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фе</w:t>
                  </w:r>
                  <w:proofErr w:type="spell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деральным</w:t>
                  </w:r>
                  <w:proofErr w:type="spellEnd"/>
                  <w:proofErr w:type="gram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100 1 03 02231 01 0000 110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309 700,00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198 070,49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111 629,51</w:t>
                  </w:r>
                </w:p>
              </w:tc>
            </w:tr>
            <w:tr w:rsidR="00212364" w:rsidRPr="00212364" w:rsidTr="00212364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инжекторных</w:t>
                  </w:r>
                  <w:proofErr w:type="spell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      </w:r>
                  <w:proofErr w:type="spellStart"/>
                  <w:proofErr w:type="gram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отч</w:t>
                  </w:r>
                  <w:proofErr w:type="spell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ислений</w:t>
                  </w:r>
                  <w:proofErr w:type="spellEnd"/>
                  <w:proofErr w:type="gram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100 1 03 02241 01 0000 110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2 200,00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1 166,03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1 033,97</w:t>
                  </w:r>
                </w:p>
              </w:tc>
            </w:tr>
            <w:tr w:rsidR="00212364" w:rsidRPr="00212364" w:rsidTr="00212364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100 1 03 02251 01 0000 110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458 400,00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228 164,25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230 235,75</w:t>
                  </w:r>
                </w:p>
              </w:tc>
            </w:tr>
            <w:tr w:rsidR="00212364" w:rsidRPr="00212364" w:rsidTr="00212364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proofErr w:type="gram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ф </w:t>
                  </w:r>
                  <w:proofErr w:type="spell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едеральным</w:t>
                  </w:r>
                  <w:proofErr w:type="spellEnd"/>
                  <w:proofErr w:type="gram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100 1 03 02261 01 0000 110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-48 400,00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-24 999,75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182 1 06 01030 10 0000 110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34 000,00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653,97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33 346,03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182 1 06 06033 10 0000 110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12 251,00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3 749,00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182 1 06 06043 10 0000 110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169 000,00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5 235,92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163 764,08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502 1 13 02995 10 0000 130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116 100,34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502 1 17 15030 10 0000 150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34 000,00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34 000,00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502 2 02 16001 10 0000 150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2 192 100,00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1 096 200,00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1 095 900,00</w:t>
                  </w:r>
                </w:p>
              </w:tc>
            </w:tr>
            <w:tr w:rsidR="00212364" w:rsidRPr="00212364" w:rsidTr="00212364">
              <w:trPr>
                <w:trHeight w:val="11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      </w:r>
                  <w:proofErr w:type="spellStart"/>
                  <w:proofErr w:type="gram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многоквартир</w:t>
                  </w:r>
                  <w:proofErr w:type="spell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ных</w:t>
                  </w:r>
                  <w:proofErr w:type="spellEnd"/>
                  <w:proofErr w:type="gram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домов населенных пунктов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502 2 02 20216 10 0000 150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502 2 02 30024 10 0000 150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78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502 2 02 35118 10 0000 150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113 807,30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56 820,00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56 987,30</w:t>
                  </w:r>
                </w:p>
              </w:tc>
            </w:tr>
            <w:tr w:rsidR="00212364" w:rsidRPr="00212364" w:rsidTr="00212364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502 2 02 40014 10 0000 150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40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6 760 459,00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3 485 959,00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3 274 500,00</w:t>
                  </w:r>
                </w:p>
              </w:tc>
            </w:tr>
          </w:tbl>
          <w:p w:rsidR="00212364" w:rsidRPr="00212364" w:rsidRDefault="00212364" w:rsidP="00212364">
            <w:pPr>
              <w:spacing w:before="100" w:beforeAutospacing="1"/>
              <w:rPr>
                <w:sz w:val="28"/>
                <w:szCs w:val="28"/>
              </w:rPr>
            </w:pPr>
          </w:p>
          <w:tbl>
            <w:tblPr>
              <w:tblW w:w="1088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  <w:gridCol w:w="601"/>
              <w:gridCol w:w="2100"/>
              <w:gridCol w:w="1560"/>
              <w:gridCol w:w="1560"/>
              <w:gridCol w:w="1560"/>
            </w:tblGrid>
            <w:tr w:rsidR="00212364" w:rsidRPr="00212364" w:rsidTr="00212364">
              <w:trPr>
                <w:trHeight w:val="300"/>
              </w:trPr>
              <w:tc>
                <w:tcPr>
                  <w:tcW w:w="93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  <w:p w:rsidR="00212364" w:rsidRPr="00212364" w:rsidRDefault="00212364" w:rsidP="00AE09F1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212364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                          2. Расходы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450"/>
              </w:trPr>
              <w:tc>
                <w:tcPr>
                  <w:tcW w:w="3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19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2" w:name="RANGE!A13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бюджета - всего</w:t>
                  </w:r>
                  <w:bookmarkEnd w:id="2"/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27 479 333,76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5 352 071,92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22 127 261,84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805 347,40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384 460,38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420 887,02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Глава муниципального образования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769 114,00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384 460,38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384 653,62</w:t>
                  </w:r>
                </w:p>
              </w:tc>
            </w:tr>
            <w:tr w:rsidR="00212364" w:rsidRPr="00212364" w:rsidTr="00212364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769 114,00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384 460,38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384 653,62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769 114,00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384 460,38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384 653,62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590 718,00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295 284,48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295 433,52</w:t>
                  </w:r>
                </w:p>
              </w:tc>
            </w:tr>
            <w:tr w:rsidR="00212364" w:rsidRPr="00212364" w:rsidTr="00212364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178 396,00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89 175,90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89 220,10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36 233,40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36 233,40</w:t>
                  </w:r>
                </w:p>
              </w:tc>
            </w:tr>
            <w:tr w:rsidR="00212364" w:rsidRPr="00212364" w:rsidTr="00212364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36 233,40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36 233,40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502 0102 9000070510 120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36 233,40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36 233,40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502 0102 9000070510 121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27 837,40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27 837,40</w:t>
                  </w:r>
                </w:p>
              </w:tc>
            </w:tr>
            <w:tr w:rsidR="00212364" w:rsidRPr="00212364" w:rsidTr="00212364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502 0102 9000070510 129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8 396,00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8 396,00</w:t>
                  </w:r>
                </w:p>
              </w:tc>
            </w:tr>
            <w:tr w:rsidR="00212364" w:rsidRPr="00212364" w:rsidTr="00212364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2 643 217,00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1 146 165,51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1 497 051,49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обеспечение функций   местной администрации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656 076,00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138 944,70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517 131,30</w:t>
                  </w:r>
                </w:p>
              </w:tc>
            </w:tr>
            <w:tr w:rsidR="00212364" w:rsidRPr="00212364" w:rsidTr="00212364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186 490,00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50 739,04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135 750,96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186 490,00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50 739,04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135 750,96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146 974,00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30 613,04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116 360,96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9 660,00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3 360,00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6 300,00</w:t>
                  </w:r>
                </w:p>
              </w:tc>
            </w:tr>
            <w:tr w:rsidR="00212364" w:rsidRPr="00212364" w:rsidTr="00212364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29 856,00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16 766,00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13 090,00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467 586,00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87 610,34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379 975,66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467 586,00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87 610,34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379 975,66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467 586,00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87 610,34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379 975,66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595,32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1 404,68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595,32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1 404,68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595,32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1 404,68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Решение вопросов в сфере административных правонарушений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Обеспечение сбалансированности местных бюджетов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1 987 031,00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1 007 220,81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979 810,19</w:t>
                  </w:r>
                </w:p>
              </w:tc>
            </w:tr>
            <w:tr w:rsidR="00212364" w:rsidRPr="00212364" w:rsidTr="00212364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1 749 031,00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903 537,51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845 493,49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1 749 031,00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903 537,51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845 493,49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1 335 661,00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700 447,51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635 213,49</w:t>
                  </w:r>
                </w:p>
              </w:tc>
            </w:tr>
            <w:tr w:rsidR="00212364" w:rsidRPr="00212364" w:rsidTr="00212364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413 370,00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203 090,00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210 280,00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91 096,30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108 903,70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91 096,30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108 903,70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91 096,30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108 903,70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12 587,00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25 413,00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12 587,00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25 413,00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3 457,00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13 543,00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прочих налогов, сборов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9 130,00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11 870,00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502 0106 0000000000 000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Резервные фонды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502 0111 9000003080 000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502 0111 9000003080 800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Резервные средства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502 0111 9000003080 870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Другие общегосударственные вопросы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502 0203 0000000000 000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113 807,30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54 254,34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59 552,96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113 807,30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54 254,34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59 552,96</w:t>
                  </w:r>
                </w:p>
              </w:tc>
            </w:tr>
            <w:tr w:rsidR="00212364" w:rsidRPr="00212364" w:rsidTr="00212364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106 376,32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54 254,34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52 121,98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106 376,32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54 254,34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52 121,98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81 702,24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41 670,00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40 032,24</w:t>
                  </w:r>
                </w:p>
              </w:tc>
            </w:tr>
            <w:tr w:rsidR="00212364" w:rsidRPr="00212364" w:rsidTr="00212364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24 674,08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12 584,34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12 089,74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7 430,98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102 000,00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92 000,00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92 000,00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92 000,00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92 000,00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502 0310 9000010050 000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502 0310 9000010050 200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502 0310 9000010050 240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502 0310 9000010050 244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по противодействию злоупотреблению наркотиков и их незаконному обороту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502 0314 0200010310 000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502 0314 0200010310 200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502 0314 0200010310 240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502 0314 0200010310 244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Дорожное хозяйство (дорожные фонды)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17 592 324,09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419 707,00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17 172 617,09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Расходы на дорожную деятельность в отношении </w:t>
                  </w:r>
                  <w:proofErr w:type="gram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автомобильных</w:t>
                  </w:r>
                  <w:proofErr w:type="gram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дорого общего пользования местного значения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614 607,02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419 707,00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194 900,02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614 607,02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419 707,00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194 900,02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614 607,02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419 707,00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194 900,02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614 607,02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419 707,00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194 900,02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16 512 244,20</w:t>
                  </w:r>
                </w:p>
              </w:tc>
            </w:tr>
            <w:tr w:rsidR="00212364" w:rsidRPr="00212364" w:rsidTr="00212364">
              <w:trPr>
                <w:trHeight w:val="136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Софинансирование</w:t>
                  </w:r>
                  <w:proofErr w:type="spell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на обеспечение устойчивого функционирования автомобильных дорог  местного значения и искусственных сооружений на них, а так же улично-дорожной сети в муниципальных образованиях Новосибирской области за счет средств местного </w:t>
                  </w:r>
                  <w:proofErr w:type="spell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бюдж</w:t>
                  </w:r>
                  <w:proofErr w:type="spellEnd"/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365 472,87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365 472,87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365 472,87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365 472,87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Субсидии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520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365 472,87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365 472,87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Субсидии на </w:t>
                  </w:r>
                  <w:proofErr w:type="spell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522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365 472,87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365 472,87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502 0412 0000000000 000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111 000,00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110 000,00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Благоустройство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517 162,00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165 415,92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351 746,08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Уличное освещение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7 013,00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32 987,00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7 013,00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32 987,00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7 013,00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32 987,00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7 013,00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32 987,00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467 162,00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158 402,92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308 759,08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467 162,00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158 402,92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308 759,08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467 162,00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158 402,92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308 759,08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372 162,00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139 400,00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232 762,00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502 0503 9000070510 247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19 002,92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75 997,08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Культура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5 097 475,97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2 937 139,41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2 160 336,56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760 876,37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468 265,96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292 610,41</w:t>
                  </w:r>
                </w:p>
              </w:tc>
            </w:tr>
            <w:tr w:rsidR="00212364" w:rsidRPr="00212364" w:rsidTr="00212364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713 876,37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424 528,15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289 348,22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713 876,37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424 528,15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289 348,22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713 876,37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424 528,15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289 348,22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737,81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1 262,19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737,81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1 262,19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737,81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1 262,19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инициативных проектов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275 426,00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3 966 173,60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2 098 447,45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1 867 726,15</w:t>
                  </w:r>
                </w:p>
              </w:tc>
            </w:tr>
            <w:tr w:rsidR="00212364" w:rsidRPr="00212364" w:rsidTr="00212364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3 077 173,60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1 631 622,21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1 445 551,39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3 077 173,60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1 631 622,21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1 445 551,39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2 358 078,60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1 265 822,21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1 092 256,39</w:t>
                  </w:r>
                </w:p>
              </w:tc>
            </w:tr>
            <w:tr w:rsidR="00212364" w:rsidRPr="00212364" w:rsidTr="00212364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719 095,00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365 800,00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353 295,00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859 000,00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446 825,24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412 174,76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859 000,00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446 825,24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412 174,76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739 000,00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326 825,24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412 174,76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Пенсионное обеспечение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502 1001 0000000000 000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196 929,36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188 070,64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196 929,36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188 070,64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196 929,36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188 070,64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196 929,36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188 070,64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385 000,00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196 929,36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188 070,64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Физическая культура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502 1101 0000000000 000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40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Результат исполнения бюджета (дефицит / профицит)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-302 887,26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308 118,44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212364" w:rsidRPr="00212364" w:rsidRDefault="00212364" w:rsidP="00212364">
            <w:pPr>
              <w:spacing w:before="100" w:beforeAutospacing="1"/>
              <w:rPr>
                <w:sz w:val="28"/>
                <w:szCs w:val="28"/>
              </w:rPr>
            </w:pPr>
          </w:p>
          <w:tbl>
            <w:tblPr>
              <w:tblW w:w="1037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575"/>
              <w:gridCol w:w="1986"/>
              <w:gridCol w:w="1597"/>
              <w:gridCol w:w="1418"/>
              <w:gridCol w:w="1655"/>
            </w:tblGrid>
            <w:tr w:rsidR="00212364" w:rsidRPr="00212364" w:rsidTr="00212364">
              <w:trPr>
                <w:trHeight w:val="300"/>
              </w:trPr>
              <w:tc>
                <w:tcPr>
                  <w:tcW w:w="103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212364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3. Источники финансирования дефицита бюджета</w:t>
                  </w: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184"/>
              </w:trPr>
              <w:tc>
                <w:tcPr>
                  <w:tcW w:w="31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5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198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655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212364" w:rsidRPr="00212364" w:rsidTr="00212364">
              <w:trPr>
                <w:trHeight w:val="184"/>
              </w:trPr>
              <w:tc>
                <w:tcPr>
                  <w:tcW w:w="3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184"/>
              </w:trPr>
              <w:tc>
                <w:tcPr>
                  <w:tcW w:w="3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85"/>
              </w:trPr>
              <w:tc>
                <w:tcPr>
                  <w:tcW w:w="3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184"/>
              </w:trPr>
              <w:tc>
                <w:tcPr>
                  <w:tcW w:w="3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184"/>
              </w:trPr>
              <w:tc>
                <w:tcPr>
                  <w:tcW w:w="3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465"/>
              </w:trPr>
              <w:tc>
                <w:tcPr>
                  <w:tcW w:w="3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70"/>
              </w:trPr>
              <w:tc>
                <w:tcPr>
                  <w:tcW w:w="31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1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3" w:name="RANGE!A12"/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Источники финансирования дефицита бюджетов - всего</w:t>
                  </w:r>
                  <w:bookmarkEnd w:id="3"/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302 887,26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-308 118,44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611 005,70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1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Изменение остатков средств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000 01 05 00 00 00 0000 000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302 887,26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-308 118,44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1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710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000 01 05 00 00 00 0000 500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-27 176 446,50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-5 660 190,36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1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710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502 01 05 02 01 10 0000 510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-27 176 446,50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-5 660 190,36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390"/>
              </w:trPr>
              <w:tc>
                <w:tcPr>
                  <w:tcW w:w="31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000 01 05 00 00 00 0000 600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27 479 333,76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5 352 071,92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405"/>
              </w:trPr>
              <w:tc>
                <w:tcPr>
                  <w:tcW w:w="31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212364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502 01 05 02 01 10 0000 610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27 479 333,76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5 352 071,92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364" w:rsidRPr="00212364" w:rsidRDefault="00212364" w:rsidP="00212364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Руководитель                  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4" w:name="RANGE!B19"/>
                  <w:bookmarkEnd w:id="4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123950" cy="9525"/>
                            <wp:effectExtent l="0" t="0" r="19050" b="28575"/>
                            <wp:wrapNone/>
                            <wp:docPr id="1086" name="Прямая соединительная линия 10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123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8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QqMwIAACwEAAAOAAAAZHJzL2Uyb0RvYy54bWysU82O0zAQviPxDpbvbZJuW9qo6Qo1LRd+&#10;VgIewI2dxpJjR7bbdIWQgPNKfQRegQNIKy3wDMkbMXbTahcuCJGDM54Zf56Z7/Pscl8KtGPacCUT&#10;HPVDjJjMFOVyk+C3b1a9CUbGEkmJUJIl+JoZfDl//GhWVzEbqEIJyjQCEGniukpwYW0VB4HJClYS&#10;01cVkxDMlS6Jha3eBFSTGtBLEQzCcBzUStNKq4wZA970GMRzj5/nLLOv8twwi0SCoTbrV+3XtVuD&#10;+YzEG02qgmddGeQfqigJl3DpGSollqCt5n9AlTzTyqjc9jNVBirPecZ8D9BNFP7WzeuCVMz3AsMx&#10;1XlM5v/BZi93VxpxCtyFkzFGkpTAUvO5/dAemu/Nl/aA2o/Nz+Zb87W5bX40t+0nsO/aG7BdsLnr&#10;3AfkAWCedWVigF3IK93tTAV3rOsXigI22VrlR7XPdelGBkNAe8/I9ZkRtrcoA2cUDS6mIyAuO8UC&#10;Ep8OVtrYZ0yVyBkJFly6YZGY7J4bC1dD6inFuaVacSE84UKiOsHT0WDkDxglOHVBl2b0Zr0QGu2I&#10;k4z/nEoA7EGaVltJPVjBCF12tiVcHG3IF9LhQStQTmcdNfFuGk6Xk+Vk2BsOxsveMEzT3tPVYtgb&#10;r6Ino/QiXSzS6L0rLRrGBaeUSVfdSZ/R8O/4717KUVlnhZ7HEDxE9y1Csae/LzpwZDr6jrSuFb32&#10;rHo/SNInd8/Haf7+Huz7j3z+CwAA//8DAFBLAwQUAAYACAAAACEA6O6VYtwAAAAIAQAADwAAAGRy&#10;cy9kb3ducmV2LnhtbEyPQU/DMAyF70j8h8hIXCaW0LGBStMJAb1xYYC4eo1pKxqna7Kt8OsxJzj5&#10;Wc96/l6xnnyvDjTGLrCFy7kBRVwH13Fj4fWlurgBFROywz4wWfiiCOvy9KTA3IUjP9NhkxolIRxz&#10;tNCmNORax7olj3EeBmLxPsLoMck6NtqNeJRw3+vMmJX22LF8aHGg+5bqz83eW4jVG+2q71k9M++L&#10;JlC2e3h6RGvPz6a7W1CJpvR3DL/4gg6lMG3Dnl1UvYWVkSrJQnYlU/xscS1iK2K5BF0W+n+B8gcA&#10;AP//AwBQSwECLQAUAAYACAAAACEAtoM4kv4AAADhAQAAEwAAAAAAAAAAAAAAAAAAAAAAW0NvbnRl&#10;bnRfVHlwZXNdLnhtbFBLAQItABQABgAIAAAAIQA4/SH/1gAAAJQBAAALAAAAAAAAAAAAAAAAAC8B&#10;AABfcmVscy8ucmVsc1BLAQItABQABgAIAAAAIQDuvrQqMwIAACwEAAAOAAAAAAAAAAAAAAAAAC4C&#10;AABkcnMvZTJvRG9jLnhtbFBLAQItABQABgAIAAAAIQDo7pVi3AAAAAgBAAAPAAAAAAAAAAAAAAAA&#10;AI0EAABkcnMvZG93bnJldi54bWxQSwUGAAAAAAQABADzAAAAlgUAAAAA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12364" w:rsidRPr="00212364" w:rsidTr="00212364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2364" w:rsidRPr="00212364" w:rsidRDefault="00212364" w:rsidP="00212364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proofErr w:type="spellStart"/>
                        <w:r w:rsidRPr="00212364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Крикунова</w:t>
                        </w:r>
                        <w:proofErr w:type="spellEnd"/>
                        <w:r w:rsidRPr="00212364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 xml:space="preserve"> Елена Дмитриевна</w:t>
                        </w:r>
                      </w:p>
                    </w:tc>
                  </w:tr>
                </w:tbl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57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                                                                                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(подпись)</w:t>
                  </w:r>
                </w:p>
              </w:tc>
              <w:tc>
                <w:tcPr>
                  <w:tcW w:w="30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5" w:name="RANGE!E20"/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(расшифровка подписи)</w:t>
                  </w:r>
                  <w:bookmarkEnd w:id="5"/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Руководитель планово - финансовой службы      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57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                                                                                  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(подпись)   </w:t>
                  </w:r>
                </w:p>
              </w:tc>
              <w:tc>
                <w:tcPr>
                  <w:tcW w:w="30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0</wp:posOffset>
                            </wp:positionV>
                            <wp:extent cx="1114425" cy="9525"/>
                            <wp:effectExtent l="0" t="0" r="28575" b="28575"/>
                            <wp:wrapNone/>
                            <wp:docPr id="1085" name="Прямая соединительная линия 10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11144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8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11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t5NwIAADYEAAAOAAAAZHJzL2Uyb0RvYy54bWysU8uO0zAU3SPxD5b3bZKSDm3UdISalg2P&#10;kXjs3dhpLDl2ZLtNK4QEs0bqJ/ALLEAaaYBvSP+IazetZmCDEFk496Xjc++5nlxuK4E2TBuuZIqj&#10;fogRk7miXK5S/Ob1ojfCyFgiKRFKshTvmMGX04cPJk2dsIEqlaBMIwCRJmnqFJfW1kkQmLxkFTF9&#10;VTMJyULpilhw9SqgmjSAXolgEIYXQaM0rbXKmTEQzY5JPPX4RcFy+7IoDLNIpBi4WX9qfy7dGUwn&#10;JFlpUpc872iQf2BRES7h0jNURixBa83/gKp4rpVRhe3nqgpUUfCc+R6gmyj8rZtXJamZ7wWGY+rz&#10;mMz/g81fbK404hS0C0dDjCSpQKX28+HDYd9+b78c9ujwsf3Zfmu/tjftj/bmcA327eET2C7Z3nbh&#10;PfIAMM+mNgnAzuSV7jxTwx3L5rmigE3WVvlRbQtdoULw+i1c7iMwDrT12uzO2rCtRTkEoyiK4wEw&#10;zE+5gCQOwk291sY+ZapCzkix4NKNjSRk88xYIAGlpxIXlmrBhfDSC4maFI+HgOwyRglOXdI7erWc&#10;CY02xC2P/9y+ANi9Mq3WknqwkhE672xLuDjaUC+kw4NWgE5nHbfj3Tgcz0fzUdyLBxfzXhxmWe/J&#10;Yhb3LhbR42H2KJvNsui9oxbFSckpZdKxO21qFP/dJnRv5rhj5109jyG4j+5bBLKnvycdOFmdkEeB&#10;l4ruvL4+Dsvpi7uH5Lb/rg/23ec+/QUAAP//AwBQSwMEFAAGAAgAAAAhAHIyA7TaAAAABQEAAA8A&#10;AABkcnMvZG93bnJldi54bWxMj0FLxDAQhe+C/yGM4M1N7NJFu02XRdSLILhWz2kz2xaTSWmy3frv&#10;HU96eTC8x3vflLvFOzHjFIdAGm5XCgRSG+xAnYb6/enmDkRMhqxxgVDDN0bYVZcXpSlsONMbzofU&#10;CS6hWBgNfUpjIWVse/QmrsKIxN4xTN4kPqdO2smcudw7mSm1kd4MxAu9GfGhx/brcPIa9p8vj+vX&#10;ufHB2fuu/rC+Vs+Z1tdXy34LIuGS/sLwi8/oUDFTE05ko3AaNopfSRpY2c3WeQ6i4VgOsirlf/rq&#10;BwAA//8DAFBLAQItABQABgAIAAAAIQC2gziS/gAAAOEBAAATAAAAAAAAAAAAAAAAAAAAAABbQ29u&#10;dGVudF9UeXBlc10ueG1sUEsBAi0AFAAGAAgAAAAhADj9If/WAAAAlAEAAAsAAAAAAAAAAAAAAAAA&#10;LwEAAF9yZWxzLy5yZWxzUEsBAi0AFAAGAAgAAAAhAGcKq3k3AgAANgQAAA4AAAAAAAAAAAAAAAAA&#10;LgIAAGRycy9lMm9Eb2MueG1sUEsBAi0AFAAGAAgAAAAhAHIyA7TaAAAABQEAAA8AAAAAAAAAAAAA&#10;AAAAkQQAAGRycy9kb3ducmV2LnhtbFBLBQYAAAAABAAEAPMAAACYBQAAAAA=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12364" w:rsidRPr="00212364" w:rsidTr="00212364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2364" w:rsidRPr="00212364" w:rsidRDefault="00212364" w:rsidP="00212364">
                        <w:pPr>
                          <w:jc w:val="center"/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 w:rsidRPr="00212364"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 (расшифровка подписи)</w:t>
                        </w:r>
                      </w:p>
                    </w:tc>
                  </w:tr>
                </w:tbl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Главный бухгалтер              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6" w:name="RANGE!B26"/>
                  <w:bookmarkEnd w:id="6"/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162050" cy="9525"/>
                            <wp:effectExtent l="0" t="0" r="19050" b="28575"/>
                            <wp:wrapNone/>
                            <wp:docPr id="1084" name="Прямая соединительная линия 10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1162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8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DoOgIAADYEAAAOAAAAZHJzL2Uyb0RvYy54bWysU8uO0zAU3SPxD5b3bZKSljZqOkJNy4bH&#10;SDz2buw0lhw7st2mI4QEs0bqJ/ALLEAaaYBvSP+IazetZmCDEF2419c3x+feczy92FUCbZk2XMkU&#10;R/0QIyZzRblcp/jN62VvjJGxRFIilGQpvmIGX8wePpg2dcIGqlSCMo0ARJqkqVNcWlsnQWDyklXE&#10;9FXNJBwWSlfEwlavA6pJA+iVCAZhOAoapWmtVc6MgWx2PMQzj18ULLcvi8Iwi0SKgZv1q/bryq3B&#10;bEqStSZ1yfOOBvkHFhXhEi49Q2XEErTR/A+oiudaGVXYfq6qQBUFz5nvAbqJwt+6eVWSmvleYDim&#10;Po/J/D/Y/MX2UiNOQbtwHGMkSQUqtZ8PHw779nv75bBHh4/tz/Zb+7W9aX+0N4driG8PnyB2h+1t&#10;l94jDwDzbGqTAOxcXupuZ2q4Y9U8VxSwycYqP6pdoStUCF6/hct9BsaBdl6bq7M2bGdRDskoGg3C&#10;IUiYn84CkjgIN/VaG/uUqQq5IMWCSzc2kpDtM2OBBJSeSlxaqiUXwksvJGpSPBkOhv4DowSn7tCV&#10;Gb1ezYVGW+LM43/OLwB2r0yrjaQerGSELrrYEi6OMdQL6fCgFaDTRUd3vJuEk8V4MY578WC06MVh&#10;lvWeLOdxb7SMHg+zR9l8nkXvHbUoTkpOKZOO3cmpUfx3TujezNFjZ6+exxDcR/ctAtnTvycdOFmd&#10;kEeBV4peeX19Hszpi7uH5Nx/dw/x3ec++wUAAP//AwBQSwMEFAAGAAgAAAAhABgYPlPcAAAACAEA&#10;AA8AAABkcnMvZG93bnJldi54bWxMj0FPwzAMhe9I+w+RJ3Fj6TqKoDSdJgRcJk1iFM5pY9qKxKma&#10;rCv/Hu8EJz/rWc/fK7azs2LCMfSeFKxXCQikxpueWgXV+8vNPYgQNRltPaGCHwywLRdXhc6NP9Mb&#10;TsfYCg6hkGsFXYxDLmVoOnQ6rPyAxN6XH52OvI6tNKM+c7izMk2SO+l0T/yh0wM+ddh8H09Owe5z&#10;/7w5TLXz1jy01YdxVfKaKnW9nHePICLO8e8YLviMDiUz1f5EJgirIFtzlaggveXJfrq5iJpFloEs&#10;C/m/QPkLAAD//wMAUEsBAi0AFAAGAAgAAAAhALaDOJL+AAAA4QEAABMAAAAAAAAAAAAAAAAAAAAA&#10;AFtDb250ZW50X1R5cGVzXS54bWxQSwECLQAUAAYACAAAACEAOP0h/9YAAACUAQAACwAAAAAAAAAA&#10;AAAAAAAvAQAAX3JlbHMvLnJlbHNQSwECLQAUAAYACAAAACEAm+RQ6DoCAAA2BAAADgAAAAAAAAAA&#10;AAAAAAAuAgAAZHJzL2Uyb0RvYy54bWxQSwECLQAUAAYACAAAACEAGBg+U9wAAAAIAQAADwAAAAAA&#10;AAAAAAAAAACUBAAAZHJzL2Rvd25yZXYueG1sUEsFBgAAAAAEAAQA8wAAAJ0FAAAAAA==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12364" w:rsidRPr="00212364" w:rsidTr="00212364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12364" w:rsidRPr="00212364" w:rsidRDefault="00212364" w:rsidP="00212364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 w:rsidRPr="00212364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Захарова Лариса Васильевна</w:t>
                        </w:r>
                      </w:p>
                    </w:tc>
                  </w:tr>
                </w:tbl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                         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(подпись)   </w:t>
                  </w:r>
                </w:p>
              </w:tc>
              <w:tc>
                <w:tcPr>
                  <w:tcW w:w="30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(расшифровка подписи)</w:t>
                  </w: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12364">
                    <w:rPr>
                      <w:rFonts w:ascii="Arial CYR" w:hAnsi="Arial CYR" w:cs="Arial CYR"/>
                      <w:sz w:val="16"/>
                      <w:szCs w:val="16"/>
                    </w:rPr>
                    <w:t>04/07/22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212364" w:rsidRPr="00212364" w:rsidTr="00212364">
              <w:trPr>
                <w:trHeight w:val="255"/>
              </w:trPr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2364" w:rsidRPr="00212364" w:rsidRDefault="00212364" w:rsidP="00212364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212364" w:rsidRPr="00AE09F1" w:rsidRDefault="00212364" w:rsidP="00212364">
            <w:pPr>
              <w:jc w:val="center"/>
              <w:rPr>
                <w:b/>
              </w:rPr>
            </w:pPr>
            <w:r w:rsidRPr="00AE09F1">
              <w:rPr>
                <w:b/>
              </w:rPr>
              <w:t>АДМИНИСТРАЦИЯ ВОЛЧАНСКОГО СЕЛЬСОВЕТА</w:t>
            </w:r>
          </w:p>
          <w:p w:rsidR="00212364" w:rsidRPr="00AE09F1" w:rsidRDefault="00212364" w:rsidP="00212364">
            <w:pPr>
              <w:jc w:val="center"/>
              <w:rPr>
                <w:b/>
              </w:rPr>
            </w:pPr>
            <w:r w:rsidRPr="00AE09F1">
              <w:rPr>
                <w:b/>
              </w:rPr>
              <w:t>ДОВОЛЕНСКОГО РАЙОНА НОВОСИБИРСКОЙ ОБЛАСТИ</w:t>
            </w:r>
          </w:p>
          <w:p w:rsidR="00212364" w:rsidRPr="00AE09F1" w:rsidRDefault="00212364" w:rsidP="00212364">
            <w:pPr>
              <w:jc w:val="center"/>
              <w:rPr>
                <w:b/>
              </w:rPr>
            </w:pPr>
          </w:p>
          <w:p w:rsidR="00212364" w:rsidRPr="00AE09F1" w:rsidRDefault="00212364" w:rsidP="00212364">
            <w:pPr>
              <w:jc w:val="center"/>
              <w:rPr>
                <w:b/>
              </w:rPr>
            </w:pPr>
            <w:r w:rsidRPr="00AE09F1">
              <w:rPr>
                <w:b/>
              </w:rPr>
              <w:t>ПОСТАНОВЛЕНИЕ</w:t>
            </w:r>
          </w:p>
          <w:p w:rsidR="00212364" w:rsidRPr="00AE09F1" w:rsidRDefault="00212364" w:rsidP="00212364">
            <w:pPr>
              <w:jc w:val="center"/>
            </w:pPr>
          </w:p>
          <w:p w:rsidR="00212364" w:rsidRPr="00AE09F1" w:rsidRDefault="00212364" w:rsidP="00212364">
            <w:r w:rsidRPr="00AE09F1">
              <w:t xml:space="preserve">06.07.2022                                                                                                                </w:t>
            </w:r>
            <w:r w:rsidR="00AE09F1" w:rsidRPr="00AE09F1">
              <w:t xml:space="preserve">           </w:t>
            </w:r>
            <w:r w:rsidRPr="00AE09F1">
              <w:t xml:space="preserve"> </w:t>
            </w:r>
            <w:r w:rsidR="00AE09F1">
              <w:t xml:space="preserve">                         </w:t>
            </w:r>
            <w:r w:rsidRPr="00AE09F1">
              <w:t xml:space="preserve">№ 56 </w:t>
            </w:r>
          </w:p>
          <w:p w:rsidR="00212364" w:rsidRPr="00AE09F1" w:rsidRDefault="00212364" w:rsidP="00212364">
            <w:pPr>
              <w:jc w:val="center"/>
            </w:pPr>
            <w:proofErr w:type="gramStart"/>
            <w:r w:rsidRPr="00AE09F1">
              <w:t>с</w:t>
            </w:r>
            <w:proofErr w:type="gramEnd"/>
            <w:r w:rsidRPr="00AE09F1">
              <w:t>. Волчанка</w:t>
            </w: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:rsidR="00212364" w:rsidRPr="00AE09F1" w:rsidRDefault="00212364" w:rsidP="00212364">
            <w:pPr>
              <w:jc w:val="center"/>
              <w:rPr>
                <w:bCs/>
              </w:rPr>
            </w:pPr>
            <w:r w:rsidRPr="00AE09F1">
              <w:rPr>
                <w:bCs/>
              </w:rPr>
              <w:t xml:space="preserve">О внесении изменений в постановление администрации Волчанского сельсовета </w:t>
            </w:r>
            <w:proofErr w:type="spellStart"/>
            <w:r w:rsidRPr="00AE09F1">
              <w:rPr>
                <w:bCs/>
              </w:rPr>
              <w:t>Доволенского</w:t>
            </w:r>
            <w:proofErr w:type="spellEnd"/>
            <w:r w:rsidRPr="00AE09F1">
              <w:rPr>
                <w:bCs/>
              </w:rPr>
              <w:t xml:space="preserve"> района Новосибирской области от 12.08.2016 № 59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сервитута»</w:t>
            </w:r>
          </w:p>
          <w:p w:rsidR="00212364" w:rsidRPr="00AE09F1" w:rsidRDefault="00212364" w:rsidP="00212364">
            <w:pPr>
              <w:jc w:val="both"/>
            </w:pP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both"/>
              <w:outlineLvl w:val="0"/>
            </w:pPr>
            <w:r w:rsidRPr="00AE09F1">
              <w:t xml:space="preserve">      </w:t>
            </w:r>
            <w:proofErr w:type="gramStart"/>
            <w:r w:rsidRPr="00AE09F1">
              <w:t xml:space="preserve">В соответствии с Земельным кодексом Российской Федерации, Кодексом внутреннего водного транспорта Российской Федерации постановлением Правительства Российской Федерации от 27.11.2014 № 1244 </w:t>
            </w:r>
            <w:r w:rsidRPr="00AE09F1">
              <w:rPr>
                <w:rFonts w:ascii="Calibri" w:eastAsia="Calibri" w:hAnsi="Calibri"/>
                <w:lang w:eastAsia="en-US"/>
              </w:rPr>
              <w:br/>
            </w:r>
            <w:r w:rsidRPr="00AE09F1">
              <w:rPr>
                <w:rFonts w:eastAsia="Calibri"/>
                <w:lang w:eastAsia="en-US"/>
              </w:rPr>
      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      </w:r>
            <w:r w:rsidRPr="00AE09F1">
              <w:t>, постановлением Правительства Новосибирской области от 20.07.2015 № 269-п «</w:t>
            </w:r>
            <w:r w:rsidRPr="00AE09F1">
              <w:rPr>
                <w:rFonts w:eastAsia="Calibri"/>
                <w:lang w:eastAsia="en-US"/>
              </w:rPr>
              <w:t xml:space="preserve">Об установлении Порядка и условий размещения объектов, виды которых установлены </w:t>
            </w:r>
            <w:hyperlink r:id="rId10" w:history="1">
              <w:r w:rsidRPr="00AE09F1">
                <w:rPr>
                  <w:rFonts w:eastAsia="Calibri"/>
                  <w:lang w:eastAsia="en-US"/>
                </w:rPr>
                <w:t>постановлением Правительства Российской Федерации от 03.12.2014</w:t>
              </w:r>
              <w:proofErr w:type="gramEnd"/>
              <w:r w:rsidRPr="00AE09F1">
                <w:rPr>
                  <w:rFonts w:eastAsia="Calibri"/>
                  <w:lang w:eastAsia="en-US"/>
                </w:rPr>
                <w:t xml:space="preserve"> </w:t>
              </w:r>
              <w:proofErr w:type="gramStart"/>
              <w:r w:rsidRPr="00AE09F1">
                <w:rPr>
                  <w:rFonts w:eastAsia="Calibri"/>
                  <w:lang w:eastAsia="en-US"/>
                </w:rPr>
                <w:t>N 130</w:t>
              </w:r>
              <w:r w:rsidRPr="00AE09F1">
                <w:rPr>
                  <w:rFonts w:eastAsia="Calibri"/>
                  <w:u w:val="single"/>
                  <w:lang w:eastAsia="en-US"/>
                </w:rPr>
                <w:t>0</w:t>
              </w:r>
            </w:hyperlink>
            <w:r w:rsidRPr="00AE09F1">
              <w:rPr>
                <w:rFonts w:eastAsia="Calibri"/>
                <w:lang w:eastAsia="en-US"/>
              </w:rPr>
      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</w:t>
            </w:r>
            <w:r w:rsidRPr="00AE09F1">
              <w:t>и в целях приведения нормативных правовых актов</w:t>
            </w:r>
            <w:proofErr w:type="gramEnd"/>
            <w:r w:rsidRPr="00AE09F1">
              <w:t xml:space="preserve"> Главы Волчанского сельсовета в соответствие с действующим законодательством,  администрация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</w:t>
            </w: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AE09F1">
              <w:t xml:space="preserve"> ПОСТАНОВЛЯЕТ:</w:t>
            </w:r>
          </w:p>
          <w:p w:rsidR="00212364" w:rsidRPr="00AE09F1" w:rsidRDefault="00212364" w:rsidP="00212364">
            <w:pPr>
              <w:jc w:val="both"/>
              <w:rPr>
                <w:bCs/>
              </w:rPr>
            </w:pPr>
            <w:r w:rsidRPr="00AE09F1">
              <w:t xml:space="preserve">1. Внести в постановление администрации Волчанского сельсовета от 12.08.2016 № 59 «Об утверждении административного регламента </w:t>
            </w:r>
            <w:r w:rsidRPr="00AE09F1">
              <w:rPr>
                <w:bCs/>
              </w:rPr>
              <w:t xml:space="preserve">предоставления муниципальной услуги  по </w:t>
            </w:r>
            <w:r w:rsidRPr="00AE09F1">
              <w:t xml:space="preserve">выдаче разрешения на использование земель или земельных участков без предоставления земельных участков и установления сервитута» </w:t>
            </w:r>
            <w:r w:rsidRPr="00AE09F1">
              <w:rPr>
                <w:bCs/>
              </w:rPr>
              <w:t>следующие изменения:</w:t>
            </w:r>
          </w:p>
          <w:p w:rsidR="00212364" w:rsidRPr="00AE09F1" w:rsidRDefault="00212364" w:rsidP="00212364">
            <w:pPr>
              <w:jc w:val="both"/>
            </w:pPr>
            <w:r w:rsidRPr="00AE09F1">
              <w:rPr>
                <w:bCs/>
              </w:rPr>
              <w:t>1.1</w:t>
            </w:r>
            <w:r w:rsidRPr="00AE09F1">
              <w:t>. Абзац 2 пункта 1.2. административного регламента изложить в следующей редакции:</w:t>
            </w:r>
          </w:p>
          <w:p w:rsidR="00212364" w:rsidRPr="00AE09F1" w:rsidRDefault="00212364" w:rsidP="00212364">
            <w:pPr>
              <w:spacing w:before="100" w:beforeAutospacing="1"/>
            </w:pPr>
            <w:r w:rsidRPr="00AE09F1">
              <w:t>«Использование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      </w:r>
          </w:p>
          <w:p w:rsidR="00212364" w:rsidRPr="00AE09F1" w:rsidRDefault="00212364" w:rsidP="00212364">
            <w:r w:rsidRPr="00AE09F1">
              <w:t>1) проведение инженерных изысканий;</w:t>
            </w:r>
          </w:p>
          <w:p w:rsidR="00212364" w:rsidRPr="00AE09F1" w:rsidRDefault="00212364" w:rsidP="00212364">
            <w:r w:rsidRPr="00AE09F1">
              <w:t>2) капитальный или текущий ремонт линейного объекта;</w:t>
            </w:r>
          </w:p>
          <w:p w:rsidR="00212364" w:rsidRPr="00AE09F1" w:rsidRDefault="00212364" w:rsidP="00212364">
            <w:r w:rsidRPr="00AE09F1">
      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      </w:r>
          </w:p>
          <w:p w:rsidR="00212364" w:rsidRPr="00AE09F1" w:rsidRDefault="00212364" w:rsidP="00212364">
            <w:r w:rsidRPr="00AE09F1">
              <w:t>4) осуществление геологического изучения недр;</w:t>
            </w:r>
          </w:p>
          <w:p w:rsidR="00212364" w:rsidRPr="00AE09F1" w:rsidRDefault="00212364" w:rsidP="00212364">
            <w:r w:rsidRPr="00AE09F1">
      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</w:t>
            </w:r>
            <w:hyperlink r:id="rId11" w:anchor="dst100008" w:history="1">
              <w:r w:rsidRPr="00AE09F1">
                <w:t>местах</w:t>
              </w:r>
            </w:hyperlink>
            <w:r w:rsidRPr="00AE09F1">
              <w:t xml:space="preserve">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      </w:r>
          </w:p>
          <w:p w:rsidR="00212364" w:rsidRPr="00AE09F1" w:rsidRDefault="00212364" w:rsidP="00212364">
            <w:r w:rsidRPr="00AE09F1">
              <w:t xml:space="preserve">6) размещение нестационарных торговых объектов, рекламных конструкций, а также иных объектов, </w:t>
            </w:r>
            <w:hyperlink r:id="rId12" w:anchor="dst100009" w:history="1">
              <w:r w:rsidRPr="00AE09F1">
                <w:t>виды</w:t>
              </w:r>
            </w:hyperlink>
            <w:r w:rsidRPr="00AE09F1">
              <w:t xml:space="preserve"> которых устанавливаются Правительством Российской Федерации;</w:t>
            </w:r>
          </w:p>
          <w:p w:rsidR="00212364" w:rsidRPr="00AE09F1" w:rsidRDefault="00212364" w:rsidP="00212364">
            <w:r w:rsidRPr="00AE09F1">
              <w:t xml:space="preserve">7) возведение некапитальных строений, сооружений, предназначенных для осуществления </w:t>
            </w:r>
            <w:proofErr w:type="gramStart"/>
            <w:r w:rsidRPr="00AE09F1">
              <w:t>товарной</w:t>
            </w:r>
            <w:proofErr w:type="gramEnd"/>
            <w:r w:rsidRPr="00AE09F1">
              <w:t xml:space="preserve"> </w:t>
            </w:r>
            <w:proofErr w:type="spellStart"/>
            <w:r w:rsidRPr="00AE09F1">
              <w:t>аквакультуры</w:t>
            </w:r>
            <w:proofErr w:type="spellEnd"/>
            <w:r w:rsidRPr="00AE09F1">
              <w:t xml:space="preserve"> (товарного рыбоводства);</w:t>
            </w:r>
          </w:p>
          <w:p w:rsidR="00212364" w:rsidRPr="00AE09F1" w:rsidRDefault="00212364" w:rsidP="00212364">
            <w:pPr>
              <w:spacing w:before="100" w:beforeAutospacing="1" w:after="100" w:afterAutospacing="1"/>
            </w:pPr>
            <w:r w:rsidRPr="00AE09F1">
              <w:t>8)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      </w:r>
          </w:p>
          <w:p w:rsidR="00212364" w:rsidRPr="00AE09F1" w:rsidRDefault="00212364" w:rsidP="00212364">
            <w:r w:rsidRPr="00AE09F1">
              <w:t>9) в целях обеспечения судоходства для возведения на береговой полосе в пределах внутренних водных путей некапитальных строений, сооружений».</w:t>
            </w:r>
          </w:p>
          <w:p w:rsidR="00212364" w:rsidRPr="00AE09F1" w:rsidRDefault="00212364" w:rsidP="00212364">
            <w:pPr>
              <w:jc w:val="both"/>
              <w:rPr>
                <w:bCs/>
              </w:rPr>
            </w:pPr>
          </w:p>
          <w:p w:rsidR="00212364" w:rsidRPr="00AE09F1" w:rsidRDefault="00212364" w:rsidP="00212364">
            <w:pPr>
              <w:jc w:val="both"/>
              <w:rPr>
                <w:bCs/>
              </w:rPr>
            </w:pPr>
            <w:r w:rsidRPr="00AE09F1">
              <w:rPr>
                <w:bCs/>
              </w:rPr>
              <w:t>2. Опубликовать данное постановление в периодическом печатном издании «</w:t>
            </w:r>
            <w:proofErr w:type="spellStart"/>
            <w:r w:rsidRPr="00AE09F1">
              <w:rPr>
                <w:bCs/>
              </w:rPr>
              <w:t>Волчанский</w:t>
            </w:r>
            <w:proofErr w:type="spellEnd"/>
            <w:r w:rsidRPr="00AE09F1">
              <w:rPr>
                <w:bCs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AE09F1">
              <w:rPr>
                <w:bCs/>
              </w:rPr>
              <w:t>Доволенского</w:t>
            </w:r>
            <w:proofErr w:type="spellEnd"/>
            <w:r w:rsidRPr="00AE09F1">
              <w:rPr>
                <w:bCs/>
              </w:rPr>
              <w:t xml:space="preserve"> района Новосибирской области в сети «Интернет». </w:t>
            </w:r>
          </w:p>
          <w:p w:rsidR="00212364" w:rsidRPr="00AE09F1" w:rsidRDefault="00212364" w:rsidP="00212364">
            <w:pPr>
              <w:spacing w:before="100" w:beforeAutospacing="1"/>
            </w:pPr>
          </w:p>
          <w:p w:rsidR="00212364" w:rsidRPr="00AE09F1" w:rsidRDefault="00212364" w:rsidP="00212364">
            <w:pPr>
              <w:jc w:val="both"/>
            </w:pPr>
            <w:r w:rsidRPr="00AE09F1">
              <w:t xml:space="preserve">Глава Волчанского сельсовета                                                    </w:t>
            </w:r>
          </w:p>
          <w:p w:rsidR="00212364" w:rsidRPr="00AE09F1" w:rsidRDefault="00212364" w:rsidP="00212364">
            <w:pPr>
              <w:jc w:val="both"/>
              <w:rPr>
                <w:b/>
              </w:rPr>
            </w:pP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                           Е.Д. </w:t>
            </w:r>
            <w:proofErr w:type="spellStart"/>
            <w:r w:rsidRPr="00AE09F1">
              <w:t>Крикунова</w:t>
            </w:r>
            <w:proofErr w:type="spellEnd"/>
          </w:p>
          <w:p w:rsidR="00212364" w:rsidRPr="00AE09F1" w:rsidRDefault="00212364" w:rsidP="00212364">
            <w:pPr>
              <w:spacing w:before="100" w:beforeAutospacing="1"/>
            </w:pPr>
          </w:p>
          <w:p w:rsidR="00212364" w:rsidRPr="00AE09F1" w:rsidRDefault="00212364" w:rsidP="00212364">
            <w:pPr>
              <w:spacing w:before="100" w:beforeAutospacing="1"/>
            </w:pPr>
          </w:p>
          <w:p w:rsidR="00212364" w:rsidRPr="00AE09F1" w:rsidRDefault="00212364" w:rsidP="00212364">
            <w:pPr>
              <w:jc w:val="center"/>
            </w:pPr>
            <w:r w:rsidRPr="00AE09F1">
              <w:rPr>
                <w:b/>
              </w:rPr>
              <w:t>АДМИНИСТРАЦИЯ ВОЛЧАНСКОГО СЕЛЬСОВЕТА</w:t>
            </w:r>
          </w:p>
          <w:p w:rsidR="00212364" w:rsidRPr="00AE09F1" w:rsidRDefault="00212364" w:rsidP="00212364">
            <w:pPr>
              <w:jc w:val="center"/>
              <w:rPr>
                <w:b/>
              </w:rPr>
            </w:pPr>
            <w:r w:rsidRPr="00AE09F1">
              <w:rPr>
                <w:b/>
              </w:rPr>
              <w:t>ДОВОЛЕНСКОГО РАЙОНА НОВОСИБИРСКОЙ ОБЛАСТИ</w:t>
            </w:r>
          </w:p>
          <w:p w:rsidR="00212364" w:rsidRPr="00AE09F1" w:rsidRDefault="00212364" w:rsidP="00212364">
            <w:pPr>
              <w:jc w:val="center"/>
              <w:rPr>
                <w:b/>
              </w:rPr>
            </w:pPr>
          </w:p>
          <w:p w:rsidR="00212364" w:rsidRPr="00AE09F1" w:rsidRDefault="00212364" w:rsidP="00212364">
            <w:pPr>
              <w:jc w:val="center"/>
              <w:rPr>
                <w:b/>
              </w:rPr>
            </w:pPr>
            <w:r w:rsidRPr="00AE09F1">
              <w:rPr>
                <w:b/>
              </w:rPr>
              <w:t>ПОСТАНОВЛЕНИЕ</w:t>
            </w:r>
          </w:p>
          <w:p w:rsidR="00212364" w:rsidRPr="00AE09F1" w:rsidRDefault="00212364" w:rsidP="00212364">
            <w:pPr>
              <w:jc w:val="center"/>
            </w:pPr>
          </w:p>
          <w:p w:rsidR="00212364" w:rsidRPr="00AE09F1" w:rsidRDefault="00212364" w:rsidP="00212364">
            <w:r w:rsidRPr="00AE09F1">
              <w:t xml:space="preserve">07.07.2022                                                                                                          </w:t>
            </w:r>
            <w:r w:rsidR="00AE09F1">
              <w:t xml:space="preserve">                                            </w:t>
            </w:r>
            <w:r w:rsidRPr="00AE09F1">
              <w:t xml:space="preserve">№ 57  </w:t>
            </w:r>
          </w:p>
          <w:p w:rsidR="00212364" w:rsidRPr="00AE09F1" w:rsidRDefault="00212364" w:rsidP="00212364">
            <w:pPr>
              <w:jc w:val="center"/>
            </w:pPr>
            <w:proofErr w:type="gramStart"/>
            <w:r w:rsidRPr="00AE09F1">
              <w:t>с</w:t>
            </w:r>
            <w:proofErr w:type="gramEnd"/>
            <w:r w:rsidRPr="00AE09F1">
              <w:t>. Волчанка</w:t>
            </w: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AE09F1">
              <w:rPr>
                <w:bCs/>
              </w:rPr>
              <w:t xml:space="preserve">О внесении изменений в постановление администрации </w:t>
            </w:r>
          </w:p>
          <w:p w:rsidR="00212364" w:rsidRPr="00AE09F1" w:rsidRDefault="00212364" w:rsidP="00212364">
            <w:pPr>
              <w:widowControl w:val="0"/>
              <w:autoSpaceDE w:val="0"/>
              <w:autoSpaceDN w:val="0"/>
              <w:jc w:val="center"/>
            </w:pPr>
            <w:r w:rsidRPr="00AE09F1">
              <w:rPr>
                <w:bCs/>
              </w:rPr>
              <w:t>от 06.12.2019  № 83 «</w:t>
            </w:r>
            <w:r w:rsidRPr="00AE09F1">
              <w:t>Об утверждении ПОРЯДКА</w:t>
            </w:r>
          </w:p>
          <w:p w:rsidR="00212364" w:rsidRPr="00AE09F1" w:rsidRDefault="00212364" w:rsidP="00212364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AE09F1">
              <w:t xml:space="preserve">предоставления из бюджета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области»</w:t>
            </w:r>
            <w:r w:rsidRPr="00AE09F1">
              <w:rPr>
                <w:rFonts w:eastAsia="Calibri"/>
                <w:bCs/>
                <w:lang w:eastAsia="en-US"/>
              </w:rPr>
              <w:t xml:space="preserve"> (с изменениями от 06.05.2020 № 26, от 28.08.2020 № 41)</w:t>
            </w:r>
            <w:proofErr w:type="gramEnd"/>
          </w:p>
          <w:p w:rsidR="00212364" w:rsidRPr="00AE09F1" w:rsidRDefault="00212364" w:rsidP="00212364">
            <w:pPr>
              <w:jc w:val="both"/>
            </w:pPr>
          </w:p>
          <w:p w:rsidR="00212364" w:rsidRPr="00AE09F1" w:rsidRDefault="00212364" w:rsidP="002123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AE09F1">
              <w:t xml:space="preserve">     </w:t>
            </w:r>
            <w:proofErr w:type="gramStart"/>
            <w:r w:rsidRPr="00AE09F1">
              <w:t xml:space="preserve">В связи с экспертным заключением Министерства юстиции Новосибирской области от 21.06.2022 № 3510-02-02-03/9 на постановление администрации Волчанского сельсовета  от 06.12.2019 № 83 «Об утверждении ПОРЯДКА предоставления из бюджета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</w:t>
            </w:r>
            <w:proofErr w:type="gramEnd"/>
            <w:r w:rsidRPr="00AE09F1">
              <w:t xml:space="preserve"> </w:t>
            </w:r>
            <w:proofErr w:type="gramStart"/>
            <w:r w:rsidRPr="00AE09F1">
              <w:t xml:space="preserve">снабжения населения топливом по розничным предельным максимальным ценам, установленным приказом департамента по тарифам Новосибирской области (с изменениями, внесенными постановлением администрации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 от 06.05.2020 № 26, от 28.08.2020 № 41)»</w:t>
            </w:r>
            <w:r w:rsidRPr="00AE09F1">
              <w:rPr>
                <w:color w:val="000000"/>
              </w:rPr>
              <w:t xml:space="preserve">, </w:t>
            </w:r>
            <w:r w:rsidRPr="00AE09F1">
              <w:t xml:space="preserve">в соответствии с Постановлением Правительства Российской Федерации от 18.09.2020 № 1492 </w:t>
            </w:r>
            <w:r w:rsidRPr="00AE09F1">
              <w:rPr>
                <w:rFonts w:eastAsia="Calibri"/>
                <w:lang w:eastAsia="en-US"/>
              </w:rPr>
              <w:t>«Об общих требованиях к нормативным правовым актам, муниципальным правовым актам, регулирующим предоставление субсидий, в том числе грантов в</w:t>
            </w:r>
            <w:proofErr w:type="gramEnd"/>
            <w:r w:rsidRPr="00AE09F1">
              <w:rPr>
                <w:rFonts w:eastAsia="Calibri"/>
                <w:lang w:eastAsia="en-US"/>
              </w:rPr>
              <w:t xml:space="preserve">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      </w:r>
            <w:proofErr w:type="gramStart"/>
            <w:r w:rsidRPr="00AE09F1">
              <w:rPr>
                <w:rFonts w:eastAsia="Calibri"/>
                <w:lang w:eastAsia="en-US"/>
              </w:rPr>
              <w:t>утратившими</w:t>
            </w:r>
            <w:proofErr w:type="gramEnd"/>
            <w:r w:rsidRPr="00AE09F1">
              <w:rPr>
                <w:rFonts w:eastAsia="Calibri"/>
                <w:lang w:eastAsia="en-US"/>
              </w:rPr>
              <w:t xml:space="preserve"> силу некоторых актов Правительства Российской Федерации»</w:t>
            </w:r>
            <w:r w:rsidRPr="00AE09F1">
              <w:t xml:space="preserve"> </w:t>
            </w:r>
            <w:r w:rsidRPr="00AE09F1">
              <w:rPr>
                <w:bCs/>
                <w:color w:val="22272F"/>
                <w:shd w:val="clear" w:color="auto" w:fill="FFFFFF"/>
              </w:rPr>
              <w:t xml:space="preserve">и </w:t>
            </w:r>
            <w:r w:rsidRPr="00AE09F1">
              <w:rPr>
                <w:bCs/>
              </w:rPr>
              <w:t xml:space="preserve">для приведения нормативно правовых актов администрации Волчанского сельсовета в соответствие с действующим законодательством,  администрация Волчанского сельсовета </w:t>
            </w:r>
            <w:proofErr w:type="spellStart"/>
            <w:r w:rsidRPr="00AE09F1">
              <w:rPr>
                <w:bCs/>
              </w:rPr>
              <w:t>Доволенского</w:t>
            </w:r>
            <w:proofErr w:type="spellEnd"/>
            <w:r w:rsidRPr="00AE09F1">
              <w:rPr>
                <w:bCs/>
              </w:rPr>
              <w:t xml:space="preserve"> района Новосибирской области </w:t>
            </w:r>
          </w:p>
          <w:p w:rsidR="00212364" w:rsidRPr="00AE09F1" w:rsidRDefault="00212364" w:rsidP="00212364">
            <w:pPr>
              <w:widowControl w:val="0"/>
              <w:autoSpaceDE w:val="0"/>
              <w:autoSpaceDN w:val="0"/>
              <w:jc w:val="both"/>
            </w:pPr>
            <w:r w:rsidRPr="00AE09F1">
              <w:rPr>
                <w:bCs/>
              </w:rPr>
              <w:t>ПОСТАНОВЛЯЕТ:</w:t>
            </w: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AE09F1">
              <w:rPr>
                <w:bCs/>
              </w:rPr>
              <w:t xml:space="preserve">1. </w:t>
            </w:r>
            <w:proofErr w:type="gramStart"/>
            <w:r w:rsidRPr="00AE09F1">
              <w:rPr>
                <w:bCs/>
              </w:rPr>
              <w:t xml:space="preserve">Внести в постановление администрации Волчанского сельсовета </w:t>
            </w:r>
            <w:proofErr w:type="spellStart"/>
            <w:r w:rsidRPr="00AE09F1">
              <w:rPr>
                <w:bCs/>
              </w:rPr>
              <w:t>Доволенского</w:t>
            </w:r>
            <w:proofErr w:type="spellEnd"/>
            <w:r w:rsidRPr="00AE09F1">
              <w:rPr>
                <w:bCs/>
              </w:rPr>
              <w:t xml:space="preserve"> района Новосибирской области от 06.12.2019  № 83 «</w:t>
            </w:r>
            <w:r w:rsidRPr="00AE09F1">
              <w:t xml:space="preserve">Об утверждении ПОРЯДКА предоставления из бюджета Волчанского сельсовета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</w:t>
            </w:r>
            <w:proofErr w:type="gramEnd"/>
            <w:r w:rsidRPr="00AE09F1">
              <w:t>, установленным приказом департамента по тарифам Новосибирской области</w:t>
            </w:r>
            <w:r w:rsidRPr="00AE09F1">
              <w:rPr>
                <w:color w:val="000000"/>
              </w:rPr>
              <w:t>»</w:t>
            </w:r>
            <w:r w:rsidRPr="00AE09F1">
              <w:t xml:space="preserve"> (с изменениями от 06.05.2020 № 26, от 28.08.2020 № 41)» следующие изменения:</w:t>
            </w:r>
          </w:p>
          <w:p w:rsidR="00212364" w:rsidRPr="00AE09F1" w:rsidRDefault="00212364" w:rsidP="00212364">
            <w:pPr>
              <w:spacing w:after="200" w:line="276" w:lineRule="auto"/>
              <w:jc w:val="both"/>
            </w:pPr>
            <w:r w:rsidRPr="00AE09F1">
              <w:lastRenderedPageBreak/>
              <w:t>1.1 Абзац 2 пункта 10 Порядка изложить в следующей редакции:</w:t>
            </w:r>
          </w:p>
          <w:p w:rsidR="00212364" w:rsidRPr="00AE09F1" w:rsidRDefault="00212364" w:rsidP="00212364">
            <w:pPr>
              <w:shd w:val="clear" w:color="auto" w:fill="FFFFFF"/>
              <w:spacing w:before="120" w:after="120"/>
              <w:jc w:val="both"/>
            </w:pPr>
            <w:r w:rsidRPr="00AE09F1">
              <w:t>«Главный распорядитель бюджетных средств осуществляет проверку соблюдения получателем субсидии порядка и условий предоставления субсидий, в том числе в части достижения результатов  предоставления субсидии, а также проверку органами муниципального финансового контроля в соответствии со статьями 268 и 269 Бюджетного кодекса Российской Федерации».</w:t>
            </w:r>
          </w:p>
          <w:p w:rsidR="00212364" w:rsidRPr="00AE09F1" w:rsidRDefault="00212364" w:rsidP="00212364">
            <w:pPr>
              <w:jc w:val="both"/>
              <w:rPr>
                <w:bCs/>
              </w:rPr>
            </w:pPr>
            <w:r w:rsidRPr="00AE09F1">
              <w:t xml:space="preserve">2. </w:t>
            </w:r>
            <w:r w:rsidRPr="00AE09F1">
              <w:rPr>
                <w:bCs/>
              </w:rPr>
              <w:t>Опубликовать данное постановление в периодическом печатном издании «</w:t>
            </w:r>
            <w:proofErr w:type="spellStart"/>
            <w:r w:rsidRPr="00AE09F1">
              <w:rPr>
                <w:bCs/>
              </w:rPr>
              <w:t>Волчанский</w:t>
            </w:r>
            <w:proofErr w:type="spellEnd"/>
            <w:r w:rsidRPr="00AE09F1">
              <w:rPr>
                <w:bCs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AE09F1">
              <w:rPr>
                <w:bCs/>
              </w:rPr>
              <w:t>Доволенского</w:t>
            </w:r>
            <w:proofErr w:type="spellEnd"/>
            <w:r w:rsidRPr="00AE09F1">
              <w:rPr>
                <w:bCs/>
              </w:rPr>
              <w:t xml:space="preserve"> района Новосибирской области в сети «Интернет». </w:t>
            </w:r>
          </w:p>
          <w:p w:rsidR="00212364" w:rsidRPr="00AE09F1" w:rsidRDefault="00212364" w:rsidP="00212364">
            <w:pPr>
              <w:jc w:val="both"/>
              <w:rPr>
                <w:bCs/>
              </w:rPr>
            </w:pPr>
          </w:p>
          <w:p w:rsidR="00212364" w:rsidRPr="00AE09F1" w:rsidRDefault="00212364" w:rsidP="00212364">
            <w:pPr>
              <w:jc w:val="both"/>
              <w:rPr>
                <w:bCs/>
              </w:rPr>
            </w:pPr>
          </w:p>
          <w:p w:rsidR="00212364" w:rsidRPr="00AE09F1" w:rsidRDefault="00212364" w:rsidP="00212364">
            <w:pPr>
              <w:jc w:val="both"/>
            </w:pPr>
            <w:r w:rsidRPr="00AE09F1">
              <w:t xml:space="preserve">Глава Волчанского сельсовета                                                    </w:t>
            </w:r>
            <w:r w:rsidR="00AE09F1">
              <w:t xml:space="preserve"> </w:t>
            </w:r>
          </w:p>
          <w:p w:rsidR="00212364" w:rsidRPr="00AE09F1" w:rsidRDefault="00212364" w:rsidP="00212364">
            <w:pPr>
              <w:rPr>
                <w:b/>
              </w:rPr>
            </w:pP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                           Е.Д. </w:t>
            </w:r>
            <w:proofErr w:type="spellStart"/>
            <w:r w:rsidRPr="00AE09F1">
              <w:t>Крикунова</w:t>
            </w:r>
            <w:proofErr w:type="spellEnd"/>
          </w:p>
          <w:p w:rsidR="00212364" w:rsidRPr="00AE09F1" w:rsidRDefault="00212364" w:rsidP="00212364">
            <w:pPr>
              <w:jc w:val="center"/>
              <w:rPr>
                <w:b/>
              </w:rPr>
            </w:pPr>
          </w:p>
          <w:p w:rsidR="00212364" w:rsidRPr="00AE09F1" w:rsidRDefault="00212364" w:rsidP="00212364">
            <w:pPr>
              <w:jc w:val="center"/>
              <w:rPr>
                <w:b/>
              </w:rPr>
            </w:pPr>
          </w:p>
          <w:p w:rsidR="00212364" w:rsidRPr="00AE09F1" w:rsidRDefault="00212364" w:rsidP="00212364">
            <w:pPr>
              <w:jc w:val="center"/>
              <w:rPr>
                <w:b/>
              </w:rPr>
            </w:pPr>
          </w:p>
          <w:p w:rsidR="00212364" w:rsidRDefault="00212364" w:rsidP="00212364">
            <w:pPr>
              <w:jc w:val="center"/>
              <w:rPr>
                <w:b/>
              </w:rPr>
            </w:pPr>
          </w:p>
          <w:p w:rsidR="00D957A8" w:rsidRDefault="00D957A8" w:rsidP="00212364">
            <w:pPr>
              <w:jc w:val="center"/>
              <w:rPr>
                <w:b/>
              </w:rPr>
            </w:pPr>
          </w:p>
          <w:p w:rsidR="00D957A8" w:rsidRDefault="00D957A8" w:rsidP="00212364">
            <w:pPr>
              <w:jc w:val="center"/>
              <w:rPr>
                <w:b/>
              </w:rPr>
            </w:pPr>
          </w:p>
          <w:p w:rsidR="00D957A8" w:rsidRPr="00AE09F1" w:rsidRDefault="00D957A8" w:rsidP="00212364">
            <w:pPr>
              <w:jc w:val="center"/>
              <w:rPr>
                <w:b/>
              </w:rPr>
            </w:pPr>
          </w:p>
          <w:p w:rsidR="00212364" w:rsidRPr="00AE09F1" w:rsidRDefault="00212364" w:rsidP="00D957A8">
            <w:pPr>
              <w:rPr>
                <w:b/>
              </w:rPr>
            </w:pPr>
          </w:p>
          <w:p w:rsidR="00212364" w:rsidRPr="00AE09F1" w:rsidRDefault="00212364" w:rsidP="00AE09F1">
            <w:pPr>
              <w:rPr>
                <w:b/>
              </w:rPr>
            </w:pPr>
          </w:p>
          <w:p w:rsidR="00212364" w:rsidRPr="00AE09F1" w:rsidRDefault="00212364" w:rsidP="00212364">
            <w:pPr>
              <w:jc w:val="center"/>
              <w:rPr>
                <w:b/>
              </w:rPr>
            </w:pPr>
            <w:r w:rsidRPr="00AE09F1">
              <w:rPr>
                <w:b/>
              </w:rPr>
              <w:t>АДМИНИСТРАЦИЯ ВОЛЧАНСКОГО СЕЛЬСОВЕТА</w:t>
            </w:r>
          </w:p>
          <w:p w:rsidR="00212364" w:rsidRPr="00AE09F1" w:rsidRDefault="00212364" w:rsidP="00212364">
            <w:pPr>
              <w:jc w:val="center"/>
              <w:rPr>
                <w:b/>
              </w:rPr>
            </w:pPr>
            <w:r w:rsidRPr="00AE09F1">
              <w:rPr>
                <w:b/>
              </w:rPr>
              <w:t>ДОВОЛЕНСКОГО РАЙОНА НОВОСИБИРСКОЙ ОБЛАСТИ</w:t>
            </w:r>
          </w:p>
          <w:p w:rsidR="00212364" w:rsidRPr="00AE09F1" w:rsidRDefault="00212364" w:rsidP="00212364">
            <w:pPr>
              <w:jc w:val="center"/>
              <w:rPr>
                <w:b/>
              </w:rPr>
            </w:pPr>
          </w:p>
          <w:p w:rsidR="00212364" w:rsidRPr="00AE09F1" w:rsidRDefault="00212364" w:rsidP="00212364">
            <w:pPr>
              <w:jc w:val="center"/>
              <w:rPr>
                <w:b/>
              </w:rPr>
            </w:pPr>
            <w:r w:rsidRPr="00AE09F1">
              <w:rPr>
                <w:b/>
              </w:rPr>
              <w:t>ПОСТАНОВЛЕНИЕ</w:t>
            </w:r>
          </w:p>
          <w:p w:rsidR="00212364" w:rsidRPr="00AE09F1" w:rsidRDefault="00212364" w:rsidP="00212364">
            <w:pPr>
              <w:rPr>
                <w:b/>
              </w:rPr>
            </w:pPr>
          </w:p>
          <w:p w:rsidR="00212364" w:rsidRPr="00AE09F1" w:rsidRDefault="00212364" w:rsidP="00212364">
            <w:r w:rsidRPr="00AE09F1">
              <w:t xml:space="preserve">14.07.2022                                                                                                          № 59   </w:t>
            </w: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gramStart"/>
            <w:r w:rsidRPr="00AE09F1">
              <w:rPr>
                <w:bCs/>
              </w:rPr>
              <w:t>с</w:t>
            </w:r>
            <w:proofErr w:type="gramEnd"/>
            <w:r w:rsidRPr="00AE09F1">
              <w:rPr>
                <w:bCs/>
              </w:rPr>
              <w:t>. Волчанка</w:t>
            </w: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AE09F1">
              <w:rPr>
                <w:bCs/>
              </w:rPr>
              <w:t xml:space="preserve">О внесении изменений в Постановление администрации Волчанского сельсовета </w:t>
            </w:r>
            <w:proofErr w:type="spellStart"/>
            <w:r w:rsidRPr="00AE09F1">
              <w:rPr>
                <w:bCs/>
              </w:rPr>
              <w:t>Доволенского</w:t>
            </w:r>
            <w:proofErr w:type="spellEnd"/>
            <w:r w:rsidRPr="00AE09F1">
              <w:rPr>
                <w:bCs/>
              </w:rPr>
              <w:t xml:space="preserve"> района Новосибирской области от 06.08.2021 № 49 «О случаях осуществления банковского сопровождения контрактов»</w:t>
            </w:r>
          </w:p>
          <w:p w:rsidR="00212364" w:rsidRPr="00AE09F1" w:rsidRDefault="00212364" w:rsidP="002123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  <w:p w:rsidR="00212364" w:rsidRPr="00AE09F1" w:rsidRDefault="00212364" w:rsidP="0021236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AE09F1">
              <w:t xml:space="preserve">     Руководствуясь пунктом 4 постановления Правительства Российской Федерации от 20.09.2014 № 963 «Об осуществлении банковского сопровождения контрактов», на основании протеста Прокуратуры </w:t>
            </w: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от 07.07.2022 № 2-13-22 </w:t>
            </w:r>
            <w:r w:rsidRPr="00AE09F1">
              <w:rPr>
                <w:bCs/>
                <w:color w:val="22272F"/>
                <w:shd w:val="clear" w:color="auto" w:fill="FFFFFF"/>
              </w:rPr>
              <w:t xml:space="preserve">и </w:t>
            </w:r>
            <w:r w:rsidRPr="00AE09F1">
              <w:rPr>
                <w:bCs/>
              </w:rPr>
              <w:t xml:space="preserve">для приведения нормативно правовых актов администрации Волчанского сельсовета в соответствие с действующим законодательством,  администрация Волчанского сельсовета </w:t>
            </w:r>
            <w:proofErr w:type="spellStart"/>
            <w:r w:rsidRPr="00AE09F1">
              <w:rPr>
                <w:bCs/>
              </w:rPr>
              <w:t>Доволенского</w:t>
            </w:r>
            <w:proofErr w:type="spellEnd"/>
            <w:r w:rsidRPr="00AE09F1">
              <w:rPr>
                <w:bCs/>
              </w:rPr>
              <w:t xml:space="preserve"> района Новосибирской области </w:t>
            </w:r>
          </w:p>
          <w:p w:rsidR="00212364" w:rsidRPr="00AE09F1" w:rsidRDefault="00212364" w:rsidP="00212364">
            <w:pPr>
              <w:widowControl w:val="0"/>
              <w:autoSpaceDE w:val="0"/>
              <w:autoSpaceDN w:val="0"/>
              <w:jc w:val="both"/>
            </w:pPr>
            <w:r w:rsidRPr="00AE09F1">
              <w:rPr>
                <w:bCs/>
              </w:rPr>
              <w:t>ПОСТАНОВЛЯЕТ:</w:t>
            </w: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AE09F1">
              <w:rPr>
                <w:bCs/>
              </w:rPr>
              <w:t xml:space="preserve">1. Внести в постановление администрации Волчанского сельсовета </w:t>
            </w:r>
            <w:proofErr w:type="spellStart"/>
            <w:r w:rsidRPr="00AE09F1">
              <w:rPr>
                <w:bCs/>
              </w:rPr>
              <w:t>Доволенского</w:t>
            </w:r>
            <w:proofErr w:type="spellEnd"/>
            <w:r w:rsidRPr="00AE09F1">
              <w:rPr>
                <w:bCs/>
              </w:rPr>
              <w:t xml:space="preserve"> района Новосибирской области от 06.08.2021  № 49 «О случаях осуществления банковского сопровождения контрактов»</w:t>
            </w:r>
            <w:r w:rsidRPr="00AE09F1">
              <w:t xml:space="preserve"> следующие изменения:</w:t>
            </w:r>
          </w:p>
          <w:p w:rsidR="00212364" w:rsidRPr="00AE09F1" w:rsidRDefault="00212364" w:rsidP="0021236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AE09F1">
              <w:rPr>
                <w:bCs/>
              </w:rPr>
              <w:t>1.1 Подпункт 1.1. пункта 1 постановления изложить в следующей редакции:</w:t>
            </w:r>
          </w:p>
          <w:p w:rsidR="00212364" w:rsidRPr="00AE09F1" w:rsidRDefault="00212364" w:rsidP="0021236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E09F1">
              <w:rPr>
                <w:bCs/>
              </w:rPr>
              <w:t xml:space="preserve">«1.1. </w:t>
            </w:r>
            <w:proofErr w:type="gramStart"/>
            <w:r w:rsidRPr="00AE09F1">
              <w:rPr>
                <w:rFonts w:eastAsia="Calibri"/>
                <w:lang w:eastAsia="en-US"/>
              </w:rPr>
              <w:t>Банковское сопровождение контрактов, заключающееся в проведении банком, привлеченным поставщиком (исполнителем, подрядчиком) или заказчиком мониторинга расчетов в рамках исполнения контракта, осуществляется в случае, если начальная (максимальная) цена контракта либо цена контракта, заключаемого с единственным поставщиком (подрядчиком, исполнителем) составляет не менее 500 млн. рублей».</w:t>
            </w:r>
            <w:proofErr w:type="gramEnd"/>
          </w:p>
          <w:p w:rsidR="00212364" w:rsidRPr="00AE09F1" w:rsidRDefault="00212364" w:rsidP="00212364">
            <w:pPr>
              <w:jc w:val="both"/>
              <w:rPr>
                <w:bCs/>
              </w:rPr>
            </w:pPr>
            <w:r w:rsidRPr="00AE09F1">
              <w:rPr>
                <w:bCs/>
              </w:rPr>
              <w:t>2. Опубликовать данное постановление в периодическом печатном издании «</w:t>
            </w:r>
            <w:proofErr w:type="spellStart"/>
            <w:r w:rsidRPr="00AE09F1">
              <w:rPr>
                <w:bCs/>
              </w:rPr>
              <w:t>Волчанский</w:t>
            </w:r>
            <w:proofErr w:type="spellEnd"/>
            <w:r w:rsidRPr="00AE09F1">
              <w:rPr>
                <w:bCs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AE09F1">
              <w:rPr>
                <w:bCs/>
              </w:rPr>
              <w:t>Доволенского</w:t>
            </w:r>
            <w:proofErr w:type="spellEnd"/>
            <w:r w:rsidRPr="00AE09F1">
              <w:rPr>
                <w:bCs/>
              </w:rPr>
              <w:t xml:space="preserve"> района </w:t>
            </w:r>
            <w:r w:rsidRPr="00AE09F1">
              <w:rPr>
                <w:bCs/>
              </w:rPr>
              <w:lastRenderedPageBreak/>
              <w:t xml:space="preserve">Новосибирской области в сети «Интернет». </w:t>
            </w:r>
          </w:p>
          <w:p w:rsidR="00212364" w:rsidRPr="00AE09F1" w:rsidRDefault="00212364" w:rsidP="00212364">
            <w:pPr>
              <w:jc w:val="both"/>
              <w:rPr>
                <w:bCs/>
              </w:rPr>
            </w:pPr>
            <w:r w:rsidRPr="00AE09F1">
              <w:rPr>
                <w:bCs/>
              </w:rPr>
              <w:t>3. Контроль над исполнением настоящего постановления оставляю за собой.</w:t>
            </w:r>
          </w:p>
          <w:p w:rsidR="00212364" w:rsidRPr="00AE09F1" w:rsidRDefault="00212364" w:rsidP="00212364">
            <w:pPr>
              <w:jc w:val="both"/>
              <w:rPr>
                <w:bCs/>
              </w:rPr>
            </w:pPr>
          </w:p>
          <w:p w:rsidR="00212364" w:rsidRPr="00AE09F1" w:rsidRDefault="00212364" w:rsidP="00212364">
            <w:pPr>
              <w:jc w:val="both"/>
              <w:rPr>
                <w:bCs/>
              </w:rPr>
            </w:pPr>
          </w:p>
          <w:p w:rsidR="00212364" w:rsidRPr="00AE09F1" w:rsidRDefault="00212364" w:rsidP="00212364">
            <w:pPr>
              <w:jc w:val="both"/>
            </w:pPr>
            <w:r w:rsidRPr="00AE09F1">
              <w:t xml:space="preserve">Глава Волчанского сельсовета                                                    </w:t>
            </w:r>
          </w:p>
          <w:p w:rsidR="00212364" w:rsidRPr="00AE09F1" w:rsidRDefault="00212364" w:rsidP="00212364">
            <w:pPr>
              <w:jc w:val="both"/>
              <w:rPr>
                <w:b/>
              </w:rPr>
            </w:pPr>
            <w:proofErr w:type="spellStart"/>
            <w:r w:rsidRPr="00AE09F1">
              <w:t>Доволенского</w:t>
            </w:r>
            <w:proofErr w:type="spellEnd"/>
            <w:r w:rsidRPr="00AE09F1">
              <w:t xml:space="preserve"> района Новосибирской области                          </w:t>
            </w:r>
            <w:r w:rsidR="00AE09F1">
              <w:t xml:space="preserve">                                           </w:t>
            </w:r>
            <w:r w:rsidRPr="00AE09F1">
              <w:t xml:space="preserve"> Е.Д. </w:t>
            </w:r>
            <w:proofErr w:type="spellStart"/>
            <w:r w:rsidRPr="00AE09F1">
              <w:t>Крикунова</w:t>
            </w:r>
            <w:proofErr w:type="spellEnd"/>
          </w:p>
          <w:p w:rsidR="00AE09F1" w:rsidRDefault="00AE09F1" w:rsidP="00AE09F1">
            <w:pPr>
              <w:spacing w:before="100" w:beforeAutospacing="1" w:after="100" w:afterAutospacing="1"/>
            </w:pPr>
          </w:p>
          <w:p w:rsidR="00AE09F1" w:rsidRDefault="00AE09F1" w:rsidP="00AE09F1">
            <w:pPr>
              <w:spacing w:before="100" w:beforeAutospacing="1" w:after="100" w:afterAutospacing="1"/>
            </w:pPr>
          </w:p>
          <w:p w:rsidR="00AE09F1" w:rsidRPr="00AE09F1" w:rsidRDefault="00AE09F1" w:rsidP="00AE09F1">
            <w:pPr>
              <w:spacing w:before="100" w:beforeAutospacing="1" w:after="100" w:afterAutospacing="1"/>
            </w:pPr>
          </w:p>
          <w:p w:rsidR="007A351D" w:rsidRDefault="007A351D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57A8" w:rsidRDefault="00D957A8" w:rsidP="007A351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7" w:name="_GoBack"/>
            <w:bookmarkEnd w:id="7"/>
          </w:p>
          <w:p w:rsidR="00236A8A" w:rsidRPr="009D4677" w:rsidRDefault="00236A8A" w:rsidP="00236A8A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45" w:rsidRDefault="00210345" w:rsidP="003438FF">
      <w:r>
        <w:separator/>
      </w:r>
    </w:p>
  </w:endnote>
  <w:endnote w:type="continuationSeparator" w:id="0">
    <w:p w:rsidR="00210345" w:rsidRDefault="00210345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45" w:rsidRDefault="00210345" w:rsidP="003438FF">
      <w:r>
        <w:separator/>
      </w:r>
    </w:p>
  </w:footnote>
  <w:footnote w:type="continuationSeparator" w:id="0">
    <w:p w:rsidR="00210345" w:rsidRDefault="00210345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3"/>
    <w:multiLevelType w:val="multilevel"/>
    <w:tmpl w:val="00000002"/>
    <w:lvl w:ilvl="0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9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2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3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F54EC"/>
    <w:multiLevelType w:val="hybridMultilevel"/>
    <w:tmpl w:val="0504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>
    <w:nsid w:val="6F333B0F"/>
    <w:multiLevelType w:val="hybridMultilevel"/>
    <w:tmpl w:val="E294CF52"/>
    <w:lvl w:ilvl="0" w:tplc="81784E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D6C9D"/>
    <w:multiLevelType w:val="hybridMultilevel"/>
    <w:tmpl w:val="32E26174"/>
    <w:lvl w:ilvl="0" w:tplc="E850CB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3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8">
    <w:nsid w:val="7FF657B9"/>
    <w:multiLevelType w:val="multilevel"/>
    <w:tmpl w:val="20E8B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2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34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4"/>
  </w:num>
  <w:num w:numId="14">
    <w:abstractNumId w:val="17"/>
    <w:lvlOverride w:ilvl="0">
      <w:startOverride w:val="1"/>
    </w:lvlOverride>
  </w:num>
  <w:num w:numId="15">
    <w:abstractNumId w:val="38"/>
    <w:lvlOverride w:ilvl="0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6"/>
  </w:num>
  <w:num w:numId="24">
    <w:abstractNumId w:val="3"/>
  </w:num>
  <w:num w:numId="25">
    <w:abstractNumId w:val="12"/>
  </w:num>
  <w:num w:numId="26">
    <w:abstractNumId w:val="37"/>
  </w:num>
  <w:num w:numId="27">
    <w:abstractNumId w:val="9"/>
  </w:num>
  <w:num w:numId="28">
    <w:abstractNumId w:val="24"/>
  </w:num>
  <w:num w:numId="29">
    <w:abstractNumId w:val="29"/>
  </w:num>
  <w:num w:numId="30">
    <w:abstractNumId w:val="36"/>
  </w:num>
  <w:num w:numId="31">
    <w:abstractNumId w:val="5"/>
  </w:num>
  <w:num w:numId="32">
    <w:abstractNumId w:val="4"/>
  </w:num>
  <w:num w:numId="33">
    <w:abstractNumId w:val="22"/>
  </w:num>
  <w:num w:numId="34">
    <w:abstractNumId w:val="11"/>
  </w:num>
  <w:num w:numId="35">
    <w:abstractNumId w:val="25"/>
  </w:num>
  <w:num w:numId="36">
    <w:abstractNumId w:val="32"/>
  </w:num>
  <w:num w:numId="37">
    <w:abstractNumId w:val="10"/>
  </w:num>
  <w:num w:numId="38">
    <w:abstractNumId w:val="15"/>
  </w:num>
  <w:num w:numId="3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"/>
  </w:num>
  <w:num w:numId="42">
    <w:abstractNumId w:val="0"/>
  </w:num>
  <w:num w:numId="43">
    <w:abstractNumId w:val="31"/>
  </w:num>
  <w:num w:numId="44">
    <w:abstractNumId w:val="26"/>
  </w:num>
  <w:num w:numId="45">
    <w:abstractNumId w:val="3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48"/>
  </w:num>
  <w:num w:numId="49">
    <w:abstractNumId w:val="1"/>
  </w:num>
  <w:num w:numId="50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147E1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10345"/>
    <w:rsid w:val="00212364"/>
    <w:rsid w:val="00235D6B"/>
    <w:rsid w:val="00236A8A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44873"/>
    <w:rsid w:val="00461BAC"/>
    <w:rsid w:val="004740C3"/>
    <w:rsid w:val="004804B7"/>
    <w:rsid w:val="004A727F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2595"/>
    <w:rsid w:val="005D1B77"/>
    <w:rsid w:val="005F2077"/>
    <w:rsid w:val="006320E5"/>
    <w:rsid w:val="006430C6"/>
    <w:rsid w:val="00646F93"/>
    <w:rsid w:val="00683790"/>
    <w:rsid w:val="0068558D"/>
    <w:rsid w:val="006A59F4"/>
    <w:rsid w:val="006B693C"/>
    <w:rsid w:val="006C11B7"/>
    <w:rsid w:val="00714BF5"/>
    <w:rsid w:val="007217C0"/>
    <w:rsid w:val="007359D5"/>
    <w:rsid w:val="0075462A"/>
    <w:rsid w:val="007659B7"/>
    <w:rsid w:val="00765A80"/>
    <w:rsid w:val="007713AE"/>
    <w:rsid w:val="007961FB"/>
    <w:rsid w:val="007A351D"/>
    <w:rsid w:val="007A65F8"/>
    <w:rsid w:val="007B4768"/>
    <w:rsid w:val="007C6104"/>
    <w:rsid w:val="007D3C40"/>
    <w:rsid w:val="007E7BD1"/>
    <w:rsid w:val="007F5B19"/>
    <w:rsid w:val="0082555E"/>
    <w:rsid w:val="00872EFE"/>
    <w:rsid w:val="00891E64"/>
    <w:rsid w:val="008936D9"/>
    <w:rsid w:val="008A4856"/>
    <w:rsid w:val="008F1743"/>
    <w:rsid w:val="008F2752"/>
    <w:rsid w:val="00905C05"/>
    <w:rsid w:val="00911693"/>
    <w:rsid w:val="00952DCE"/>
    <w:rsid w:val="0097727F"/>
    <w:rsid w:val="009D4677"/>
    <w:rsid w:val="009F1B36"/>
    <w:rsid w:val="00A05C3E"/>
    <w:rsid w:val="00A14F89"/>
    <w:rsid w:val="00A329E5"/>
    <w:rsid w:val="00A46E80"/>
    <w:rsid w:val="00AB5AE1"/>
    <w:rsid w:val="00AB6AEC"/>
    <w:rsid w:val="00AC5CC1"/>
    <w:rsid w:val="00AE09F1"/>
    <w:rsid w:val="00AF1E50"/>
    <w:rsid w:val="00B10A9E"/>
    <w:rsid w:val="00B76820"/>
    <w:rsid w:val="00BB20D7"/>
    <w:rsid w:val="00BC7311"/>
    <w:rsid w:val="00BE381A"/>
    <w:rsid w:val="00BE62D7"/>
    <w:rsid w:val="00C265DA"/>
    <w:rsid w:val="00C5515C"/>
    <w:rsid w:val="00C62EFC"/>
    <w:rsid w:val="00C80673"/>
    <w:rsid w:val="00CA6611"/>
    <w:rsid w:val="00CB5C37"/>
    <w:rsid w:val="00D46FDF"/>
    <w:rsid w:val="00D54676"/>
    <w:rsid w:val="00D6467A"/>
    <w:rsid w:val="00D81569"/>
    <w:rsid w:val="00D957A8"/>
    <w:rsid w:val="00DD516D"/>
    <w:rsid w:val="00E131A8"/>
    <w:rsid w:val="00E22D6C"/>
    <w:rsid w:val="00E512F6"/>
    <w:rsid w:val="00E63B99"/>
    <w:rsid w:val="00E74128"/>
    <w:rsid w:val="00E84801"/>
    <w:rsid w:val="00E92784"/>
    <w:rsid w:val="00EE4272"/>
    <w:rsid w:val="00F548AA"/>
    <w:rsid w:val="00F575EF"/>
    <w:rsid w:val="00F61F97"/>
    <w:rsid w:val="00F720B8"/>
    <w:rsid w:val="00F74548"/>
    <w:rsid w:val="00FC0FBB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aliases w:val=" Знак Знак"/>
    <w:basedOn w:val="a0"/>
    <w:link w:val="af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2"/>
    <w:uiPriority w:val="99"/>
    <w:semiHidden/>
    <w:rsid w:val="00212364"/>
  </w:style>
  <w:style w:type="table" w:customStyle="1" w:styleId="271">
    <w:name w:val="Сетка таблицы27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rsid w:val="00212364"/>
  </w:style>
  <w:style w:type="table" w:customStyle="1" w:styleId="281">
    <w:name w:val="Сетка таблицы28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aliases w:val=" Знак Знак"/>
    <w:basedOn w:val="a0"/>
    <w:link w:val="af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2"/>
    <w:uiPriority w:val="99"/>
    <w:semiHidden/>
    <w:rsid w:val="00236A8A"/>
  </w:style>
  <w:style w:type="table" w:customStyle="1" w:styleId="251">
    <w:name w:val="Сетка таблицы25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rsid w:val="00236A8A"/>
  </w:style>
  <w:style w:type="table" w:customStyle="1" w:styleId="260">
    <w:name w:val="Сетка таблицы26"/>
    <w:basedOn w:val="a1"/>
    <w:next w:val="a3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2"/>
    <w:uiPriority w:val="99"/>
    <w:semiHidden/>
    <w:rsid w:val="00212364"/>
  </w:style>
  <w:style w:type="table" w:customStyle="1" w:styleId="271">
    <w:name w:val="Сетка таблицы27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rsid w:val="00212364"/>
  </w:style>
  <w:style w:type="table" w:customStyle="1" w:styleId="281">
    <w:name w:val="Сетка таблицы28"/>
    <w:basedOn w:val="a1"/>
    <w:next w:val="a3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68369/25207bd66744fd6cbef34ac3485f3f84edb897f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14513/beb7e7f131a7ff3656b71b7b30c30454fc1fdde7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2378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76C3-6BCC-4B61-A712-D8824EB1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11801</Words>
  <Characters>67266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107</cp:revision>
  <dcterms:created xsi:type="dcterms:W3CDTF">2020-01-17T02:04:00Z</dcterms:created>
  <dcterms:modified xsi:type="dcterms:W3CDTF">2022-08-19T08:49:00Z</dcterms:modified>
</cp:coreProperties>
</file>