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1180" w:type="dxa"/>
        <w:tblInd w:w="-1291" w:type="dxa"/>
        <w:tblLayout w:type="fixed"/>
        <w:tblLook w:val="01E0" w:firstRow="1" w:lastRow="1" w:firstColumn="1" w:lastColumn="1" w:noHBand="0" w:noVBand="0"/>
      </w:tblPr>
      <w:tblGrid>
        <w:gridCol w:w="11180"/>
      </w:tblGrid>
      <w:tr w:rsidR="00071022" w:rsidTr="00FF600D">
        <w:trPr>
          <w:trHeight w:val="3959"/>
        </w:trPr>
        <w:tc>
          <w:tcPr>
            <w:tcW w:w="11180" w:type="dxa"/>
            <w:tcBorders>
              <w:top w:val="single" w:sz="4" w:space="0" w:color="auto"/>
              <w:left w:val="single" w:sz="4" w:space="0" w:color="auto"/>
              <w:bottom w:val="single" w:sz="4" w:space="0" w:color="auto"/>
              <w:right w:val="single" w:sz="4" w:space="0" w:color="auto"/>
            </w:tcBorders>
          </w:tcPr>
          <w:p w:rsidR="00071022" w:rsidRPr="009D4677" w:rsidRDefault="00071022" w:rsidP="003A28AD">
            <w:pPr>
              <w:rPr>
                <w:b/>
                <w:sz w:val="28"/>
                <w:szCs w:val="28"/>
                <w:lang w:eastAsia="en-US"/>
              </w:rPr>
            </w:pPr>
            <w:r w:rsidRPr="009D4677">
              <w:rPr>
                <w:sz w:val="28"/>
                <w:szCs w:val="28"/>
                <w:lang w:eastAsia="en-US"/>
              </w:rPr>
              <w:t xml:space="preserve">  </w:t>
            </w:r>
            <w:r w:rsidR="00FB62F4">
              <w:rPr>
                <w:b/>
                <w:sz w:val="28"/>
                <w:szCs w:val="28"/>
                <w:lang w:eastAsia="en-US"/>
              </w:rPr>
              <w:t>№ 252</w:t>
            </w:r>
            <w:r w:rsidR="00543FBF" w:rsidRPr="009D4677">
              <w:rPr>
                <w:b/>
                <w:sz w:val="28"/>
                <w:szCs w:val="28"/>
                <w:lang w:eastAsia="en-US"/>
              </w:rPr>
              <w:t xml:space="preserve">            </w:t>
            </w:r>
            <w:r w:rsidR="0065327D">
              <w:rPr>
                <w:b/>
                <w:sz w:val="28"/>
                <w:szCs w:val="28"/>
                <w:lang w:eastAsia="en-US"/>
              </w:rPr>
              <w:t xml:space="preserve">   2</w:t>
            </w:r>
            <w:r w:rsidR="00FB62F4">
              <w:rPr>
                <w:b/>
                <w:sz w:val="28"/>
                <w:szCs w:val="28"/>
                <w:lang w:eastAsia="en-US"/>
              </w:rPr>
              <w:t>2 ма</w:t>
            </w:r>
            <w:r w:rsidR="004C05AD">
              <w:rPr>
                <w:b/>
                <w:sz w:val="28"/>
                <w:szCs w:val="28"/>
                <w:lang w:eastAsia="en-US"/>
              </w:rPr>
              <w:t>я</w:t>
            </w:r>
            <w:r w:rsidR="004A075A">
              <w:rPr>
                <w:b/>
                <w:sz w:val="28"/>
                <w:szCs w:val="28"/>
                <w:lang w:eastAsia="en-US"/>
              </w:rPr>
              <w:t xml:space="preserve"> </w:t>
            </w:r>
            <w:r w:rsidR="00AF1E50" w:rsidRPr="009D4677">
              <w:rPr>
                <w:b/>
                <w:sz w:val="28"/>
                <w:szCs w:val="28"/>
                <w:lang w:eastAsia="en-US"/>
              </w:rPr>
              <w:t xml:space="preserve"> </w:t>
            </w:r>
            <w:r w:rsidR="008E20D0">
              <w:rPr>
                <w:b/>
                <w:sz w:val="28"/>
                <w:szCs w:val="28"/>
                <w:lang w:eastAsia="en-US"/>
              </w:rPr>
              <w:t>2023</w:t>
            </w:r>
            <w:r w:rsidRPr="009D4677">
              <w:rPr>
                <w:b/>
                <w:sz w:val="28"/>
                <w:szCs w:val="28"/>
                <w:lang w:eastAsia="en-US"/>
              </w:rPr>
              <w:t xml:space="preserve"> года</w:t>
            </w:r>
            <w:proofErr w:type="gramStart"/>
            <w:r w:rsidRPr="009D4677">
              <w:rPr>
                <w:b/>
                <w:sz w:val="28"/>
                <w:szCs w:val="28"/>
                <w:lang w:eastAsia="en-US"/>
              </w:rPr>
              <w:t xml:space="preserve">         </w:t>
            </w:r>
            <w:r w:rsidR="004804B7" w:rsidRPr="009D4677">
              <w:rPr>
                <w:b/>
                <w:sz w:val="28"/>
                <w:szCs w:val="28"/>
                <w:lang w:eastAsia="en-US"/>
              </w:rPr>
              <w:t xml:space="preserve">    </w:t>
            </w:r>
            <w:r w:rsidRPr="009D4677">
              <w:rPr>
                <w:b/>
                <w:sz w:val="28"/>
                <w:szCs w:val="28"/>
                <w:lang w:eastAsia="en-US"/>
              </w:rPr>
              <w:t xml:space="preserve">           </w:t>
            </w:r>
            <w:r w:rsidR="00E02335">
              <w:rPr>
                <w:b/>
                <w:sz w:val="28"/>
                <w:szCs w:val="28"/>
                <w:lang w:eastAsia="en-US"/>
              </w:rPr>
              <w:t xml:space="preserve">       </w:t>
            </w:r>
            <w:r w:rsidR="009D4677">
              <w:rPr>
                <w:b/>
                <w:sz w:val="28"/>
                <w:szCs w:val="28"/>
                <w:lang w:eastAsia="en-US"/>
              </w:rPr>
              <w:t xml:space="preserve"> </w:t>
            </w:r>
            <w:r w:rsidR="005D4AC1">
              <w:rPr>
                <w:b/>
                <w:sz w:val="28"/>
                <w:szCs w:val="28"/>
                <w:lang w:eastAsia="en-US"/>
              </w:rPr>
              <w:t xml:space="preserve">    </w:t>
            </w:r>
            <w:r w:rsidR="00FB62F4">
              <w:rPr>
                <w:b/>
                <w:sz w:val="28"/>
                <w:szCs w:val="28"/>
                <w:lang w:eastAsia="en-US"/>
              </w:rPr>
              <w:t xml:space="preserve">        </w:t>
            </w:r>
            <w:r w:rsidRPr="009D4677">
              <w:rPr>
                <w:b/>
                <w:sz w:val="28"/>
                <w:szCs w:val="28"/>
                <w:lang w:eastAsia="en-US"/>
              </w:rPr>
              <w:t>И</w:t>
            </w:r>
            <w:proofErr w:type="gramEnd"/>
            <w:r w:rsidRPr="009D4677">
              <w:rPr>
                <w:b/>
                <w:sz w:val="28"/>
                <w:szCs w:val="28"/>
                <w:lang w:eastAsia="en-US"/>
              </w:rPr>
              <w:t>здается с декабря 2005 года</w:t>
            </w:r>
          </w:p>
          <w:p w:rsidR="00071022" w:rsidRPr="009D4677" w:rsidRDefault="00071022" w:rsidP="003A28AD">
            <w:pPr>
              <w:rPr>
                <w:b/>
                <w:sz w:val="28"/>
                <w:szCs w:val="28"/>
                <w:lang w:eastAsia="en-US"/>
              </w:rPr>
            </w:pPr>
            <w:r w:rsidRPr="009D4677">
              <w:rPr>
                <w:noProof/>
                <w:sz w:val="28"/>
                <w:szCs w:val="28"/>
              </w:rPr>
              <w:drawing>
                <wp:anchor distT="0" distB="0" distL="114300" distR="114300" simplePos="0" relativeHeight="251659264" behindDoc="1" locked="0" layoutInCell="1" allowOverlap="1" wp14:anchorId="7703F5BF" wp14:editId="6DF7A5E8">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9D4677" w:rsidRDefault="00EE4272" w:rsidP="003A28AD">
            <w:pPr>
              <w:jc w:val="center"/>
              <w:rPr>
                <w:b/>
                <w:i/>
                <w:sz w:val="28"/>
                <w:szCs w:val="28"/>
                <w:u w:val="single"/>
                <w:lang w:eastAsia="en-US"/>
              </w:rPr>
            </w:pPr>
            <w:r w:rsidRPr="009D4677">
              <w:rPr>
                <w:noProof/>
                <w:sz w:val="28"/>
                <w:szCs w:val="28"/>
              </w:rPr>
              <w:drawing>
                <wp:anchor distT="0" distB="0" distL="114300" distR="114300" simplePos="0" relativeHeight="251660288" behindDoc="1" locked="0" layoutInCell="1" allowOverlap="1" wp14:anchorId="50A4A97F" wp14:editId="58073C7C">
                  <wp:simplePos x="0" y="0"/>
                  <wp:positionH relativeFrom="column">
                    <wp:posOffset>152400</wp:posOffset>
                  </wp:positionH>
                  <wp:positionV relativeFrom="paragraph">
                    <wp:posOffset>184785</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sidR="00071022" w:rsidRPr="009D4677">
              <w:rPr>
                <w:sz w:val="28"/>
                <w:szCs w:val="28"/>
                <w:lang w:eastAsia="en-US"/>
              </w:rPr>
              <w:t xml:space="preserve">« </w:t>
            </w:r>
            <w:r w:rsidR="00071022" w:rsidRPr="009D4677">
              <w:rPr>
                <w:b/>
                <w:i/>
                <w:sz w:val="28"/>
                <w:szCs w:val="28"/>
                <w:u w:val="single"/>
                <w:lang w:eastAsia="en-US"/>
              </w:rPr>
              <w:t>ВОЛЧАНСКИЙ ВЕСТНИК »</w:t>
            </w:r>
          </w:p>
          <w:p w:rsidR="00071022" w:rsidRPr="009D4677" w:rsidRDefault="00071022" w:rsidP="003A28AD">
            <w:pPr>
              <w:jc w:val="center"/>
              <w:rPr>
                <w:b/>
                <w:i/>
                <w:sz w:val="28"/>
                <w:szCs w:val="28"/>
                <w:u w:val="single"/>
                <w:lang w:eastAsia="en-US"/>
              </w:rPr>
            </w:pPr>
          </w:p>
          <w:p w:rsidR="00071022" w:rsidRPr="009D4677" w:rsidRDefault="00071022" w:rsidP="003A28AD">
            <w:pPr>
              <w:jc w:val="center"/>
              <w:rPr>
                <w:b/>
                <w:i/>
                <w:sz w:val="28"/>
                <w:szCs w:val="28"/>
                <w:lang w:eastAsia="en-US"/>
              </w:rPr>
            </w:pPr>
            <w:r w:rsidRPr="009D4677">
              <w:rPr>
                <w:b/>
                <w:i/>
                <w:sz w:val="28"/>
                <w:szCs w:val="28"/>
                <w:lang w:eastAsia="en-US"/>
              </w:rPr>
              <w:t>Периодическое печатное издание Совета депутатов и администрации муниципального образования</w:t>
            </w:r>
          </w:p>
          <w:p w:rsidR="00071022" w:rsidRPr="009D4677" w:rsidRDefault="00071022" w:rsidP="003A28AD">
            <w:pPr>
              <w:jc w:val="center"/>
              <w:rPr>
                <w:b/>
                <w:i/>
                <w:sz w:val="28"/>
                <w:szCs w:val="28"/>
                <w:lang w:eastAsia="en-US"/>
              </w:rPr>
            </w:pPr>
            <w:r w:rsidRPr="009D4677">
              <w:rPr>
                <w:b/>
                <w:i/>
                <w:sz w:val="28"/>
                <w:szCs w:val="28"/>
                <w:lang w:eastAsia="en-US"/>
              </w:rPr>
              <w:t xml:space="preserve">Волчанского сельсовета </w:t>
            </w:r>
            <w:proofErr w:type="spellStart"/>
            <w:r w:rsidRPr="009D4677">
              <w:rPr>
                <w:b/>
                <w:i/>
                <w:sz w:val="28"/>
                <w:szCs w:val="28"/>
                <w:lang w:eastAsia="en-US"/>
              </w:rPr>
              <w:t>Доволенского</w:t>
            </w:r>
            <w:proofErr w:type="spellEnd"/>
            <w:r w:rsidRPr="009D4677">
              <w:rPr>
                <w:b/>
                <w:i/>
                <w:sz w:val="28"/>
                <w:szCs w:val="28"/>
                <w:lang w:eastAsia="en-US"/>
              </w:rPr>
              <w:t xml:space="preserve"> района Новосибирской области</w:t>
            </w: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sz w:val="28"/>
                <w:szCs w:val="28"/>
                <w:lang w:eastAsia="en-US"/>
              </w:rPr>
            </w:pPr>
          </w:p>
          <w:p w:rsidR="00071022" w:rsidRPr="009D4677" w:rsidRDefault="00071022" w:rsidP="003A28AD">
            <w:pPr>
              <w:rPr>
                <w:sz w:val="28"/>
                <w:szCs w:val="28"/>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65327D" w:rsidRDefault="0065327D" w:rsidP="00E02335">
            <w:pPr>
              <w:jc w:val="both"/>
              <w:rPr>
                <w:lang w:eastAsia="en-US"/>
              </w:rPr>
            </w:pPr>
          </w:p>
          <w:p w:rsidR="00FB62F4" w:rsidRPr="00D226B6" w:rsidRDefault="00FB62F4" w:rsidP="00FB62F4">
            <w:pPr>
              <w:jc w:val="center"/>
              <w:rPr>
                <w:b/>
              </w:rPr>
            </w:pPr>
            <w:r w:rsidRPr="00D226B6">
              <w:rPr>
                <w:b/>
              </w:rPr>
              <w:t>СОВЕТ ДЕПУТАТОВ ВОЛЧАНСКОГО СЕЛЬСОВЕТА</w:t>
            </w:r>
          </w:p>
          <w:p w:rsidR="00FB62F4" w:rsidRPr="00D226B6" w:rsidRDefault="00FB62F4" w:rsidP="00FB62F4">
            <w:pPr>
              <w:jc w:val="center"/>
              <w:rPr>
                <w:b/>
              </w:rPr>
            </w:pPr>
            <w:r w:rsidRPr="00D226B6">
              <w:rPr>
                <w:b/>
              </w:rPr>
              <w:t>ДОВОЛЕНСКОГО РАЙОНА НОВОСИБИРСКОЙ ОБЛАСТИ</w:t>
            </w:r>
          </w:p>
          <w:p w:rsidR="00FB62F4" w:rsidRPr="00D226B6" w:rsidRDefault="00FB62F4" w:rsidP="00FB62F4">
            <w:pPr>
              <w:jc w:val="center"/>
            </w:pPr>
            <w:r w:rsidRPr="00D226B6">
              <w:t>(шестого созыва)</w:t>
            </w:r>
          </w:p>
          <w:p w:rsidR="00FB62F4" w:rsidRPr="00D226B6" w:rsidRDefault="00FB62F4" w:rsidP="00FB62F4">
            <w:pPr>
              <w:jc w:val="center"/>
              <w:rPr>
                <w:b/>
              </w:rPr>
            </w:pPr>
          </w:p>
          <w:p w:rsidR="00FB62F4" w:rsidRPr="00D226B6" w:rsidRDefault="00FB62F4" w:rsidP="00FB62F4">
            <w:pPr>
              <w:jc w:val="center"/>
              <w:rPr>
                <w:b/>
              </w:rPr>
            </w:pPr>
            <w:r w:rsidRPr="00D226B6">
              <w:rPr>
                <w:b/>
              </w:rPr>
              <w:t>ПРОЕКТ РЕШЕНИЯ</w:t>
            </w:r>
          </w:p>
          <w:p w:rsidR="00FB62F4" w:rsidRPr="00D226B6" w:rsidRDefault="00FB62F4" w:rsidP="00FB62F4">
            <w:pPr>
              <w:jc w:val="center"/>
            </w:pPr>
            <w:r w:rsidRPr="00D226B6">
              <w:t xml:space="preserve"> тридцать пятой сессии</w:t>
            </w:r>
          </w:p>
          <w:p w:rsidR="00FB62F4" w:rsidRPr="00D226B6" w:rsidRDefault="00FB62F4" w:rsidP="00FB62F4">
            <w:pPr>
              <w:rPr>
                <w:b/>
              </w:rPr>
            </w:pPr>
          </w:p>
          <w:p w:rsidR="00FB62F4" w:rsidRPr="00D226B6" w:rsidRDefault="00FB62F4" w:rsidP="00FB62F4">
            <w:r w:rsidRPr="00D226B6">
              <w:t xml:space="preserve">22.05.2023                                       </w:t>
            </w:r>
            <w:r w:rsidR="00D226B6">
              <w:t xml:space="preserve">                     </w:t>
            </w:r>
            <w:r w:rsidRPr="00D226B6">
              <w:t xml:space="preserve"> с. Волчанка                                           </w:t>
            </w:r>
            <w:r w:rsidR="00D226B6">
              <w:t xml:space="preserve">                         </w:t>
            </w:r>
            <w:r w:rsidRPr="00D226B6">
              <w:t xml:space="preserve">№ 123   </w:t>
            </w:r>
          </w:p>
          <w:p w:rsidR="00FB62F4" w:rsidRPr="00D226B6" w:rsidRDefault="00FB62F4" w:rsidP="00FB62F4">
            <w:pPr>
              <w:jc w:val="center"/>
              <w:rPr>
                <w:b/>
              </w:rPr>
            </w:pPr>
          </w:p>
          <w:p w:rsidR="00FB62F4" w:rsidRPr="00D226B6" w:rsidRDefault="00FB62F4" w:rsidP="00FB62F4">
            <w:pPr>
              <w:jc w:val="center"/>
            </w:pPr>
            <w:r w:rsidRPr="00D226B6">
              <w:t xml:space="preserve">О внесении изменений и дополнений в Устав сельского поселения Волчанского сельсовета </w:t>
            </w:r>
            <w:proofErr w:type="spellStart"/>
            <w:r w:rsidRPr="00D226B6">
              <w:t>Доволенского</w:t>
            </w:r>
            <w:proofErr w:type="spellEnd"/>
            <w:r w:rsidRPr="00D226B6">
              <w:t xml:space="preserve"> муниципального района Новосибирской области</w:t>
            </w:r>
          </w:p>
          <w:p w:rsidR="00FB62F4" w:rsidRPr="00D226B6" w:rsidRDefault="00FB62F4" w:rsidP="00FB62F4"/>
          <w:p w:rsidR="00FB62F4" w:rsidRPr="00D226B6" w:rsidRDefault="00FB62F4" w:rsidP="00FB62F4">
            <w:pPr>
              <w:jc w:val="both"/>
            </w:pPr>
            <w:r w:rsidRPr="00D226B6">
              <w:t xml:space="preserve">      </w:t>
            </w:r>
            <w:proofErr w:type="gramStart"/>
            <w:r w:rsidRPr="00D226B6">
              <w:t xml:space="preserve">В соответствии со ст. 7, 35, 44 Федерального закона от 06 октября 2003 года № 131-ФЗ «Об общих принципах организации местного самоуправления в Российской Федерации» и в целях приведения Устава сельского поселения Волчанского сельсовета </w:t>
            </w:r>
            <w:proofErr w:type="spellStart"/>
            <w:r w:rsidRPr="00D226B6">
              <w:t>Доволенского</w:t>
            </w:r>
            <w:proofErr w:type="spellEnd"/>
            <w:r w:rsidRPr="00D226B6">
              <w:t xml:space="preserve"> муниципального района Новосибирской области в соответствие с действующим законодательством, Совет депутатов Волчанского сельсовета </w:t>
            </w:r>
            <w:proofErr w:type="spellStart"/>
            <w:r w:rsidRPr="00D226B6">
              <w:t>Доволенского</w:t>
            </w:r>
            <w:proofErr w:type="spellEnd"/>
            <w:r w:rsidRPr="00D226B6">
              <w:t xml:space="preserve"> района Новосибирской области</w:t>
            </w:r>
            <w:proofErr w:type="gramEnd"/>
          </w:p>
          <w:p w:rsidR="00FB62F4" w:rsidRPr="00D226B6" w:rsidRDefault="00FB62F4" w:rsidP="00FB62F4">
            <w:pPr>
              <w:jc w:val="both"/>
            </w:pPr>
            <w:r w:rsidRPr="00D226B6">
              <w:t xml:space="preserve"> РЕШИЛ:</w:t>
            </w:r>
          </w:p>
          <w:p w:rsidR="00FB62F4" w:rsidRPr="00D226B6" w:rsidRDefault="00FB62F4" w:rsidP="00FB62F4">
            <w:pPr>
              <w:jc w:val="both"/>
            </w:pPr>
            <w:r w:rsidRPr="00D226B6">
              <w:t xml:space="preserve">1. Внести в Устав сельского поселения Волчанского сельсовета </w:t>
            </w:r>
            <w:proofErr w:type="spellStart"/>
            <w:r w:rsidRPr="00D226B6">
              <w:t>Доволенского</w:t>
            </w:r>
            <w:proofErr w:type="spellEnd"/>
            <w:r w:rsidRPr="00D226B6">
              <w:t xml:space="preserve"> муниципального района Новосибирской области изменения и дополнения согласно приложению</w:t>
            </w:r>
            <w:proofErr w:type="gramStart"/>
            <w:r w:rsidRPr="00D226B6">
              <w:t>.</w:t>
            </w:r>
            <w:proofErr w:type="gramEnd"/>
            <w:r w:rsidRPr="00D226B6">
              <w:t xml:space="preserve"> (</w:t>
            </w:r>
            <w:proofErr w:type="gramStart"/>
            <w:r w:rsidRPr="00D226B6">
              <w:t>п</w:t>
            </w:r>
            <w:proofErr w:type="gramEnd"/>
            <w:r w:rsidRPr="00D226B6">
              <w:t>риложение прилагается)</w:t>
            </w:r>
          </w:p>
          <w:p w:rsidR="00FB62F4" w:rsidRPr="00D226B6" w:rsidRDefault="00FB62F4" w:rsidP="00FB62F4">
            <w:pPr>
              <w:jc w:val="both"/>
            </w:pPr>
            <w:r w:rsidRPr="00D226B6">
              <w:t>2. Опубликовать настоящее решение в периодическом печатном издании «</w:t>
            </w:r>
            <w:proofErr w:type="spellStart"/>
            <w:r w:rsidRPr="00D226B6">
              <w:t>Волчанский</w:t>
            </w:r>
            <w:proofErr w:type="spellEnd"/>
            <w:r w:rsidRPr="00D226B6">
              <w:t xml:space="preserve"> вестник» и разместить на официальном сайте администрации Волчанского сельсовета </w:t>
            </w:r>
            <w:proofErr w:type="spellStart"/>
            <w:r w:rsidRPr="00D226B6">
              <w:t>Доволенского</w:t>
            </w:r>
            <w:proofErr w:type="spellEnd"/>
            <w:r w:rsidRPr="00D226B6">
              <w:t xml:space="preserve"> района Новосибирской области в сети «Интернет».</w:t>
            </w:r>
          </w:p>
          <w:p w:rsidR="00FB62F4" w:rsidRPr="00D226B6" w:rsidRDefault="00FB62F4" w:rsidP="00FB62F4">
            <w:pPr>
              <w:jc w:val="both"/>
            </w:pPr>
            <w:r w:rsidRPr="00D226B6">
              <w:t>3. Настоящее решение вступает в силу со дня его официального опубликования.</w:t>
            </w:r>
          </w:p>
          <w:p w:rsidR="00FB62F4" w:rsidRPr="00D226B6" w:rsidRDefault="00FB62F4" w:rsidP="00FB62F4">
            <w:pPr>
              <w:rPr>
                <w:b/>
              </w:rPr>
            </w:pPr>
          </w:p>
          <w:p w:rsidR="00FB62F4" w:rsidRPr="00D226B6" w:rsidRDefault="00FB62F4" w:rsidP="00FB62F4">
            <w:pPr>
              <w:rPr>
                <w:b/>
              </w:rPr>
            </w:pPr>
          </w:p>
          <w:p w:rsidR="00FB62F4" w:rsidRPr="00D226B6" w:rsidRDefault="00FB62F4" w:rsidP="00FB62F4">
            <w:r w:rsidRPr="00D226B6">
              <w:t>Председатель Совета депутатов Волчанского сельсовета</w:t>
            </w:r>
          </w:p>
          <w:p w:rsidR="00FB62F4" w:rsidRPr="00D226B6" w:rsidRDefault="00FB62F4" w:rsidP="00FB62F4">
            <w:proofErr w:type="spellStart"/>
            <w:r w:rsidRPr="00D226B6">
              <w:t>Доволенского</w:t>
            </w:r>
            <w:proofErr w:type="spellEnd"/>
            <w:r w:rsidRPr="00D226B6">
              <w:t xml:space="preserve"> района Новосибирской области                             С.А. Гуща </w:t>
            </w:r>
          </w:p>
          <w:p w:rsidR="00FB62F4" w:rsidRPr="00D226B6" w:rsidRDefault="00FB62F4" w:rsidP="00FB62F4">
            <w:pPr>
              <w:jc w:val="both"/>
            </w:pPr>
          </w:p>
          <w:p w:rsidR="00FB62F4" w:rsidRPr="00D226B6" w:rsidRDefault="00FB62F4" w:rsidP="00FB62F4">
            <w:pPr>
              <w:jc w:val="both"/>
            </w:pPr>
            <w:r w:rsidRPr="00D226B6">
              <w:t xml:space="preserve">Глава Волчанского сельсовета                                                </w:t>
            </w:r>
          </w:p>
          <w:p w:rsidR="00FB62F4" w:rsidRPr="00D226B6" w:rsidRDefault="00FB62F4" w:rsidP="00FB62F4">
            <w:pPr>
              <w:jc w:val="both"/>
            </w:pPr>
            <w:proofErr w:type="spellStart"/>
            <w:r w:rsidRPr="00D226B6">
              <w:t>Доволенского</w:t>
            </w:r>
            <w:proofErr w:type="spellEnd"/>
            <w:r w:rsidRPr="00D226B6">
              <w:t xml:space="preserve"> района Новосибирской области                           Е.Д. </w:t>
            </w:r>
            <w:proofErr w:type="spellStart"/>
            <w:r w:rsidRPr="00D226B6">
              <w:t>Крикунова</w:t>
            </w:r>
            <w:proofErr w:type="spellEnd"/>
          </w:p>
          <w:p w:rsidR="00FB62F4" w:rsidRPr="00D226B6" w:rsidRDefault="00FB62F4" w:rsidP="00FB62F4">
            <w:pPr>
              <w:ind w:left="360"/>
              <w:jc w:val="center"/>
              <w:rPr>
                <w:b/>
              </w:rPr>
            </w:pPr>
          </w:p>
          <w:p w:rsidR="00FB62F4" w:rsidRPr="00D226B6" w:rsidRDefault="00FB62F4" w:rsidP="00FB62F4">
            <w:pPr>
              <w:jc w:val="both"/>
            </w:pPr>
          </w:p>
          <w:p w:rsidR="00FB62F4" w:rsidRPr="00D226B6" w:rsidRDefault="00FB62F4" w:rsidP="00FB62F4">
            <w:pPr>
              <w:jc w:val="center"/>
            </w:pPr>
          </w:p>
          <w:p w:rsidR="00FB62F4" w:rsidRPr="00D226B6" w:rsidRDefault="00FB62F4" w:rsidP="00FB62F4">
            <w:pPr>
              <w:ind w:firstLine="720"/>
              <w:jc w:val="both"/>
            </w:pPr>
          </w:p>
          <w:p w:rsidR="00FB62F4" w:rsidRPr="00D226B6" w:rsidRDefault="00FB62F4" w:rsidP="00FB62F4"/>
          <w:p w:rsidR="00FB62F4" w:rsidRPr="00D226B6" w:rsidRDefault="00FB62F4" w:rsidP="00FB62F4"/>
          <w:p w:rsidR="00FB62F4" w:rsidRPr="00D226B6" w:rsidRDefault="00FB62F4" w:rsidP="00FB62F4"/>
          <w:p w:rsidR="00FB62F4" w:rsidRPr="00D226B6" w:rsidRDefault="00FB62F4" w:rsidP="00FB62F4">
            <w:pPr>
              <w:jc w:val="right"/>
              <w:rPr>
                <w:b/>
              </w:rPr>
            </w:pPr>
            <w:r w:rsidRPr="00D226B6">
              <w:rPr>
                <w:b/>
              </w:rPr>
              <w:t>ПРИЛОЖЕНИЕ</w:t>
            </w:r>
          </w:p>
          <w:p w:rsidR="00FB62F4" w:rsidRPr="00D226B6" w:rsidRDefault="00FB62F4" w:rsidP="00FB62F4">
            <w:pPr>
              <w:jc w:val="right"/>
            </w:pPr>
            <w:r w:rsidRPr="00D226B6">
              <w:t xml:space="preserve">к решению 35-ой сессии                                                                 </w:t>
            </w:r>
          </w:p>
          <w:p w:rsidR="00FB62F4" w:rsidRPr="00D226B6" w:rsidRDefault="00FB62F4" w:rsidP="00FB62F4">
            <w:pPr>
              <w:jc w:val="right"/>
            </w:pPr>
            <w:r w:rsidRPr="00D226B6">
              <w:t>шестого созыва Совета депутатов</w:t>
            </w:r>
          </w:p>
          <w:p w:rsidR="00FB62F4" w:rsidRPr="00D226B6" w:rsidRDefault="00FB62F4" w:rsidP="00FB62F4">
            <w:pPr>
              <w:jc w:val="right"/>
            </w:pPr>
            <w:r w:rsidRPr="00D226B6">
              <w:t xml:space="preserve">                                                                 Волчанского сельсовета </w:t>
            </w:r>
          </w:p>
          <w:p w:rsidR="00FB62F4" w:rsidRPr="00D226B6" w:rsidRDefault="00FB62F4" w:rsidP="00FB62F4">
            <w:pPr>
              <w:jc w:val="right"/>
            </w:pPr>
            <w:proofErr w:type="spellStart"/>
            <w:r w:rsidRPr="00D226B6">
              <w:t>Доволенского</w:t>
            </w:r>
            <w:proofErr w:type="spellEnd"/>
            <w:r w:rsidRPr="00D226B6">
              <w:t xml:space="preserve"> района</w:t>
            </w:r>
          </w:p>
          <w:p w:rsidR="00FB62F4" w:rsidRPr="00D226B6" w:rsidRDefault="00FB62F4" w:rsidP="00FB62F4">
            <w:pPr>
              <w:jc w:val="right"/>
            </w:pPr>
            <w:r w:rsidRPr="00D226B6">
              <w:t>Новосибирской области</w:t>
            </w:r>
          </w:p>
          <w:p w:rsidR="00FB62F4" w:rsidRPr="00D226B6" w:rsidRDefault="00FB62F4" w:rsidP="00FB62F4">
            <w:pPr>
              <w:jc w:val="right"/>
            </w:pPr>
            <w:r w:rsidRPr="00D226B6">
              <w:t xml:space="preserve">                                                               от 22.05.2023  года № 123   </w:t>
            </w:r>
          </w:p>
          <w:p w:rsidR="00FB62F4" w:rsidRPr="00D226B6" w:rsidRDefault="00FB62F4" w:rsidP="00FB62F4">
            <w:pPr>
              <w:rPr>
                <w:b/>
                <w:bCs/>
              </w:rPr>
            </w:pPr>
          </w:p>
          <w:p w:rsidR="00FB62F4" w:rsidRPr="00D226B6" w:rsidRDefault="00FB62F4" w:rsidP="00FB62F4">
            <w:pPr>
              <w:jc w:val="center"/>
              <w:rPr>
                <w:b/>
                <w:bCs/>
              </w:rPr>
            </w:pPr>
          </w:p>
          <w:p w:rsidR="00FB62F4" w:rsidRPr="00D226B6" w:rsidRDefault="00FB62F4" w:rsidP="00FB62F4">
            <w:pPr>
              <w:rPr>
                <w:b/>
                <w:bCs/>
              </w:rPr>
            </w:pPr>
          </w:p>
          <w:p w:rsidR="00FB62F4" w:rsidRPr="00D226B6" w:rsidRDefault="00FB62F4" w:rsidP="00FB62F4">
            <w:pPr>
              <w:rPr>
                <w:bCs/>
              </w:rPr>
            </w:pPr>
          </w:p>
          <w:p w:rsidR="00FB62F4" w:rsidRPr="00D226B6" w:rsidRDefault="00FB62F4" w:rsidP="00FB62F4">
            <w:pPr>
              <w:rPr>
                <w:bCs/>
              </w:rPr>
            </w:pPr>
          </w:p>
          <w:p w:rsidR="00FB62F4" w:rsidRPr="00D226B6" w:rsidRDefault="00FB62F4" w:rsidP="00FB62F4">
            <w:pPr>
              <w:jc w:val="center"/>
              <w:rPr>
                <w:bCs/>
              </w:rPr>
            </w:pPr>
            <w:r w:rsidRPr="00D226B6">
              <w:rPr>
                <w:bCs/>
              </w:rPr>
              <w:t>(ПРОЕКТ)</w:t>
            </w:r>
          </w:p>
          <w:p w:rsidR="00FB62F4" w:rsidRPr="00D226B6" w:rsidRDefault="00FB62F4" w:rsidP="00FB62F4">
            <w:pPr>
              <w:jc w:val="center"/>
              <w:rPr>
                <w:bCs/>
              </w:rPr>
            </w:pPr>
            <w:r w:rsidRPr="00D226B6">
              <w:rPr>
                <w:bCs/>
              </w:rPr>
              <w:t xml:space="preserve">внесение изменений и дополнений в Устав сельского поселения Волчанского сельсовета </w:t>
            </w:r>
            <w:proofErr w:type="spellStart"/>
            <w:r w:rsidRPr="00D226B6">
              <w:rPr>
                <w:bCs/>
              </w:rPr>
              <w:t>Доволенского</w:t>
            </w:r>
            <w:proofErr w:type="spellEnd"/>
            <w:r w:rsidRPr="00D226B6">
              <w:rPr>
                <w:bCs/>
              </w:rPr>
              <w:t xml:space="preserve"> муниципального района Новосибирской области</w:t>
            </w:r>
          </w:p>
          <w:p w:rsidR="00FB62F4" w:rsidRPr="00D226B6" w:rsidRDefault="00FB62F4" w:rsidP="00FB62F4">
            <w:pPr>
              <w:jc w:val="both"/>
              <w:rPr>
                <w:rFonts w:eastAsia="Calibri"/>
                <w:lang w:eastAsia="en-US"/>
              </w:rPr>
            </w:pPr>
          </w:p>
          <w:p w:rsidR="00FB62F4" w:rsidRPr="00D226B6" w:rsidRDefault="00FB62F4" w:rsidP="00FB62F4">
            <w:pPr>
              <w:ind w:firstLine="710"/>
              <w:jc w:val="center"/>
              <w:rPr>
                <w:b/>
              </w:rPr>
            </w:pPr>
            <w:r w:rsidRPr="00D226B6">
              <w:rPr>
                <w:b/>
              </w:rPr>
              <w:t>1. Статья 21. Депутат Совета депутатов</w:t>
            </w:r>
          </w:p>
          <w:p w:rsidR="00FB62F4" w:rsidRPr="00D226B6" w:rsidRDefault="00FB62F4" w:rsidP="00FB62F4">
            <w:pPr>
              <w:ind w:firstLine="710"/>
              <w:jc w:val="both"/>
            </w:pPr>
            <w:r w:rsidRPr="00D226B6">
              <w:t>1.1. Дополнить частью 4.1 следующего содержания:</w:t>
            </w:r>
          </w:p>
          <w:p w:rsidR="00FB62F4" w:rsidRPr="00D226B6" w:rsidRDefault="00FB62F4" w:rsidP="00FB62F4">
            <w:pPr>
              <w:ind w:firstLine="710"/>
              <w:jc w:val="both"/>
            </w:pPr>
            <w:r w:rsidRPr="00D226B6">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FB62F4" w:rsidRPr="00D226B6" w:rsidRDefault="00FB62F4" w:rsidP="00FB62F4">
            <w:pPr>
              <w:ind w:firstLine="710"/>
              <w:jc w:val="both"/>
            </w:pPr>
            <w:r w:rsidRPr="00D226B6">
              <w:t>1.2. Дополнить частью 6.1 следующего содержания:</w:t>
            </w:r>
          </w:p>
          <w:p w:rsidR="00FB62F4" w:rsidRPr="00D226B6" w:rsidRDefault="00FB62F4" w:rsidP="00FB62F4">
            <w:pPr>
              <w:tabs>
                <w:tab w:val="left" w:pos="1177"/>
              </w:tabs>
              <w:ind w:firstLine="710"/>
              <w:jc w:val="both"/>
            </w:pPr>
            <w:r w:rsidRPr="00D226B6">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D226B6">
              <w:t>.»</w:t>
            </w:r>
            <w:proofErr w:type="gramEnd"/>
          </w:p>
          <w:p w:rsidR="00FB62F4" w:rsidRPr="00D226B6" w:rsidRDefault="00FB62F4" w:rsidP="00FB62F4">
            <w:pPr>
              <w:tabs>
                <w:tab w:val="left" w:pos="1177"/>
              </w:tabs>
              <w:ind w:firstLine="710"/>
              <w:jc w:val="both"/>
            </w:pPr>
          </w:p>
          <w:p w:rsidR="00FB62F4" w:rsidRPr="00D226B6" w:rsidRDefault="00FB62F4" w:rsidP="00FB62F4">
            <w:pPr>
              <w:ind w:firstLine="710"/>
              <w:jc w:val="center"/>
              <w:rPr>
                <w:b/>
              </w:rPr>
            </w:pPr>
            <w:r w:rsidRPr="00D226B6">
              <w:rPr>
                <w:b/>
              </w:rPr>
              <w:t xml:space="preserve">2. Статья 22. Гарантии осуществления полномочий депутатов, председателя Совета депутатов Волчанского сельсовета </w:t>
            </w:r>
            <w:proofErr w:type="spellStart"/>
            <w:r w:rsidRPr="00D226B6">
              <w:rPr>
                <w:b/>
              </w:rPr>
              <w:t>Доволенского</w:t>
            </w:r>
            <w:proofErr w:type="spellEnd"/>
            <w:r w:rsidRPr="00D226B6">
              <w:rPr>
                <w:b/>
              </w:rPr>
              <w:t xml:space="preserve"> района Новосибирской области, Главы Волчанского сельсовета </w:t>
            </w:r>
            <w:proofErr w:type="spellStart"/>
            <w:r w:rsidRPr="00D226B6">
              <w:rPr>
                <w:b/>
              </w:rPr>
              <w:t>Доволенского</w:t>
            </w:r>
            <w:proofErr w:type="spellEnd"/>
            <w:r w:rsidRPr="00D226B6">
              <w:rPr>
                <w:b/>
              </w:rPr>
              <w:t xml:space="preserve"> района Новосибирской области</w:t>
            </w:r>
          </w:p>
          <w:p w:rsidR="00FB62F4" w:rsidRPr="00D226B6" w:rsidRDefault="00FB62F4" w:rsidP="00FB62F4">
            <w:pPr>
              <w:ind w:firstLine="710"/>
              <w:jc w:val="both"/>
            </w:pPr>
            <w:r w:rsidRPr="00D226B6">
              <w:t>2.1. Часть 3 дополнить пунктом 4 следующего содержания:</w:t>
            </w:r>
          </w:p>
          <w:p w:rsidR="00FB62F4" w:rsidRPr="00D226B6" w:rsidRDefault="00FB62F4" w:rsidP="00FB62F4">
            <w:pPr>
              <w:ind w:firstLine="710"/>
              <w:jc w:val="both"/>
            </w:pPr>
            <w:r w:rsidRPr="00D226B6">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roofErr w:type="gramStart"/>
            <w:r w:rsidRPr="00D226B6">
              <w:t>.»</w:t>
            </w:r>
            <w:proofErr w:type="gramEnd"/>
          </w:p>
          <w:p w:rsidR="00FB62F4" w:rsidRPr="00D226B6" w:rsidRDefault="00FB62F4" w:rsidP="00FB62F4">
            <w:pPr>
              <w:ind w:firstLine="710"/>
              <w:jc w:val="both"/>
            </w:pPr>
            <w:r w:rsidRPr="00D226B6">
              <w:t>2.2. Дополнить частью 4.1 следующего содержания:</w:t>
            </w:r>
          </w:p>
          <w:p w:rsidR="00FB62F4" w:rsidRPr="00D226B6" w:rsidRDefault="00FB62F4" w:rsidP="00FB62F4">
            <w:pPr>
              <w:tabs>
                <w:tab w:val="left" w:pos="1177"/>
              </w:tabs>
              <w:ind w:firstLine="710"/>
              <w:jc w:val="both"/>
            </w:pPr>
            <w:r w:rsidRPr="00D226B6">
              <w:t xml:space="preserve">«4.1. </w:t>
            </w:r>
            <w:proofErr w:type="gramStart"/>
            <w:r w:rsidRPr="00D226B6">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FB62F4" w:rsidRPr="00D226B6" w:rsidRDefault="00FB62F4" w:rsidP="00FB62F4">
            <w:pPr>
              <w:rPr>
                <w:rFonts w:eastAsia="Calibri"/>
                <w:lang w:eastAsia="en-US"/>
              </w:rPr>
            </w:pPr>
          </w:p>
          <w:p w:rsidR="00FB62F4" w:rsidRPr="00D226B6" w:rsidRDefault="00FB62F4" w:rsidP="00FB62F4">
            <w:pPr>
              <w:rPr>
                <w:b/>
              </w:rPr>
            </w:pPr>
          </w:p>
          <w:p w:rsidR="00FB62F4" w:rsidRPr="00D226B6" w:rsidRDefault="00FB62F4" w:rsidP="00FB62F4">
            <w:pPr>
              <w:jc w:val="both"/>
            </w:pPr>
            <w:r w:rsidRPr="00D226B6">
              <w:t>Председатель Совета депутатов  Волчанского сельсовета</w:t>
            </w:r>
          </w:p>
          <w:p w:rsidR="00FB62F4" w:rsidRPr="00D226B6" w:rsidRDefault="00FB62F4" w:rsidP="00FB62F4">
            <w:pPr>
              <w:jc w:val="both"/>
            </w:pPr>
            <w:proofErr w:type="spellStart"/>
            <w:r w:rsidRPr="00D226B6">
              <w:t>Доволенского</w:t>
            </w:r>
            <w:proofErr w:type="spellEnd"/>
            <w:r w:rsidRPr="00D226B6">
              <w:t xml:space="preserve"> района Новосибирской области                                С.А. Гуща  </w:t>
            </w:r>
          </w:p>
          <w:p w:rsidR="00FB62F4" w:rsidRPr="00D226B6" w:rsidRDefault="00FB62F4" w:rsidP="00FB62F4">
            <w:pPr>
              <w:jc w:val="both"/>
            </w:pPr>
          </w:p>
          <w:p w:rsidR="00FB62F4" w:rsidRPr="00D226B6" w:rsidRDefault="00FB62F4" w:rsidP="00FB62F4">
            <w:r w:rsidRPr="00D226B6">
              <w:t xml:space="preserve">Глава Волчанского сельсовета                                                                          </w:t>
            </w:r>
          </w:p>
          <w:p w:rsidR="00FB62F4" w:rsidRPr="00D226B6" w:rsidRDefault="00FB62F4" w:rsidP="00FB62F4">
            <w:proofErr w:type="spellStart"/>
            <w:r w:rsidRPr="00D226B6">
              <w:t>Доволенского</w:t>
            </w:r>
            <w:proofErr w:type="spellEnd"/>
            <w:r w:rsidRPr="00D226B6">
              <w:t xml:space="preserve"> района Новосибирской области                           Е.Д. </w:t>
            </w:r>
            <w:proofErr w:type="spellStart"/>
            <w:r w:rsidRPr="00D226B6">
              <w:t>Крикунова</w:t>
            </w:r>
            <w:proofErr w:type="spellEnd"/>
          </w:p>
          <w:p w:rsidR="0065327D" w:rsidRPr="00D226B6" w:rsidRDefault="0065327D" w:rsidP="00E02335">
            <w:pPr>
              <w:jc w:val="both"/>
              <w:rPr>
                <w:lang w:eastAsia="en-US"/>
              </w:rPr>
            </w:pPr>
          </w:p>
          <w:p w:rsidR="0065327D" w:rsidRPr="00D226B6" w:rsidRDefault="0065327D" w:rsidP="00E02335">
            <w:pPr>
              <w:jc w:val="both"/>
              <w:rPr>
                <w:lang w:eastAsia="en-US"/>
              </w:rPr>
            </w:pPr>
          </w:p>
          <w:p w:rsidR="0065327D" w:rsidRPr="00D226B6" w:rsidRDefault="0065327D" w:rsidP="00E02335">
            <w:pPr>
              <w:jc w:val="both"/>
              <w:rPr>
                <w:lang w:eastAsia="en-US"/>
              </w:rPr>
            </w:pPr>
          </w:p>
          <w:p w:rsidR="00FB62F4" w:rsidRPr="00D226B6" w:rsidRDefault="00FB62F4" w:rsidP="00E02335">
            <w:pPr>
              <w:jc w:val="both"/>
              <w:rPr>
                <w:lang w:eastAsia="en-US"/>
              </w:rPr>
            </w:pPr>
          </w:p>
          <w:p w:rsidR="00FB62F4" w:rsidRPr="00D226B6" w:rsidRDefault="00FB62F4" w:rsidP="00FB62F4">
            <w:pPr>
              <w:jc w:val="center"/>
              <w:rPr>
                <w:b/>
              </w:rPr>
            </w:pPr>
            <w:r w:rsidRPr="00D226B6">
              <w:rPr>
                <w:b/>
              </w:rPr>
              <w:t>СОВЕТ ДЕПУТАТОВ ВОЛЧАНСКОГО СЕЛЬСОВЕТА</w:t>
            </w:r>
          </w:p>
          <w:p w:rsidR="00FB62F4" w:rsidRPr="00D226B6" w:rsidRDefault="00FB62F4" w:rsidP="00FB62F4">
            <w:pPr>
              <w:jc w:val="center"/>
              <w:rPr>
                <w:b/>
              </w:rPr>
            </w:pPr>
            <w:r w:rsidRPr="00D226B6">
              <w:rPr>
                <w:b/>
              </w:rPr>
              <w:t>ДОВОЛЕНСКОГО РАЙОНА НОВОСИБИРСКОЙ ОБЛАСТИ</w:t>
            </w:r>
          </w:p>
          <w:p w:rsidR="00FB62F4" w:rsidRPr="00D226B6" w:rsidRDefault="00FB62F4" w:rsidP="00FB62F4">
            <w:pPr>
              <w:jc w:val="center"/>
            </w:pPr>
            <w:r w:rsidRPr="00D226B6">
              <w:t>(шестого созыва)</w:t>
            </w:r>
          </w:p>
          <w:p w:rsidR="00FB62F4" w:rsidRPr="00D226B6" w:rsidRDefault="00FB62F4" w:rsidP="00FB62F4">
            <w:pPr>
              <w:tabs>
                <w:tab w:val="left" w:pos="3585"/>
              </w:tabs>
              <w:jc w:val="center"/>
              <w:rPr>
                <w:b/>
              </w:rPr>
            </w:pPr>
          </w:p>
          <w:p w:rsidR="00FB62F4" w:rsidRPr="00D226B6" w:rsidRDefault="00FB62F4" w:rsidP="00FB62F4">
            <w:pPr>
              <w:tabs>
                <w:tab w:val="left" w:pos="3555"/>
                <w:tab w:val="left" w:pos="3585"/>
                <w:tab w:val="center" w:pos="4677"/>
              </w:tabs>
              <w:jc w:val="center"/>
              <w:rPr>
                <w:b/>
              </w:rPr>
            </w:pPr>
            <w:r w:rsidRPr="00D226B6">
              <w:rPr>
                <w:b/>
              </w:rPr>
              <w:t>РЕШЕНИЕ</w:t>
            </w:r>
          </w:p>
          <w:p w:rsidR="00FB62F4" w:rsidRPr="00D226B6" w:rsidRDefault="00FB62F4" w:rsidP="00FB62F4">
            <w:pPr>
              <w:tabs>
                <w:tab w:val="left" w:pos="2460"/>
                <w:tab w:val="left" w:pos="3585"/>
                <w:tab w:val="center" w:pos="4677"/>
              </w:tabs>
              <w:jc w:val="center"/>
            </w:pPr>
            <w:r w:rsidRPr="00D226B6">
              <w:t>тридцать пятой сессии</w:t>
            </w:r>
          </w:p>
          <w:p w:rsidR="00FB62F4" w:rsidRPr="00D226B6" w:rsidRDefault="00FB62F4" w:rsidP="00FB62F4">
            <w:pPr>
              <w:tabs>
                <w:tab w:val="left" w:pos="3585"/>
              </w:tabs>
              <w:jc w:val="center"/>
            </w:pPr>
          </w:p>
          <w:p w:rsidR="00FB62F4" w:rsidRPr="00D226B6" w:rsidRDefault="00FB62F4" w:rsidP="00FB62F4">
            <w:r w:rsidRPr="00D226B6">
              <w:t xml:space="preserve">       22.05.2023                           с. Волчанка                                                 № 124          </w:t>
            </w:r>
          </w:p>
          <w:p w:rsidR="00FB62F4" w:rsidRPr="00D226B6" w:rsidRDefault="00FB62F4" w:rsidP="00FB62F4">
            <w:pPr>
              <w:jc w:val="center"/>
              <w:rPr>
                <w:b/>
              </w:rPr>
            </w:pPr>
            <w:r w:rsidRPr="00D226B6">
              <w:rPr>
                <w:b/>
              </w:rPr>
              <w:t xml:space="preserve">               </w:t>
            </w:r>
          </w:p>
          <w:p w:rsidR="00FB62F4" w:rsidRPr="00D226B6" w:rsidRDefault="00FB62F4" w:rsidP="00FB62F4">
            <w:pPr>
              <w:jc w:val="center"/>
            </w:pPr>
            <w:r w:rsidRPr="00D226B6">
              <w:t>Об исполнении бюджета Волчанского сельсовета</w:t>
            </w:r>
          </w:p>
          <w:p w:rsidR="00FB62F4" w:rsidRPr="00D226B6" w:rsidRDefault="00FB62F4" w:rsidP="00FB62F4">
            <w:pPr>
              <w:jc w:val="center"/>
            </w:pPr>
            <w:proofErr w:type="spellStart"/>
            <w:r w:rsidRPr="00D226B6">
              <w:t>Доволенского</w:t>
            </w:r>
            <w:proofErr w:type="spellEnd"/>
            <w:r w:rsidRPr="00D226B6">
              <w:t xml:space="preserve"> района Новосибирской области за 2022 год</w:t>
            </w:r>
          </w:p>
          <w:p w:rsidR="00FB62F4" w:rsidRPr="00D226B6" w:rsidRDefault="00FB62F4" w:rsidP="00FB62F4">
            <w:pPr>
              <w:jc w:val="center"/>
              <w:rPr>
                <w:b/>
              </w:rPr>
            </w:pPr>
          </w:p>
          <w:p w:rsidR="00FB62F4" w:rsidRPr="00D226B6" w:rsidRDefault="00FB62F4" w:rsidP="00FB62F4">
            <w:pPr>
              <w:jc w:val="both"/>
            </w:pPr>
            <w:r w:rsidRPr="00D226B6">
              <w:t xml:space="preserve">        Руководствуясь ст.14, 52 Федерального Закона от 06.10.2003 №131-ФЗ «Об общих принципах организации местного самоуправления в Российской Федерации» Совет депутатов Волчанского сельсовета </w:t>
            </w:r>
            <w:proofErr w:type="spellStart"/>
            <w:r w:rsidRPr="00D226B6">
              <w:t>Доволенского</w:t>
            </w:r>
            <w:proofErr w:type="spellEnd"/>
            <w:r w:rsidRPr="00D226B6">
              <w:t xml:space="preserve"> района Новосибирской области </w:t>
            </w:r>
          </w:p>
          <w:p w:rsidR="00FB62F4" w:rsidRPr="00D226B6" w:rsidRDefault="00FB62F4" w:rsidP="00FB62F4">
            <w:pPr>
              <w:jc w:val="both"/>
            </w:pPr>
            <w:r w:rsidRPr="00D226B6">
              <w:t>РЕШИЛ:</w:t>
            </w:r>
          </w:p>
          <w:p w:rsidR="00FB62F4" w:rsidRPr="00D226B6" w:rsidRDefault="00FB62F4" w:rsidP="00FB62F4">
            <w:pPr>
              <w:ind w:firstLine="900"/>
              <w:jc w:val="both"/>
            </w:pPr>
            <w:r w:rsidRPr="00D226B6">
              <w:t xml:space="preserve">1.Утвердить отчет об исполнении бюджета Волчанского сельсовета </w:t>
            </w:r>
            <w:proofErr w:type="spellStart"/>
            <w:r w:rsidRPr="00D226B6">
              <w:t>Доволенского</w:t>
            </w:r>
            <w:proofErr w:type="spellEnd"/>
            <w:r w:rsidRPr="00D226B6">
              <w:t xml:space="preserve"> района Новосибирской области за 2022 год по доходам в сумме  28 483 299,58 руб., по расходам в сумме 28 526 923,40 руб. с дефицитом бюджета в сумме – 43 623,82руб.</w:t>
            </w:r>
          </w:p>
          <w:p w:rsidR="00FB62F4" w:rsidRPr="00D226B6" w:rsidRDefault="00FB62F4" w:rsidP="00FB62F4">
            <w:pPr>
              <w:ind w:firstLine="900"/>
              <w:jc w:val="both"/>
            </w:pPr>
            <w:r w:rsidRPr="00D226B6">
              <w:t xml:space="preserve">2. Утвердить кассовое исполнение доходов бюджета Волчанского сельсовета </w:t>
            </w:r>
            <w:proofErr w:type="spellStart"/>
            <w:r w:rsidRPr="00D226B6">
              <w:t>Доволенского</w:t>
            </w:r>
            <w:proofErr w:type="spellEnd"/>
            <w:r w:rsidRPr="00D226B6">
              <w:t xml:space="preserve"> района Новосибирской области за 2022 год: </w:t>
            </w:r>
          </w:p>
          <w:p w:rsidR="00FB62F4" w:rsidRPr="00D226B6" w:rsidRDefault="00FB62F4" w:rsidP="00FB62F4">
            <w:pPr>
              <w:ind w:firstLine="900"/>
              <w:jc w:val="both"/>
            </w:pPr>
            <w:r w:rsidRPr="00D226B6">
              <w:t>- по кодам классификации  доходов бюджетов согласно приложению № 1 к настоящему решению.</w:t>
            </w:r>
          </w:p>
          <w:p w:rsidR="00FB62F4" w:rsidRPr="00D226B6" w:rsidRDefault="00FB62F4" w:rsidP="00FB62F4">
            <w:pPr>
              <w:ind w:firstLine="900"/>
              <w:jc w:val="both"/>
            </w:pPr>
            <w:r w:rsidRPr="00D226B6">
              <w:t xml:space="preserve">3.Утвердить кассовое исполнение расходов бюджета Волчанского сельсовета </w:t>
            </w:r>
            <w:proofErr w:type="spellStart"/>
            <w:r w:rsidRPr="00D226B6">
              <w:t>Доволенского</w:t>
            </w:r>
            <w:proofErr w:type="spellEnd"/>
            <w:r w:rsidRPr="00D226B6">
              <w:t xml:space="preserve"> района Новосибирской области за 2022 год:</w:t>
            </w:r>
          </w:p>
          <w:p w:rsidR="00FB62F4" w:rsidRPr="00D226B6" w:rsidRDefault="00FB62F4" w:rsidP="00FB62F4">
            <w:pPr>
              <w:ind w:firstLine="900"/>
              <w:jc w:val="both"/>
            </w:pPr>
            <w:r w:rsidRPr="00D226B6">
              <w:t>-по ведомственной структуре расходов бюджета согласно приложению № 2 к настоящему решению;</w:t>
            </w:r>
          </w:p>
          <w:p w:rsidR="00FB62F4" w:rsidRPr="00D226B6" w:rsidRDefault="00FB62F4" w:rsidP="00FB62F4">
            <w:pPr>
              <w:ind w:firstLine="900"/>
              <w:jc w:val="both"/>
            </w:pPr>
            <w:r w:rsidRPr="00D226B6">
              <w:t>-по разделам и подразделам  классификации расходов бюджетов согласно приложению № 3  к настоящему решению.</w:t>
            </w:r>
          </w:p>
          <w:p w:rsidR="00FB62F4" w:rsidRPr="00D226B6" w:rsidRDefault="00FB62F4" w:rsidP="00FB62F4">
            <w:pPr>
              <w:ind w:firstLine="900"/>
              <w:jc w:val="both"/>
            </w:pPr>
            <w:r w:rsidRPr="00D226B6">
              <w:t xml:space="preserve">4.Утвердить кассовое исполнение </w:t>
            </w:r>
            <w:proofErr w:type="gramStart"/>
            <w:r w:rsidRPr="00D226B6">
              <w:t>источников финансирования дефицита бюджета Волчанского сельсовета</w:t>
            </w:r>
            <w:proofErr w:type="gramEnd"/>
            <w:r w:rsidRPr="00D226B6">
              <w:t xml:space="preserve"> </w:t>
            </w:r>
            <w:proofErr w:type="spellStart"/>
            <w:r w:rsidRPr="00D226B6">
              <w:t>Доволенского</w:t>
            </w:r>
            <w:proofErr w:type="spellEnd"/>
            <w:r w:rsidRPr="00D226B6">
              <w:t xml:space="preserve"> района Новосибирской области за 2022 год:</w:t>
            </w:r>
          </w:p>
          <w:p w:rsidR="00FB62F4" w:rsidRPr="00D226B6" w:rsidRDefault="00FB62F4" w:rsidP="00FB62F4">
            <w:pPr>
              <w:ind w:firstLine="900"/>
              <w:jc w:val="both"/>
            </w:pPr>
            <w:r w:rsidRPr="00D226B6">
              <w:t xml:space="preserve">-по кодам </w:t>
            </w:r>
            <w:proofErr w:type="gramStart"/>
            <w:r w:rsidRPr="00D226B6">
              <w:t>классификации источников финансирования дефицита  бюджетов</w:t>
            </w:r>
            <w:proofErr w:type="gramEnd"/>
            <w:r w:rsidRPr="00D226B6">
              <w:t xml:space="preserve"> согласно приложению №4 к настоящему решению.</w:t>
            </w:r>
          </w:p>
          <w:p w:rsidR="00FB62F4" w:rsidRPr="00D226B6" w:rsidRDefault="00FB62F4" w:rsidP="00E02335">
            <w:pPr>
              <w:jc w:val="both"/>
              <w:rPr>
                <w:lang w:eastAsia="en-US"/>
              </w:rPr>
            </w:pPr>
          </w:p>
          <w:p w:rsidR="00FB62F4" w:rsidRPr="00D226B6" w:rsidRDefault="00FB62F4" w:rsidP="00E02335">
            <w:pPr>
              <w:jc w:val="both"/>
              <w:rPr>
                <w:lang w:eastAsia="en-US"/>
              </w:rPr>
            </w:pPr>
          </w:p>
          <w:p w:rsidR="00FB62F4" w:rsidRPr="00D226B6" w:rsidRDefault="00FB62F4" w:rsidP="00FB62F4">
            <w:pPr>
              <w:jc w:val="both"/>
            </w:pPr>
            <w:r w:rsidRPr="00D226B6">
              <w:t>Председатель Совета депутатов  Волчанского сельсовета</w:t>
            </w:r>
          </w:p>
          <w:p w:rsidR="00FB62F4" w:rsidRPr="00D226B6" w:rsidRDefault="00FB62F4" w:rsidP="00FB62F4">
            <w:pPr>
              <w:jc w:val="both"/>
            </w:pPr>
            <w:proofErr w:type="spellStart"/>
            <w:r w:rsidRPr="00D226B6">
              <w:t>Доволенского</w:t>
            </w:r>
            <w:proofErr w:type="spellEnd"/>
            <w:r w:rsidRPr="00D226B6">
              <w:t xml:space="preserve"> района Новосибирской области                             С.А. Гуща  </w:t>
            </w:r>
          </w:p>
          <w:p w:rsidR="00FB62F4" w:rsidRPr="00D226B6" w:rsidRDefault="00FB62F4" w:rsidP="00FB62F4">
            <w:pPr>
              <w:jc w:val="both"/>
            </w:pPr>
          </w:p>
          <w:p w:rsidR="00FB62F4" w:rsidRPr="00D226B6" w:rsidRDefault="00FB62F4" w:rsidP="00FB62F4">
            <w:r w:rsidRPr="00D226B6">
              <w:t xml:space="preserve">Глава Волчанского сельсовета                                                                          </w:t>
            </w:r>
          </w:p>
          <w:p w:rsidR="00FB62F4" w:rsidRPr="00D226B6" w:rsidRDefault="00FB62F4" w:rsidP="00E02335">
            <w:pPr>
              <w:jc w:val="both"/>
              <w:rPr>
                <w:lang w:eastAsia="en-US"/>
              </w:rPr>
            </w:pPr>
            <w:proofErr w:type="spellStart"/>
            <w:r w:rsidRPr="00D226B6">
              <w:rPr>
                <w:lang w:eastAsia="en-US"/>
              </w:rPr>
              <w:t>Доволенского</w:t>
            </w:r>
            <w:proofErr w:type="spellEnd"/>
            <w:r w:rsidRPr="00D226B6">
              <w:rPr>
                <w:lang w:eastAsia="en-US"/>
              </w:rPr>
              <w:t xml:space="preserve"> района Новосибирской области                                                 Е.Д. </w:t>
            </w:r>
            <w:proofErr w:type="spellStart"/>
            <w:r w:rsidRPr="00D226B6">
              <w:rPr>
                <w:lang w:eastAsia="en-US"/>
              </w:rPr>
              <w:t>Крикунова</w:t>
            </w:r>
            <w:proofErr w:type="spellEnd"/>
          </w:p>
          <w:p w:rsidR="00FB62F4" w:rsidRPr="00D226B6" w:rsidRDefault="00FB62F4" w:rsidP="00E02335">
            <w:pPr>
              <w:jc w:val="both"/>
              <w:rPr>
                <w:lang w:eastAsia="en-US"/>
              </w:rPr>
            </w:pPr>
          </w:p>
          <w:p w:rsidR="00FB62F4" w:rsidRPr="00D226B6" w:rsidRDefault="00FB62F4" w:rsidP="00E02335">
            <w:pPr>
              <w:jc w:val="both"/>
              <w:rPr>
                <w:lang w:eastAsia="en-US"/>
              </w:rPr>
            </w:pPr>
          </w:p>
          <w:p w:rsidR="00FB62F4" w:rsidRPr="00D226B6" w:rsidRDefault="00FB62F4" w:rsidP="00E02335">
            <w:pPr>
              <w:jc w:val="both"/>
              <w:rPr>
                <w:lang w:eastAsia="en-US"/>
              </w:rPr>
            </w:pPr>
          </w:p>
          <w:p w:rsidR="00FB62F4" w:rsidRPr="00D226B6" w:rsidRDefault="00FB62F4" w:rsidP="00E02335">
            <w:pPr>
              <w:jc w:val="both"/>
              <w:rPr>
                <w:lang w:eastAsia="en-US"/>
              </w:rPr>
            </w:pPr>
          </w:p>
          <w:p w:rsidR="00FB62F4" w:rsidRPr="00D226B6" w:rsidRDefault="00FB62F4" w:rsidP="00E02335">
            <w:pPr>
              <w:jc w:val="both"/>
              <w:rPr>
                <w:lang w:eastAsia="en-US"/>
              </w:rPr>
            </w:pPr>
          </w:p>
          <w:p w:rsidR="00FB62F4" w:rsidRPr="00D226B6" w:rsidRDefault="00FB62F4" w:rsidP="00E02335">
            <w:pPr>
              <w:jc w:val="both"/>
              <w:rPr>
                <w:lang w:eastAsia="en-US"/>
              </w:rPr>
            </w:pPr>
          </w:p>
          <w:p w:rsidR="00FB62F4" w:rsidRDefault="00FB62F4" w:rsidP="00E02335">
            <w:pPr>
              <w:jc w:val="both"/>
              <w:rPr>
                <w:lang w:eastAsia="en-US"/>
              </w:rPr>
            </w:pPr>
          </w:p>
          <w:p w:rsidR="00D226B6" w:rsidRDefault="00D226B6" w:rsidP="00E02335">
            <w:pPr>
              <w:jc w:val="both"/>
              <w:rPr>
                <w:lang w:eastAsia="en-US"/>
              </w:rPr>
            </w:pPr>
          </w:p>
          <w:p w:rsidR="00D226B6" w:rsidRDefault="00D226B6" w:rsidP="00E02335">
            <w:pPr>
              <w:jc w:val="both"/>
              <w:rPr>
                <w:lang w:eastAsia="en-US"/>
              </w:rPr>
            </w:pPr>
          </w:p>
          <w:p w:rsidR="00D226B6" w:rsidRDefault="00D226B6" w:rsidP="00E02335">
            <w:pPr>
              <w:jc w:val="both"/>
              <w:rPr>
                <w:lang w:eastAsia="en-US"/>
              </w:rPr>
            </w:pPr>
          </w:p>
          <w:p w:rsidR="00D226B6" w:rsidRPr="00D226B6" w:rsidRDefault="00D226B6" w:rsidP="00E02335">
            <w:pPr>
              <w:jc w:val="both"/>
              <w:rPr>
                <w:lang w:eastAsia="en-US"/>
              </w:rPr>
            </w:pPr>
          </w:p>
          <w:tbl>
            <w:tblPr>
              <w:tblW w:w="13754" w:type="dxa"/>
              <w:tblInd w:w="93" w:type="dxa"/>
              <w:tblLayout w:type="fixed"/>
              <w:tblLook w:val="04A0" w:firstRow="1" w:lastRow="0" w:firstColumn="1" w:lastColumn="0" w:noHBand="0" w:noVBand="1"/>
            </w:tblPr>
            <w:tblGrid>
              <w:gridCol w:w="7152"/>
              <w:gridCol w:w="3402"/>
              <w:gridCol w:w="3200"/>
            </w:tblGrid>
            <w:tr w:rsidR="00FB62F4" w:rsidRPr="00D226B6" w:rsidTr="00D226B6">
              <w:trPr>
                <w:gridAfter w:val="1"/>
                <w:wAfter w:w="3200" w:type="dxa"/>
                <w:trHeight w:val="225"/>
              </w:trPr>
              <w:tc>
                <w:tcPr>
                  <w:tcW w:w="7152" w:type="dxa"/>
                  <w:tcBorders>
                    <w:top w:val="nil"/>
                    <w:left w:val="nil"/>
                    <w:bottom w:val="nil"/>
                    <w:right w:val="nil"/>
                  </w:tcBorders>
                  <w:shd w:val="clear" w:color="auto" w:fill="auto"/>
                  <w:noWrap/>
                  <w:vAlign w:val="bottom"/>
                  <w:hideMark/>
                </w:tcPr>
                <w:p w:rsidR="00FB62F4" w:rsidRPr="00D226B6" w:rsidRDefault="00FB62F4" w:rsidP="00FB62F4">
                  <w:pPr>
                    <w:rPr>
                      <w:rFonts w:ascii="Arial" w:hAnsi="Arial" w:cs="Arial"/>
                    </w:rPr>
                  </w:pPr>
                </w:p>
              </w:tc>
              <w:tc>
                <w:tcPr>
                  <w:tcW w:w="3402" w:type="dxa"/>
                  <w:tcBorders>
                    <w:top w:val="nil"/>
                    <w:left w:val="nil"/>
                    <w:bottom w:val="nil"/>
                    <w:right w:val="nil"/>
                  </w:tcBorders>
                  <w:shd w:val="clear" w:color="auto" w:fill="auto"/>
                  <w:noWrap/>
                  <w:vAlign w:val="bottom"/>
                  <w:hideMark/>
                </w:tcPr>
                <w:p w:rsidR="00FB62F4" w:rsidRPr="00D226B6" w:rsidRDefault="00FB62F4" w:rsidP="00FB62F4">
                  <w:pPr>
                    <w:jc w:val="right"/>
                    <w:rPr>
                      <w:rFonts w:ascii="Arial" w:hAnsi="Arial" w:cs="Arial"/>
                    </w:rPr>
                  </w:pPr>
                  <w:r w:rsidRPr="00D226B6">
                    <w:rPr>
                      <w:rFonts w:ascii="Arial" w:hAnsi="Arial" w:cs="Arial"/>
                    </w:rPr>
                    <w:t>Приложение №1</w:t>
                  </w:r>
                </w:p>
              </w:tc>
            </w:tr>
            <w:tr w:rsidR="00FB62F4" w:rsidRPr="00D226B6" w:rsidTr="00D226B6">
              <w:trPr>
                <w:gridAfter w:val="1"/>
                <w:wAfter w:w="3200" w:type="dxa"/>
                <w:trHeight w:val="225"/>
              </w:trPr>
              <w:tc>
                <w:tcPr>
                  <w:tcW w:w="7152" w:type="dxa"/>
                  <w:tcBorders>
                    <w:top w:val="nil"/>
                    <w:left w:val="nil"/>
                    <w:bottom w:val="nil"/>
                    <w:right w:val="nil"/>
                  </w:tcBorders>
                  <w:shd w:val="clear" w:color="auto" w:fill="auto"/>
                  <w:noWrap/>
                  <w:vAlign w:val="bottom"/>
                  <w:hideMark/>
                </w:tcPr>
                <w:p w:rsidR="00FB62F4" w:rsidRPr="00D226B6" w:rsidRDefault="00FB62F4" w:rsidP="00FB62F4">
                  <w:pPr>
                    <w:rPr>
                      <w:rFonts w:ascii="Arial" w:hAnsi="Arial" w:cs="Arial"/>
                    </w:rPr>
                  </w:pPr>
                </w:p>
              </w:tc>
              <w:tc>
                <w:tcPr>
                  <w:tcW w:w="3402"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r>
            <w:tr w:rsidR="00FB62F4" w:rsidRPr="00D226B6" w:rsidTr="00D226B6">
              <w:trPr>
                <w:gridAfter w:val="1"/>
                <w:wAfter w:w="3200" w:type="dxa"/>
                <w:trHeight w:val="225"/>
              </w:trPr>
              <w:tc>
                <w:tcPr>
                  <w:tcW w:w="7152" w:type="dxa"/>
                  <w:tcBorders>
                    <w:top w:val="nil"/>
                    <w:left w:val="nil"/>
                    <w:bottom w:val="nil"/>
                    <w:right w:val="nil"/>
                  </w:tcBorders>
                  <w:shd w:val="clear" w:color="auto" w:fill="auto"/>
                  <w:noWrap/>
                  <w:vAlign w:val="bottom"/>
                  <w:hideMark/>
                </w:tcPr>
                <w:p w:rsidR="00FB62F4" w:rsidRPr="00D226B6" w:rsidRDefault="00FB62F4" w:rsidP="00FB62F4">
                  <w:pPr>
                    <w:rPr>
                      <w:rFonts w:ascii="Arial" w:hAnsi="Arial" w:cs="Arial"/>
                    </w:rPr>
                  </w:pPr>
                </w:p>
              </w:tc>
              <w:tc>
                <w:tcPr>
                  <w:tcW w:w="3402" w:type="dxa"/>
                  <w:tcBorders>
                    <w:top w:val="nil"/>
                    <w:left w:val="nil"/>
                    <w:bottom w:val="nil"/>
                    <w:right w:val="nil"/>
                  </w:tcBorders>
                  <w:shd w:val="clear" w:color="auto" w:fill="auto"/>
                  <w:noWrap/>
                  <w:vAlign w:val="bottom"/>
                  <w:hideMark/>
                </w:tcPr>
                <w:p w:rsidR="00FB62F4" w:rsidRPr="00D226B6" w:rsidRDefault="00FB62F4" w:rsidP="00FB62F4">
                  <w:pPr>
                    <w:jc w:val="right"/>
                    <w:rPr>
                      <w:rFonts w:ascii="Arial" w:hAnsi="Arial" w:cs="Arial"/>
                    </w:rPr>
                  </w:pPr>
                  <w:r w:rsidRPr="00D226B6">
                    <w:rPr>
                      <w:rFonts w:ascii="Arial" w:hAnsi="Arial" w:cs="Arial"/>
                    </w:rPr>
                    <w:t>"Об исполнении бюджета</w:t>
                  </w:r>
                </w:p>
              </w:tc>
            </w:tr>
            <w:tr w:rsidR="00FB62F4" w:rsidRPr="00D226B6" w:rsidTr="00D226B6">
              <w:trPr>
                <w:gridAfter w:val="1"/>
                <w:wAfter w:w="3200" w:type="dxa"/>
                <w:trHeight w:val="225"/>
              </w:trPr>
              <w:tc>
                <w:tcPr>
                  <w:tcW w:w="7152" w:type="dxa"/>
                  <w:tcBorders>
                    <w:top w:val="nil"/>
                    <w:left w:val="nil"/>
                    <w:bottom w:val="nil"/>
                    <w:right w:val="nil"/>
                  </w:tcBorders>
                  <w:shd w:val="clear" w:color="auto" w:fill="auto"/>
                  <w:noWrap/>
                  <w:vAlign w:val="bottom"/>
                  <w:hideMark/>
                </w:tcPr>
                <w:p w:rsidR="00FB62F4" w:rsidRPr="00D226B6" w:rsidRDefault="00FB62F4" w:rsidP="00FB62F4">
                  <w:pPr>
                    <w:rPr>
                      <w:rFonts w:ascii="Arial" w:hAnsi="Arial" w:cs="Arial"/>
                    </w:rPr>
                  </w:pPr>
                </w:p>
              </w:tc>
              <w:tc>
                <w:tcPr>
                  <w:tcW w:w="3402" w:type="dxa"/>
                  <w:tcBorders>
                    <w:top w:val="nil"/>
                    <w:left w:val="nil"/>
                    <w:bottom w:val="nil"/>
                    <w:right w:val="nil"/>
                  </w:tcBorders>
                  <w:shd w:val="clear" w:color="auto" w:fill="auto"/>
                  <w:noWrap/>
                  <w:vAlign w:val="bottom"/>
                  <w:hideMark/>
                </w:tcPr>
                <w:p w:rsidR="00FB62F4" w:rsidRPr="00D226B6" w:rsidRDefault="00FB62F4" w:rsidP="00FB62F4">
                  <w:pPr>
                    <w:jc w:val="right"/>
                    <w:rPr>
                      <w:rFonts w:ascii="Arial" w:hAnsi="Arial" w:cs="Arial"/>
                    </w:rPr>
                  </w:pPr>
                  <w:r w:rsidRPr="00D226B6">
                    <w:rPr>
                      <w:rFonts w:ascii="Arial" w:hAnsi="Arial" w:cs="Arial"/>
                    </w:rPr>
                    <w:t>Волчанского сельсовета</w:t>
                  </w:r>
                </w:p>
              </w:tc>
            </w:tr>
            <w:tr w:rsidR="00FB62F4" w:rsidRPr="00D226B6" w:rsidTr="00D226B6">
              <w:trPr>
                <w:gridAfter w:val="1"/>
                <w:wAfter w:w="3200" w:type="dxa"/>
                <w:trHeight w:val="225"/>
              </w:trPr>
              <w:tc>
                <w:tcPr>
                  <w:tcW w:w="10554" w:type="dxa"/>
                  <w:gridSpan w:val="2"/>
                  <w:tcBorders>
                    <w:top w:val="nil"/>
                    <w:left w:val="nil"/>
                    <w:bottom w:val="nil"/>
                    <w:right w:val="nil"/>
                  </w:tcBorders>
                  <w:shd w:val="clear" w:color="auto" w:fill="auto"/>
                  <w:noWrap/>
                  <w:vAlign w:val="bottom"/>
                  <w:hideMark/>
                </w:tcPr>
                <w:p w:rsidR="00FB62F4" w:rsidRPr="00D226B6" w:rsidRDefault="00FB62F4" w:rsidP="00FB62F4">
                  <w:pPr>
                    <w:jc w:val="right"/>
                    <w:rPr>
                      <w:rFonts w:ascii="Arial" w:hAnsi="Arial" w:cs="Arial"/>
                    </w:rPr>
                  </w:pPr>
                  <w:proofErr w:type="spellStart"/>
                  <w:r w:rsidRPr="00D226B6">
                    <w:rPr>
                      <w:rFonts w:ascii="Arial" w:hAnsi="Arial" w:cs="Arial"/>
                    </w:rPr>
                    <w:t>Доволенского</w:t>
                  </w:r>
                  <w:proofErr w:type="spellEnd"/>
                  <w:r w:rsidRPr="00D226B6">
                    <w:rPr>
                      <w:rFonts w:ascii="Arial" w:hAnsi="Arial" w:cs="Arial"/>
                    </w:rPr>
                    <w:t xml:space="preserve"> района </w:t>
                  </w:r>
                  <w:proofErr w:type="gramStart"/>
                  <w:r w:rsidRPr="00D226B6">
                    <w:rPr>
                      <w:rFonts w:ascii="Arial" w:hAnsi="Arial" w:cs="Arial"/>
                    </w:rPr>
                    <w:t>за</w:t>
                  </w:r>
                  <w:proofErr w:type="gramEnd"/>
                  <w:r w:rsidRPr="00D226B6">
                    <w:rPr>
                      <w:rFonts w:ascii="Arial" w:hAnsi="Arial" w:cs="Arial"/>
                    </w:rPr>
                    <w:t xml:space="preserve"> </w:t>
                  </w:r>
                  <w:proofErr w:type="gramStart"/>
                  <w:r w:rsidRPr="00D226B6">
                    <w:rPr>
                      <w:rFonts w:ascii="Arial" w:hAnsi="Arial" w:cs="Arial"/>
                    </w:rPr>
                    <w:t>Новосибирской</w:t>
                  </w:r>
                  <w:proofErr w:type="gramEnd"/>
                  <w:r w:rsidRPr="00D226B6">
                    <w:rPr>
                      <w:rFonts w:ascii="Arial" w:hAnsi="Arial" w:cs="Arial"/>
                    </w:rPr>
                    <w:t xml:space="preserve"> области 2022 год"</w:t>
                  </w:r>
                </w:p>
              </w:tc>
            </w:tr>
            <w:tr w:rsidR="00FB62F4" w:rsidRPr="00D226B6" w:rsidTr="00D226B6">
              <w:trPr>
                <w:gridAfter w:val="1"/>
                <w:wAfter w:w="3200" w:type="dxa"/>
                <w:trHeight w:val="225"/>
              </w:trPr>
              <w:tc>
                <w:tcPr>
                  <w:tcW w:w="7152" w:type="dxa"/>
                  <w:tcBorders>
                    <w:top w:val="nil"/>
                    <w:left w:val="nil"/>
                    <w:bottom w:val="nil"/>
                    <w:right w:val="nil"/>
                  </w:tcBorders>
                  <w:shd w:val="clear" w:color="auto" w:fill="auto"/>
                  <w:noWrap/>
                  <w:vAlign w:val="bottom"/>
                  <w:hideMark/>
                </w:tcPr>
                <w:p w:rsidR="00FB62F4" w:rsidRPr="00D226B6" w:rsidRDefault="00FB62F4" w:rsidP="00FB62F4">
                  <w:pPr>
                    <w:rPr>
                      <w:rFonts w:ascii="Arial" w:hAnsi="Arial" w:cs="Arial"/>
                    </w:rPr>
                  </w:pPr>
                </w:p>
              </w:tc>
              <w:tc>
                <w:tcPr>
                  <w:tcW w:w="3402" w:type="dxa"/>
                  <w:tcBorders>
                    <w:top w:val="nil"/>
                    <w:left w:val="nil"/>
                    <w:bottom w:val="nil"/>
                    <w:right w:val="nil"/>
                  </w:tcBorders>
                  <w:shd w:val="clear" w:color="auto" w:fill="auto"/>
                  <w:noWrap/>
                  <w:vAlign w:val="bottom"/>
                  <w:hideMark/>
                </w:tcPr>
                <w:p w:rsidR="00FB62F4" w:rsidRPr="00D226B6" w:rsidRDefault="00FB62F4" w:rsidP="00FB62F4">
                  <w:pPr>
                    <w:jc w:val="right"/>
                    <w:rPr>
                      <w:rFonts w:ascii="Arial" w:hAnsi="Arial" w:cs="Arial"/>
                    </w:rPr>
                  </w:pPr>
                </w:p>
              </w:tc>
            </w:tr>
            <w:tr w:rsidR="00FB62F4" w:rsidRPr="00D226B6" w:rsidTr="00D226B6">
              <w:trPr>
                <w:gridAfter w:val="1"/>
                <w:wAfter w:w="3200" w:type="dxa"/>
                <w:trHeight w:val="225"/>
              </w:trPr>
              <w:tc>
                <w:tcPr>
                  <w:tcW w:w="7152" w:type="dxa"/>
                  <w:tcBorders>
                    <w:top w:val="nil"/>
                    <w:left w:val="nil"/>
                    <w:bottom w:val="nil"/>
                    <w:right w:val="nil"/>
                  </w:tcBorders>
                  <w:shd w:val="clear" w:color="auto" w:fill="auto"/>
                  <w:noWrap/>
                  <w:vAlign w:val="bottom"/>
                  <w:hideMark/>
                </w:tcPr>
                <w:p w:rsidR="00FB62F4" w:rsidRPr="00D226B6" w:rsidRDefault="00FB62F4" w:rsidP="00FB62F4">
                  <w:pPr>
                    <w:rPr>
                      <w:rFonts w:ascii="Arial" w:hAnsi="Arial" w:cs="Arial"/>
                    </w:rPr>
                  </w:pPr>
                </w:p>
              </w:tc>
              <w:tc>
                <w:tcPr>
                  <w:tcW w:w="3402" w:type="dxa"/>
                  <w:tcBorders>
                    <w:top w:val="nil"/>
                    <w:left w:val="nil"/>
                    <w:bottom w:val="nil"/>
                    <w:right w:val="nil"/>
                  </w:tcBorders>
                  <w:shd w:val="clear" w:color="auto" w:fill="auto"/>
                  <w:noWrap/>
                  <w:vAlign w:val="bottom"/>
                  <w:hideMark/>
                </w:tcPr>
                <w:p w:rsidR="00FB62F4" w:rsidRPr="00D226B6" w:rsidRDefault="00FB62F4" w:rsidP="00FB62F4">
                  <w:pPr>
                    <w:jc w:val="center"/>
                    <w:rPr>
                      <w:rFonts w:ascii="Arial" w:hAnsi="Arial" w:cs="Arial"/>
                    </w:rPr>
                  </w:pPr>
                </w:p>
              </w:tc>
            </w:tr>
            <w:tr w:rsidR="00FB62F4" w:rsidRPr="00D226B6" w:rsidTr="00D226B6">
              <w:trPr>
                <w:trHeight w:val="225"/>
              </w:trPr>
              <w:tc>
                <w:tcPr>
                  <w:tcW w:w="13754" w:type="dxa"/>
                  <w:gridSpan w:val="3"/>
                  <w:tcBorders>
                    <w:top w:val="nil"/>
                    <w:left w:val="nil"/>
                    <w:bottom w:val="nil"/>
                    <w:right w:val="nil"/>
                  </w:tcBorders>
                  <w:shd w:val="clear" w:color="auto" w:fill="auto"/>
                  <w:noWrap/>
                  <w:vAlign w:val="bottom"/>
                  <w:hideMark/>
                </w:tcPr>
                <w:p w:rsidR="00FB62F4" w:rsidRPr="00D226B6" w:rsidRDefault="00FB62F4" w:rsidP="00FB62F4">
                  <w:pPr>
                    <w:jc w:val="center"/>
                    <w:rPr>
                      <w:rFonts w:ascii="Arial" w:hAnsi="Arial" w:cs="Arial"/>
                      <w:b/>
                      <w:bCs/>
                    </w:rPr>
                  </w:pPr>
                  <w:r w:rsidRPr="00D226B6">
                    <w:rPr>
                      <w:rFonts w:ascii="Arial" w:hAnsi="Arial" w:cs="Arial"/>
                      <w:b/>
                      <w:bCs/>
                    </w:rPr>
                    <w:t xml:space="preserve">Исполнение доходов бюджета Волчанского сельсовета </w:t>
                  </w:r>
                  <w:proofErr w:type="spellStart"/>
                  <w:r w:rsidRPr="00D226B6">
                    <w:rPr>
                      <w:rFonts w:ascii="Arial" w:hAnsi="Arial" w:cs="Arial"/>
                      <w:b/>
                      <w:bCs/>
                    </w:rPr>
                    <w:t>Доволенского</w:t>
                  </w:r>
                  <w:proofErr w:type="spellEnd"/>
                  <w:r w:rsidRPr="00D226B6">
                    <w:rPr>
                      <w:rFonts w:ascii="Arial" w:hAnsi="Arial" w:cs="Arial"/>
                      <w:b/>
                      <w:bCs/>
                    </w:rPr>
                    <w:t xml:space="preserve"> района по кодам классификации доходов</w:t>
                  </w:r>
                </w:p>
              </w:tc>
            </w:tr>
            <w:tr w:rsidR="00FB62F4" w:rsidRPr="00D226B6" w:rsidTr="00D226B6">
              <w:trPr>
                <w:trHeight w:val="225"/>
              </w:trPr>
              <w:tc>
                <w:tcPr>
                  <w:tcW w:w="13754" w:type="dxa"/>
                  <w:gridSpan w:val="3"/>
                  <w:tcBorders>
                    <w:top w:val="nil"/>
                    <w:left w:val="nil"/>
                    <w:bottom w:val="nil"/>
                    <w:right w:val="nil"/>
                  </w:tcBorders>
                  <w:shd w:val="clear" w:color="auto" w:fill="auto"/>
                  <w:noWrap/>
                  <w:vAlign w:val="bottom"/>
                  <w:hideMark/>
                </w:tcPr>
                <w:p w:rsidR="00FB62F4" w:rsidRPr="00D226B6" w:rsidRDefault="00FB62F4" w:rsidP="00FB62F4">
                  <w:pPr>
                    <w:jc w:val="center"/>
                    <w:rPr>
                      <w:rFonts w:ascii="Arial" w:hAnsi="Arial" w:cs="Arial"/>
                      <w:b/>
                      <w:bCs/>
                    </w:rPr>
                  </w:pPr>
                  <w:r w:rsidRPr="00D226B6">
                    <w:rPr>
                      <w:rFonts w:ascii="Arial" w:hAnsi="Arial" w:cs="Arial"/>
                      <w:b/>
                      <w:bCs/>
                    </w:rPr>
                    <w:t>бюджетов за 2022 год</w:t>
                  </w:r>
                </w:p>
              </w:tc>
            </w:tr>
            <w:tr w:rsidR="00FB62F4" w:rsidRPr="00D226B6" w:rsidTr="00D226B6">
              <w:trPr>
                <w:gridAfter w:val="1"/>
                <w:wAfter w:w="3200" w:type="dxa"/>
                <w:trHeight w:val="225"/>
              </w:trPr>
              <w:tc>
                <w:tcPr>
                  <w:tcW w:w="7152" w:type="dxa"/>
                  <w:tcBorders>
                    <w:top w:val="nil"/>
                    <w:left w:val="nil"/>
                    <w:bottom w:val="nil"/>
                    <w:right w:val="nil"/>
                  </w:tcBorders>
                  <w:shd w:val="clear" w:color="auto" w:fill="auto"/>
                  <w:noWrap/>
                  <w:vAlign w:val="bottom"/>
                  <w:hideMark/>
                </w:tcPr>
                <w:p w:rsidR="00FB62F4" w:rsidRPr="00D226B6" w:rsidRDefault="00FB62F4" w:rsidP="00FB62F4">
                  <w:pPr>
                    <w:rPr>
                      <w:rFonts w:ascii="Arial" w:hAnsi="Arial" w:cs="Arial"/>
                    </w:rPr>
                  </w:pPr>
                </w:p>
              </w:tc>
              <w:tc>
                <w:tcPr>
                  <w:tcW w:w="3402" w:type="dxa"/>
                  <w:tcBorders>
                    <w:top w:val="nil"/>
                    <w:left w:val="nil"/>
                    <w:bottom w:val="nil"/>
                    <w:right w:val="nil"/>
                  </w:tcBorders>
                  <w:shd w:val="clear" w:color="auto" w:fill="auto"/>
                  <w:noWrap/>
                  <w:vAlign w:val="bottom"/>
                  <w:hideMark/>
                </w:tcPr>
                <w:p w:rsidR="00FB62F4" w:rsidRPr="00D226B6" w:rsidRDefault="00FB62F4" w:rsidP="00FB62F4">
                  <w:pPr>
                    <w:rPr>
                      <w:rFonts w:ascii="Arial" w:hAnsi="Arial" w:cs="Arial"/>
                    </w:rPr>
                  </w:pPr>
                </w:p>
              </w:tc>
            </w:tr>
            <w:tr w:rsidR="00FB62F4" w:rsidRPr="00D226B6" w:rsidTr="00D226B6">
              <w:trPr>
                <w:gridAfter w:val="1"/>
                <w:wAfter w:w="3200" w:type="dxa"/>
                <w:trHeight w:val="240"/>
              </w:trPr>
              <w:tc>
                <w:tcPr>
                  <w:tcW w:w="7152" w:type="dxa"/>
                  <w:tcBorders>
                    <w:top w:val="single" w:sz="8" w:space="0" w:color="auto"/>
                    <w:left w:val="nil"/>
                    <w:bottom w:val="nil"/>
                    <w:right w:val="single" w:sz="4" w:space="0" w:color="auto"/>
                  </w:tcBorders>
                  <w:shd w:val="clear" w:color="auto" w:fill="auto"/>
                  <w:vAlign w:val="bottom"/>
                  <w:hideMark/>
                </w:tcPr>
                <w:p w:rsidR="00FB62F4" w:rsidRPr="00D226B6" w:rsidRDefault="00FB62F4" w:rsidP="00FB62F4">
                  <w:pPr>
                    <w:jc w:val="center"/>
                    <w:rPr>
                      <w:b/>
                      <w:bCs/>
                    </w:rPr>
                  </w:pPr>
                  <w:r w:rsidRPr="00D226B6">
                    <w:rPr>
                      <w:b/>
                      <w:bCs/>
                    </w:rPr>
                    <w:t> </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62F4" w:rsidRPr="00D226B6" w:rsidRDefault="00FB62F4" w:rsidP="00FB62F4">
                  <w:pPr>
                    <w:jc w:val="center"/>
                    <w:rPr>
                      <w:b/>
                      <w:bCs/>
                    </w:rPr>
                  </w:pPr>
                  <w:r w:rsidRPr="00D226B6">
                    <w:rPr>
                      <w:b/>
                      <w:bCs/>
                    </w:rPr>
                    <w:t>Факт</w:t>
                  </w:r>
                </w:p>
              </w:tc>
            </w:tr>
            <w:tr w:rsidR="00FB62F4" w:rsidRPr="00D226B6" w:rsidTr="00D226B6">
              <w:trPr>
                <w:gridAfter w:val="1"/>
                <w:wAfter w:w="3200" w:type="dxa"/>
                <w:trHeight w:val="405"/>
              </w:trPr>
              <w:tc>
                <w:tcPr>
                  <w:tcW w:w="7152" w:type="dxa"/>
                  <w:tcBorders>
                    <w:top w:val="nil"/>
                    <w:left w:val="nil"/>
                    <w:bottom w:val="single" w:sz="8" w:space="0" w:color="auto"/>
                    <w:right w:val="nil"/>
                  </w:tcBorders>
                  <w:shd w:val="clear" w:color="auto" w:fill="auto"/>
                  <w:hideMark/>
                </w:tcPr>
                <w:p w:rsidR="00FB62F4" w:rsidRPr="00D226B6" w:rsidRDefault="00FB62F4" w:rsidP="00FB62F4">
                  <w:pPr>
                    <w:jc w:val="center"/>
                    <w:rPr>
                      <w:b/>
                      <w:bCs/>
                    </w:rPr>
                  </w:pPr>
                  <w:r w:rsidRPr="00D226B6">
                    <w:rPr>
                      <w:b/>
                      <w:bCs/>
                    </w:rPr>
                    <w:t>Наименование платежей</w:t>
                  </w: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FB62F4" w:rsidRPr="00D226B6" w:rsidRDefault="00FB62F4" w:rsidP="00FB62F4">
                  <w:pPr>
                    <w:rPr>
                      <w:b/>
                      <w:bCs/>
                    </w:rPr>
                  </w:pPr>
                </w:p>
              </w:tc>
            </w:tr>
            <w:tr w:rsidR="00FB62F4" w:rsidRPr="00D226B6" w:rsidTr="00D226B6">
              <w:trPr>
                <w:gridAfter w:val="1"/>
                <w:wAfter w:w="3200" w:type="dxa"/>
                <w:trHeight w:val="540"/>
              </w:trPr>
              <w:tc>
                <w:tcPr>
                  <w:tcW w:w="7152" w:type="dxa"/>
                  <w:tcBorders>
                    <w:top w:val="nil"/>
                    <w:left w:val="single" w:sz="8" w:space="0" w:color="auto"/>
                    <w:bottom w:val="single" w:sz="8" w:space="0" w:color="auto"/>
                    <w:right w:val="single" w:sz="8" w:space="0" w:color="auto"/>
                  </w:tcBorders>
                  <w:shd w:val="clear" w:color="auto" w:fill="auto"/>
                  <w:vAlign w:val="bottom"/>
                  <w:hideMark/>
                </w:tcPr>
                <w:p w:rsidR="00FB62F4" w:rsidRPr="00D226B6" w:rsidRDefault="00FB62F4" w:rsidP="00FB62F4">
                  <w:pPr>
                    <w:rPr>
                      <w:b/>
                      <w:bCs/>
                      <w:i/>
                      <w:iCs/>
                    </w:rPr>
                  </w:pPr>
                  <w:r w:rsidRPr="00D226B6">
                    <w:rPr>
                      <w:b/>
                      <w:bCs/>
                      <w:i/>
                      <w:iCs/>
                    </w:rPr>
                    <w:t>Управлени</w:t>
                  </w:r>
                  <w:r w:rsidRPr="00D226B6">
                    <w:rPr>
                      <w:b/>
                      <w:bCs/>
                      <w:i/>
                      <w:iCs/>
                    </w:rPr>
                    <w:cr/>
                    <w:t xml:space="preserve"> Федерального казначейства по Новосибирской области</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FB62F4" w:rsidRPr="00D226B6" w:rsidRDefault="00FB62F4" w:rsidP="00FB62F4">
                  <w:pPr>
                    <w:jc w:val="right"/>
                    <w:rPr>
                      <w:b/>
                      <w:bCs/>
                      <w:i/>
                      <w:iCs/>
                    </w:rPr>
                  </w:pPr>
                  <w:r w:rsidRPr="00D226B6">
                    <w:rPr>
                      <w:b/>
                      <w:bCs/>
                      <w:i/>
                      <w:iCs/>
                    </w:rPr>
                    <w:t>857 409,88</w:t>
                  </w:r>
                </w:p>
              </w:tc>
            </w:tr>
            <w:tr w:rsidR="00FB62F4" w:rsidRPr="00D226B6" w:rsidTr="00D226B6">
              <w:trPr>
                <w:gridAfter w:val="1"/>
                <w:wAfter w:w="3200" w:type="dxa"/>
                <w:trHeight w:val="1050"/>
              </w:trPr>
              <w:tc>
                <w:tcPr>
                  <w:tcW w:w="715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r w:rsidRPr="00D226B6">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jc w:val="right"/>
                  </w:pPr>
                  <w:r w:rsidRPr="00D226B6">
                    <w:t>429 825,60</w:t>
                  </w:r>
                </w:p>
              </w:tc>
            </w:tr>
            <w:tr w:rsidR="00FB62F4" w:rsidRPr="00D226B6" w:rsidTr="00D226B6">
              <w:trPr>
                <w:gridAfter w:val="1"/>
                <w:wAfter w:w="3200" w:type="dxa"/>
                <w:trHeight w:val="1155"/>
              </w:trPr>
              <w:tc>
                <w:tcPr>
                  <w:tcW w:w="715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r w:rsidRPr="00D226B6">
                    <w:t>Доходы от уплаты акцизов на моторные масла для дизельных и (или) карбюраторных (</w:t>
                  </w:r>
                  <w:proofErr w:type="spellStart"/>
                  <w:r w:rsidRPr="00D226B6">
                    <w:t>инжекторных</w:t>
                  </w:r>
                  <w:proofErr w:type="spellEnd"/>
                  <w:r w:rsidRPr="00D226B6">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w:t>
                  </w:r>
                  <w:r w:rsidRPr="00D226B6">
                    <w:cr/>
                    <w:t xml:space="preserve">джеты </w:t>
                  </w:r>
                </w:p>
              </w:tc>
              <w:tc>
                <w:tcPr>
                  <w:tcW w:w="3402"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jc w:val="right"/>
                  </w:pPr>
                  <w:r w:rsidRPr="00D226B6">
                    <w:t>2 321,74</w:t>
                  </w:r>
                </w:p>
              </w:tc>
            </w:tr>
            <w:tr w:rsidR="00FB62F4" w:rsidRPr="00D226B6" w:rsidTr="00D226B6">
              <w:trPr>
                <w:gridAfter w:val="1"/>
                <w:wAfter w:w="3200" w:type="dxa"/>
                <w:trHeight w:val="990"/>
              </w:trPr>
              <w:tc>
                <w:tcPr>
                  <w:tcW w:w="715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r w:rsidRPr="00D226B6">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jc w:val="right"/>
                  </w:pPr>
                  <w:r w:rsidRPr="00D226B6">
                    <w:t>474 576,00</w:t>
                  </w:r>
                </w:p>
              </w:tc>
            </w:tr>
            <w:tr w:rsidR="00FB62F4" w:rsidRPr="00D226B6" w:rsidTr="00D226B6">
              <w:trPr>
                <w:gridAfter w:val="1"/>
                <w:wAfter w:w="3200" w:type="dxa"/>
                <w:trHeight w:val="990"/>
              </w:trPr>
              <w:tc>
                <w:tcPr>
                  <w:tcW w:w="715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r w:rsidRPr="00D226B6">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jc w:val="right"/>
                  </w:pPr>
                  <w:r w:rsidRPr="00D226B6">
                    <w:t>-49313,46</w:t>
                  </w:r>
                </w:p>
              </w:tc>
            </w:tr>
            <w:tr w:rsidR="00FB62F4" w:rsidRPr="00D226B6" w:rsidTr="00D226B6">
              <w:trPr>
                <w:gridAfter w:val="1"/>
                <w:wAfter w:w="3200" w:type="dxa"/>
                <w:trHeight w:val="300"/>
              </w:trPr>
              <w:tc>
                <w:tcPr>
                  <w:tcW w:w="7152" w:type="dxa"/>
                  <w:tcBorders>
                    <w:top w:val="nil"/>
                    <w:left w:val="single" w:sz="4" w:space="0" w:color="auto"/>
                    <w:bottom w:val="single" w:sz="4" w:space="0" w:color="auto"/>
                    <w:right w:val="single" w:sz="4" w:space="0" w:color="auto"/>
                  </w:tcBorders>
                  <w:shd w:val="clear" w:color="auto" w:fill="auto"/>
                  <w:vAlign w:val="bottom"/>
                  <w:hideMark/>
                </w:tcPr>
                <w:p w:rsidR="00FB62F4" w:rsidRPr="00D226B6" w:rsidRDefault="00FB62F4" w:rsidP="00FB62F4">
                  <w:pPr>
                    <w:rPr>
                      <w:b/>
                      <w:bCs/>
                      <w:i/>
                      <w:iCs/>
                    </w:rPr>
                  </w:pPr>
                  <w:r w:rsidRPr="00D226B6">
                    <w:rPr>
                      <w:b/>
                      <w:bCs/>
                      <w:i/>
                      <w:iCs/>
                    </w:rPr>
                    <w:t>Федеральная налоговая служба</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FB62F4" w:rsidRPr="00D226B6" w:rsidRDefault="00FB62F4" w:rsidP="00FB62F4">
                  <w:pPr>
                    <w:jc w:val="right"/>
                    <w:rPr>
                      <w:b/>
                      <w:bCs/>
                      <w:i/>
                      <w:iCs/>
                    </w:rPr>
                  </w:pPr>
                  <w:r w:rsidRPr="00D226B6">
                    <w:rPr>
                      <w:b/>
                      <w:bCs/>
                      <w:i/>
                      <w:iCs/>
                    </w:rPr>
                    <w:t>475 714,29</w:t>
                  </w:r>
                </w:p>
              </w:tc>
            </w:tr>
            <w:tr w:rsidR="00FB62F4" w:rsidRPr="00D226B6" w:rsidTr="00D226B6">
              <w:trPr>
                <w:gridAfter w:val="1"/>
                <w:wAfter w:w="3200" w:type="dxa"/>
                <w:trHeight w:val="1095"/>
              </w:trPr>
              <w:tc>
                <w:tcPr>
                  <w:tcW w:w="715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3402"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309 555,18</w:t>
                  </w:r>
                </w:p>
              </w:tc>
            </w:tr>
            <w:tr w:rsidR="00FB62F4" w:rsidRPr="00D226B6" w:rsidTr="00D226B6">
              <w:trPr>
                <w:gridAfter w:val="1"/>
                <w:wAfter w:w="3200" w:type="dxa"/>
                <w:trHeight w:val="1050"/>
              </w:trPr>
              <w:tc>
                <w:tcPr>
                  <w:tcW w:w="715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Налог на доходы физических лиц с доходов, полученных физическими лицами, со статьей 228 Налогового кодекса Российской Федерации </w:t>
                  </w:r>
                </w:p>
              </w:tc>
              <w:tc>
                <w:tcPr>
                  <w:tcW w:w="3402"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65,34</w:t>
                  </w:r>
                </w:p>
              </w:tc>
            </w:tr>
            <w:tr w:rsidR="00FB62F4" w:rsidRPr="00D226B6" w:rsidTr="00D226B6">
              <w:trPr>
                <w:gridAfter w:val="1"/>
                <w:wAfter w:w="3200" w:type="dxa"/>
                <w:trHeight w:val="420"/>
              </w:trPr>
              <w:tc>
                <w:tcPr>
                  <w:tcW w:w="715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Единый сельскохозяйственный налог</w:t>
                  </w:r>
                </w:p>
              </w:tc>
              <w:tc>
                <w:tcPr>
                  <w:tcW w:w="3402"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0,00</w:t>
                  </w:r>
                </w:p>
              </w:tc>
            </w:tr>
            <w:tr w:rsidR="00FB62F4" w:rsidRPr="00D226B6" w:rsidTr="00D226B6">
              <w:trPr>
                <w:gridAfter w:val="1"/>
                <w:wAfter w:w="3200" w:type="dxa"/>
                <w:trHeight w:val="855"/>
              </w:trPr>
              <w:tc>
                <w:tcPr>
                  <w:tcW w:w="715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402"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35 551,48</w:t>
                  </w:r>
                </w:p>
              </w:tc>
            </w:tr>
            <w:tr w:rsidR="00FB62F4" w:rsidRPr="00D226B6" w:rsidTr="00D226B6">
              <w:trPr>
                <w:gridAfter w:val="1"/>
                <w:wAfter w:w="3200" w:type="dxa"/>
                <w:trHeight w:val="960"/>
              </w:trPr>
              <w:tc>
                <w:tcPr>
                  <w:tcW w:w="715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Земельный налог с организаций, обладающих земельным участком, расположенным в границах сельских поселений</w:t>
                  </w:r>
                </w:p>
              </w:tc>
              <w:tc>
                <w:tcPr>
                  <w:tcW w:w="3402"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17 577,05</w:t>
                  </w:r>
                </w:p>
              </w:tc>
            </w:tr>
            <w:tr w:rsidR="00FB62F4" w:rsidRPr="00D226B6" w:rsidTr="00D226B6">
              <w:trPr>
                <w:gridAfter w:val="1"/>
                <w:wAfter w:w="3200" w:type="dxa"/>
                <w:trHeight w:val="900"/>
              </w:trPr>
              <w:tc>
                <w:tcPr>
                  <w:tcW w:w="715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Земельный налог с физических лиц, обладающих земельным участком, расположенным в границах сельских поселений</w:t>
                  </w:r>
                </w:p>
              </w:tc>
              <w:tc>
                <w:tcPr>
                  <w:tcW w:w="3402"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112 965,24</w:t>
                  </w:r>
                </w:p>
              </w:tc>
            </w:tr>
            <w:tr w:rsidR="00FB62F4" w:rsidRPr="00D226B6" w:rsidTr="00D226B6">
              <w:trPr>
                <w:gridAfter w:val="1"/>
                <w:wAfter w:w="3200" w:type="dxa"/>
                <w:trHeight w:val="300"/>
              </w:trPr>
              <w:tc>
                <w:tcPr>
                  <w:tcW w:w="7152" w:type="dxa"/>
                  <w:tcBorders>
                    <w:top w:val="nil"/>
                    <w:left w:val="single" w:sz="4" w:space="0" w:color="auto"/>
                    <w:bottom w:val="single" w:sz="4" w:space="0" w:color="auto"/>
                    <w:right w:val="single" w:sz="4" w:space="0" w:color="auto"/>
                  </w:tcBorders>
                  <w:shd w:val="clear" w:color="auto" w:fill="auto"/>
                  <w:vAlign w:val="bottom"/>
                  <w:hideMark/>
                </w:tcPr>
                <w:p w:rsidR="00FB62F4" w:rsidRPr="00D226B6" w:rsidRDefault="00FB62F4" w:rsidP="00FB62F4">
                  <w:pPr>
                    <w:rPr>
                      <w:b/>
                      <w:bCs/>
                      <w:i/>
                      <w:iCs/>
                    </w:rPr>
                  </w:pPr>
                  <w:r w:rsidRPr="00D226B6">
                    <w:rPr>
                      <w:b/>
                      <w:bCs/>
                      <w:i/>
                      <w:iCs/>
                    </w:rPr>
                    <w:t>Администрация Волчанского сельсовета</w:t>
                  </w: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FB62F4" w:rsidRPr="00D226B6" w:rsidRDefault="00FB62F4" w:rsidP="00FB62F4">
                  <w:pPr>
                    <w:jc w:val="right"/>
                    <w:rPr>
                      <w:b/>
                      <w:bCs/>
                      <w:i/>
                      <w:iCs/>
                    </w:rPr>
                  </w:pPr>
                  <w:r w:rsidRPr="00D226B6">
                    <w:rPr>
                      <w:b/>
                      <w:bCs/>
                      <w:i/>
                      <w:iCs/>
                    </w:rPr>
                    <w:t>27 150 175,41</w:t>
                  </w:r>
                </w:p>
              </w:tc>
            </w:tr>
            <w:tr w:rsidR="00FB62F4" w:rsidRPr="00D226B6" w:rsidTr="00D226B6">
              <w:trPr>
                <w:gridAfter w:val="1"/>
                <w:wAfter w:w="3200" w:type="dxa"/>
                <w:trHeight w:val="480"/>
              </w:trPr>
              <w:tc>
                <w:tcPr>
                  <w:tcW w:w="7152" w:type="dxa"/>
                  <w:tcBorders>
                    <w:top w:val="nil"/>
                    <w:left w:val="single" w:sz="4" w:space="0" w:color="auto"/>
                    <w:bottom w:val="single" w:sz="4" w:space="0" w:color="auto"/>
                    <w:right w:val="nil"/>
                  </w:tcBorders>
                  <w:shd w:val="clear" w:color="auto" w:fill="auto"/>
                  <w:vAlign w:val="bottom"/>
                  <w:hideMark/>
                </w:tcPr>
                <w:p w:rsidR="00FB62F4" w:rsidRPr="00D226B6" w:rsidRDefault="00FB62F4" w:rsidP="00FB62F4">
                  <w:r w:rsidRPr="00D226B6">
                    <w:t>Доходы, поступающие в порядке возмещения расходов, понесенных в связи с эксплуатацией имущества сельских посе</w:t>
                  </w:r>
                  <w:r w:rsidRPr="00D226B6">
                    <w:cr/>
                    <w:t>ений</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FB62F4" w:rsidRPr="00D226B6" w:rsidRDefault="00FB62F4" w:rsidP="00FB62F4">
                  <w:pPr>
                    <w:jc w:val="right"/>
                  </w:pPr>
                  <w:r w:rsidRPr="00D226B6">
                    <w:t>109 733,87</w:t>
                  </w:r>
                </w:p>
              </w:tc>
            </w:tr>
            <w:tr w:rsidR="00FB62F4" w:rsidRPr="00D226B6" w:rsidTr="00D226B6">
              <w:trPr>
                <w:gridAfter w:val="1"/>
                <w:wAfter w:w="3200" w:type="dxa"/>
                <w:trHeight w:val="480"/>
              </w:trPr>
              <w:tc>
                <w:tcPr>
                  <w:tcW w:w="7152" w:type="dxa"/>
                  <w:tcBorders>
                    <w:top w:val="nil"/>
                    <w:left w:val="single" w:sz="4" w:space="0" w:color="auto"/>
                    <w:bottom w:val="single" w:sz="4" w:space="0" w:color="auto"/>
                    <w:right w:val="nil"/>
                  </w:tcBorders>
                  <w:shd w:val="clear" w:color="auto" w:fill="auto"/>
                  <w:vAlign w:val="bottom"/>
                  <w:hideMark/>
                </w:tcPr>
                <w:p w:rsidR="00FB62F4" w:rsidRPr="00D226B6" w:rsidRDefault="00FB62F4" w:rsidP="00FB62F4">
                  <w:r w:rsidRPr="00D226B6">
                    <w:t>Прочие доходы от компенсации затрат бюджетов сельских поселений</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FB62F4" w:rsidRPr="00D226B6" w:rsidRDefault="00FB62F4" w:rsidP="00FB62F4">
                  <w:pPr>
                    <w:jc w:val="right"/>
                  </w:pPr>
                  <w:r w:rsidRPr="00D226B6">
                    <w:t>116 100,34</w:t>
                  </w:r>
                </w:p>
              </w:tc>
            </w:tr>
            <w:tr w:rsidR="00FB62F4" w:rsidRPr="00D226B6" w:rsidTr="00D226B6">
              <w:trPr>
                <w:gridAfter w:val="1"/>
                <w:wAfter w:w="3200" w:type="dxa"/>
                <w:trHeight w:val="480"/>
              </w:trPr>
              <w:tc>
                <w:tcPr>
                  <w:tcW w:w="7152" w:type="dxa"/>
                  <w:tcBorders>
                    <w:top w:val="nil"/>
                    <w:left w:val="single" w:sz="4" w:space="0" w:color="auto"/>
                    <w:bottom w:val="single" w:sz="4" w:space="0" w:color="auto"/>
                    <w:right w:val="nil"/>
                  </w:tcBorders>
                  <w:shd w:val="clear" w:color="auto" w:fill="auto"/>
                  <w:vAlign w:val="bottom"/>
                  <w:hideMark/>
                </w:tcPr>
                <w:p w:rsidR="00FB62F4" w:rsidRPr="00D226B6" w:rsidRDefault="00FB62F4" w:rsidP="00FB62F4">
                  <w:r w:rsidRPr="00D226B6">
                    <w:t xml:space="preserve">Инициативные платежи, </w:t>
                  </w:r>
                  <w:proofErr w:type="spellStart"/>
                  <w:r w:rsidRPr="00D226B6">
                    <w:t>зачисляемыев</w:t>
                  </w:r>
                  <w:proofErr w:type="spellEnd"/>
                  <w:r w:rsidRPr="00D226B6">
                    <w:t xml:space="preserve">  бюджеты сельских поселений</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FB62F4" w:rsidRPr="00D226B6" w:rsidRDefault="00FB62F4" w:rsidP="00FB62F4">
                  <w:pPr>
                    <w:jc w:val="right"/>
                  </w:pPr>
                  <w:r w:rsidRPr="00D226B6">
                    <w:t>34 000,00</w:t>
                  </w:r>
                </w:p>
              </w:tc>
            </w:tr>
            <w:tr w:rsidR="00FB62F4" w:rsidRPr="00D226B6" w:rsidTr="00D226B6">
              <w:trPr>
                <w:gridAfter w:val="1"/>
                <w:wAfter w:w="3200" w:type="dxa"/>
                <w:trHeight w:val="870"/>
              </w:trPr>
              <w:tc>
                <w:tcPr>
                  <w:tcW w:w="715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r w:rsidRPr="00D226B6">
                    <w:t>Дотации бюджетам сельских поселений на выравнивание бюджетной обесп</w:t>
                  </w:r>
                  <w:r w:rsidRPr="00D226B6">
                    <w:cr/>
                    <w:t>ченности</w:t>
                  </w:r>
                </w:p>
              </w:tc>
              <w:tc>
                <w:tcPr>
                  <w:tcW w:w="3402"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jc w:val="right"/>
                  </w:pPr>
                  <w:r w:rsidRPr="00D226B6">
                    <w:t>2 192 100,00</w:t>
                  </w:r>
                </w:p>
              </w:tc>
            </w:tr>
            <w:tr w:rsidR="00FB62F4" w:rsidRPr="00D226B6" w:rsidTr="00D226B6">
              <w:trPr>
                <w:gridAfter w:val="1"/>
                <w:wAfter w:w="3200" w:type="dxa"/>
                <w:trHeight w:val="555"/>
              </w:trPr>
              <w:tc>
                <w:tcPr>
                  <w:tcW w:w="715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r w:rsidRPr="00D226B6">
                    <w:t>Дотации бюджетам сельских поселений на выравнивание бюджетной обеспеченности</w:t>
                  </w:r>
                </w:p>
              </w:tc>
              <w:tc>
                <w:tcPr>
                  <w:tcW w:w="3402"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jc w:val="right"/>
                  </w:pPr>
                  <w:r w:rsidRPr="00D226B6">
                    <w:t>16 823 659,11</w:t>
                  </w:r>
                </w:p>
              </w:tc>
            </w:tr>
            <w:tr w:rsidR="00FB62F4" w:rsidRPr="00D226B6" w:rsidTr="00D226B6">
              <w:trPr>
                <w:gridAfter w:val="1"/>
                <w:wAfter w:w="3200" w:type="dxa"/>
                <w:trHeight w:val="705"/>
              </w:trPr>
              <w:tc>
                <w:tcPr>
                  <w:tcW w:w="715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r w:rsidRPr="00D226B6">
                    <w:t>Субвенции бюджетам сельских поселений на выполнение передаваемых полномочий субъектов Российской Федерации</w:t>
                  </w:r>
                </w:p>
              </w:tc>
              <w:tc>
                <w:tcPr>
                  <w:tcW w:w="3402"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jc w:val="right"/>
                  </w:pPr>
                  <w:r w:rsidRPr="00D226B6">
                    <w:t>110,00</w:t>
                  </w:r>
                </w:p>
              </w:tc>
            </w:tr>
            <w:tr w:rsidR="00FB62F4" w:rsidRPr="00D226B6" w:rsidTr="00D226B6">
              <w:trPr>
                <w:gridAfter w:val="1"/>
                <w:wAfter w:w="3200" w:type="dxa"/>
                <w:trHeight w:val="735"/>
              </w:trPr>
              <w:tc>
                <w:tcPr>
                  <w:tcW w:w="715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r w:rsidRPr="00D226B6">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402"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jc w:val="right"/>
                  </w:pPr>
                  <w:r w:rsidRPr="00D226B6">
                    <w:t>121 187,09</w:t>
                  </w:r>
                </w:p>
              </w:tc>
            </w:tr>
            <w:tr w:rsidR="00FB62F4" w:rsidRPr="00D226B6" w:rsidTr="00D226B6">
              <w:trPr>
                <w:gridAfter w:val="1"/>
                <w:wAfter w:w="3200" w:type="dxa"/>
                <w:trHeight w:val="870"/>
              </w:trPr>
              <w:tc>
                <w:tcPr>
                  <w:tcW w:w="7152" w:type="dxa"/>
                  <w:tcBorders>
                    <w:top w:val="nil"/>
                    <w:left w:val="nil"/>
                    <w:bottom w:val="single" w:sz="8" w:space="0" w:color="auto"/>
                    <w:right w:val="single" w:sz="8" w:space="0" w:color="auto"/>
                  </w:tcBorders>
                  <w:shd w:val="clear" w:color="auto" w:fill="auto"/>
                  <w:vAlign w:val="center"/>
                  <w:hideMark/>
                </w:tcPr>
                <w:p w:rsidR="00FB62F4" w:rsidRPr="00D226B6" w:rsidRDefault="00FB62F4" w:rsidP="00FB62F4">
                  <w:r w:rsidRPr="00D226B6">
                    <w:t xml:space="preserve"> Межбюджетные трансферты, передаваемые бюджетам сельских поселений из бюджетов муниципальных районов на осуществление части </w:t>
                  </w:r>
                  <w:proofErr w:type="gramStart"/>
                  <w:r w:rsidRPr="00D226B6">
                    <w:t>полн</w:t>
                  </w:r>
                  <w:proofErr w:type="gramEnd"/>
                  <w:r w:rsidRPr="00D226B6">
                    <w:cr/>
                    <w:t xml:space="preserve">мочий по решению вопросов местного значения в соответствии с заключенными соглашениями </w:t>
                  </w:r>
                </w:p>
              </w:tc>
              <w:tc>
                <w:tcPr>
                  <w:tcW w:w="3402" w:type="dxa"/>
                  <w:tcBorders>
                    <w:top w:val="nil"/>
                    <w:left w:val="single" w:sz="8" w:space="0" w:color="auto"/>
                    <w:bottom w:val="single" w:sz="8" w:space="0" w:color="auto"/>
                    <w:right w:val="single" w:sz="8" w:space="0" w:color="auto"/>
                  </w:tcBorders>
                  <w:shd w:val="clear" w:color="auto" w:fill="auto"/>
                  <w:vAlign w:val="center"/>
                  <w:hideMark/>
                </w:tcPr>
                <w:p w:rsidR="00FB62F4" w:rsidRPr="00D226B6" w:rsidRDefault="00FB62F4" w:rsidP="00FB62F4">
                  <w:pPr>
                    <w:jc w:val="right"/>
                  </w:pPr>
                  <w:r w:rsidRPr="00D226B6">
                    <w:t>60 000,00</w:t>
                  </w:r>
                </w:p>
              </w:tc>
            </w:tr>
            <w:tr w:rsidR="00FB62F4" w:rsidRPr="00D226B6" w:rsidTr="00D226B6">
              <w:trPr>
                <w:gridAfter w:val="1"/>
                <w:wAfter w:w="3200" w:type="dxa"/>
                <w:trHeight w:val="480"/>
              </w:trPr>
              <w:tc>
                <w:tcPr>
                  <w:tcW w:w="7152" w:type="dxa"/>
                  <w:tcBorders>
                    <w:top w:val="single" w:sz="4" w:space="0" w:color="auto"/>
                    <w:left w:val="nil"/>
                    <w:bottom w:val="single" w:sz="8" w:space="0" w:color="auto"/>
                    <w:right w:val="single" w:sz="8" w:space="0" w:color="auto"/>
                  </w:tcBorders>
                  <w:shd w:val="clear" w:color="auto" w:fill="auto"/>
                  <w:vAlign w:val="center"/>
                  <w:hideMark/>
                </w:tcPr>
                <w:p w:rsidR="00FB62F4" w:rsidRPr="00D226B6" w:rsidRDefault="00FB62F4" w:rsidP="00FB62F4">
                  <w:r w:rsidRPr="00D226B6">
                    <w:t xml:space="preserve"> Прочие межбюджетные трансферты, передаваемые бюджетам сельских поселений </w:t>
                  </w:r>
                </w:p>
              </w:tc>
              <w:tc>
                <w:tcPr>
                  <w:tcW w:w="340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B62F4" w:rsidRPr="00D226B6" w:rsidRDefault="00FB62F4" w:rsidP="00FB62F4">
                  <w:pPr>
                    <w:jc w:val="right"/>
                  </w:pPr>
                  <w:r w:rsidRPr="00D226B6">
                    <w:t>7 417 859,00</w:t>
                  </w:r>
                </w:p>
              </w:tc>
            </w:tr>
            <w:tr w:rsidR="00FB62F4" w:rsidRPr="00D226B6" w:rsidTr="00D226B6">
              <w:trPr>
                <w:gridAfter w:val="1"/>
                <w:wAfter w:w="3200" w:type="dxa"/>
                <w:trHeight w:val="615"/>
              </w:trPr>
              <w:tc>
                <w:tcPr>
                  <w:tcW w:w="7152" w:type="dxa"/>
                  <w:tcBorders>
                    <w:top w:val="nil"/>
                    <w:left w:val="single" w:sz="4" w:space="0" w:color="auto"/>
                    <w:bottom w:val="nil"/>
                    <w:right w:val="nil"/>
                  </w:tcBorders>
                  <w:shd w:val="clear" w:color="auto" w:fill="auto"/>
                  <w:vAlign w:val="center"/>
                  <w:hideMark/>
                </w:tcPr>
                <w:p w:rsidR="00FB62F4" w:rsidRPr="00D226B6" w:rsidRDefault="00FB62F4" w:rsidP="00FB62F4">
                  <w:r w:rsidRPr="00D226B6">
                    <w:t>Прочие субсидии бюджетам сельских поселений</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2F4" w:rsidRPr="00D226B6" w:rsidRDefault="00FB62F4" w:rsidP="00FB62F4">
                  <w:pPr>
                    <w:jc w:val="right"/>
                  </w:pPr>
                  <w:r w:rsidRPr="00D226B6">
                    <w:t>275 426,00</w:t>
                  </w:r>
                </w:p>
              </w:tc>
            </w:tr>
            <w:tr w:rsidR="00FB62F4" w:rsidRPr="00D226B6" w:rsidTr="00D226B6">
              <w:trPr>
                <w:gridAfter w:val="1"/>
                <w:wAfter w:w="3200" w:type="dxa"/>
                <w:trHeight w:val="300"/>
              </w:trPr>
              <w:tc>
                <w:tcPr>
                  <w:tcW w:w="7152" w:type="dxa"/>
                  <w:tcBorders>
                    <w:top w:val="single" w:sz="4" w:space="0" w:color="auto"/>
                    <w:left w:val="single" w:sz="4" w:space="0" w:color="auto"/>
                    <w:bottom w:val="single" w:sz="8" w:space="0" w:color="auto"/>
                    <w:right w:val="nil"/>
                  </w:tcBorders>
                  <w:shd w:val="clear" w:color="auto" w:fill="auto"/>
                  <w:vAlign w:val="bottom"/>
                  <w:hideMark/>
                </w:tcPr>
                <w:p w:rsidR="00FB62F4" w:rsidRPr="00D226B6" w:rsidRDefault="00FB62F4" w:rsidP="00FB62F4">
                  <w:pPr>
                    <w:rPr>
                      <w:b/>
                      <w:bCs/>
                    </w:rPr>
                  </w:pPr>
                  <w:r w:rsidRPr="00D226B6">
                    <w:rPr>
                      <w:b/>
                      <w:bCs/>
                    </w:rPr>
                    <w:t>ВСЕГО</w:t>
                  </w: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FB62F4" w:rsidRPr="00D226B6" w:rsidRDefault="00FB62F4" w:rsidP="00FB62F4">
                  <w:pPr>
                    <w:jc w:val="right"/>
                    <w:rPr>
                      <w:b/>
                      <w:bCs/>
                    </w:rPr>
                  </w:pPr>
                  <w:r w:rsidRPr="00D226B6">
                    <w:rPr>
                      <w:b/>
                      <w:bCs/>
                    </w:rPr>
                    <w:t xml:space="preserve">28 483 299,58 </w:t>
                  </w:r>
                </w:p>
              </w:tc>
            </w:tr>
          </w:tbl>
          <w:p w:rsidR="00FB62F4" w:rsidRPr="00D226B6" w:rsidRDefault="00FB62F4" w:rsidP="00E02335">
            <w:pPr>
              <w:jc w:val="both"/>
              <w:rPr>
                <w:lang w:eastAsia="en-US"/>
              </w:rPr>
            </w:pPr>
          </w:p>
          <w:p w:rsidR="00FB62F4" w:rsidRPr="00D226B6" w:rsidRDefault="00FB62F4" w:rsidP="00E02335">
            <w:pPr>
              <w:jc w:val="both"/>
              <w:rPr>
                <w:lang w:eastAsia="en-US"/>
              </w:rPr>
            </w:pPr>
          </w:p>
          <w:p w:rsidR="00FB62F4" w:rsidRPr="00D226B6" w:rsidRDefault="00FB62F4" w:rsidP="00E02335">
            <w:pPr>
              <w:jc w:val="both"/>
              <w:rPr>
                <w:lang w:eastAsia="en-US"/>
              </w:rPr>
            </w:pPr>
          </w:p>
          <w:p w:rsidR="00FB62F4" w:rsidRPr="00D226B6" w:rsidRDefault="00FB62F4" w:rsidP="00E02335">
            <w:pPr>
              <w:jc w:val="both"/>
              <w:rPr>
                <w:lang w:eastAsia="en-US"/>
              </w:rPr>
            </w:pPr>
          </w:p>
          <w:p w:rsidR="00FB62F4" w:rsidRPr="00D226B6" w:rsidRDefault="00FB62F4" w:rsidP="00E02335">
            <w:pPr>
              <w:jc w:val="both"/>
              <w:rPr>
                <w:lang w:eastAsia="en-US"/>
              </w:rPr>
            </w:pPr>
          </w:p>
          <w:p w:rsidR="00FB62F4" w:rsidRDefault="00FB62F4" w:rsidP="00E02335">
            <w:pPr>
              <w:jc w:val="both"/>
              <w:rPr>
                <w:lang w:eastAsia="en-US"/>
              </w:rPr>
            </w:pPr>
          </w:p>
          <w:p w:rsidR="00D226B6" w:rsidRDefault="00D226B6" w:rsidP="00E02335">
            <w:pPr>
              <w:jc w:val="both"/>
              <w:rPr>
                <w:lang w:eastAsia="en-US"/>
              </w:rPr>
            </w:pPr>
          </w:p>
          <w:p w:rsidR="00D226B6" w:rsidRDefault="00D226B6" w:rsidP="00E02335">
            <w:pPr>
              <w:jc w:val="both"/>
              <w:rPr>
                <w:lang w:eastAsia="en-US"/>
              </w:rPr>
            </w:pPr>
          </w:p>
          <w:p w:rsidR="00D226B6" w:rsidRDefault="00D226B6" w:rsidP="00E02335">
            <w:pPr>
              <w:jc w:val="both"/>
              <w:rPr>
                <w:lang w:eastAsia="en-US"/>
              </w:rPr>
            </w:pPr>
          </w:p>
          <w:p w:rsidR="00D226B6" w:rsidRDefault="00D226B6" w:rsidP="00E02335">
            <w:pPr>
              <w:jc w:val="both"/>
              <w:rPr>
                <w:lang w:eastAsia="en-US"/>
              </w:rPr>
            </w:pPr>
          </w:p>
          <w:p w:rsidR="00D226B6" w:rsidRDefault="00D226B6" w:rsidP="00E02335">
            <w:pPr>
              <w:jc w:val="both"/>
              <w:rPr>
                <w:lang w:eastAsia="en-US"/>
              </w:rPr>
            </w:pPr>
          </w:p>
          <w:p w:rsidR="00D226B6" w:rsidRDefault="00D226B6" w:rsidP="00E02335">
            <w:pPr>
              <w:jc w:val="both"/>
              <w:rPr>
                <w:lang w:eastAsia="en-US"/>
              </w:rPr>
            </w:pPr>
          </w:p>
          <w:p w:rsidR="00D226B6" w:rsidRDefault="00D226B6" w:rsidP="00E02335">
            <w:pPr>
              <w:jc w:val="both"/>
              <w:rPr>
                <w:lang w:eastAsia="en-US"/>
              </w:rPr>
            </w:pPr>
          </w:p>
          <w:p w:rsidR="00D226B6" w:rsidRDefault="00D226B6" w:rsidP="00E02335">
            <w:pPr>
              <w:jc w:val="both"/>
              <w:rPr>
                <w:lang w:eastAsia="en-US"/>
              </w:rPr>
            </w:pPr>
          </w:p>
          <w:p w:rsidR="00D226B6" w:rsidRDefault="00D226B6" w:rsidP="00E02335">
            <w:pPr>
              <w:jc w:val="both"/>
              <w:rPr>
                <w:lang w:eastAsia="en-US"/>
              </w:rPr>
            </w:pPr>
          </w:p>
          <w:p w:rsidR="00D226B6" w:rsidRDefault="00D226B6" w:rsidP="00E02335">
            <w:pPr>
              <w:jc w:val="both"/>
              <w:rPr>
                <w:lang w:eastAsia="en-US"/>
              </w:rPr>
            </w:pPr>
          </w:p>
          <w:p w:rsidR="00D226B6" w:rsidRDefault="00D226B6" w:rsidP="00E02335">
            <w:pPr>
              <w:jc w:val="both"/>
              <w:rPr>
                <w:lang w:eastAsia="en-US"/>
              </w:rPr>
            </w:pPr>
          </w:p>
          <w:p w:rsidR="00D226B6" w:rsidRPr="00D226B6" w:rsidRDefault="00D226B6" w:rsidP="00E02335">
            <w:pPr>
              <w:jc w:val="both"/>
              <w:rPr>
                <w:lang w:eastAsia="en-US"/>
              </w:rPr>
            </w:pPr>
          </w:p>
          <w:p w:rsidR="00FB62F4" w:rsidRPr="00D226B6" w:rsidRDefault="00FB62F4" w:rsidP="00E02335">
            <w:pPr>
              <w:jc w:val="both"/>
              <w:rPr>
                <w:lang w:eastAsia="en-US"/>
              </w:rPr>
            </w:pPr>
          </w:p>
          <w:p w:rsidR="00FB62F4" w:rsidRPr="00D226B6" w:rsidRDefault="00FB62F4" w:rsidP="00E02335">
            <w:pPr>
              <w:jc w:val="both"/>
              <w:rPr>
                <w:lang w:eastAsia="en-US"/>
              </w:rPr>
            </w:pPr>
          </w:p>
          <w:tbl>
            <w:tblPr>
              <w:tblW w:w="10547" w:type="dxa"/>
              <w:tblInd w:w="93" w:type="dxa"/>
              <w:tblLayout w:type="fixed"/>
              <w:tblLook w:val="04A0" w:firstRow="1" w:lastRow="0" w:firstColumn="1" w:lastColumn="0" w:noHBand="0" w:noVBand="1"/>
            </w:tblPr>
            <w:tblGrid>
              <w:gridCol w:w="6868"/>
              <w:gridCol w:w="851"/>
              <w:gridCol w:w="1210"/>
              <w:gridCol w:w="1618"/>
            </w:tblGrid>
            <w:tr w:rsidR="00FB62F4" w:rsidRPr="00D226B6" w:rsidTr="00D226B6">
              <w:trPr>
                <w:trHeight w:val="255"/>
              </w:trPr>
              <w:tc>
                <w:tcPr>
                  <w:tcW w:w="6868"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851"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1210"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1618" w:type="dxa"/>
                  <w:tcBorders>
                    <w:top w:val="nil"/>
                    <w:left w:val="nil"/>
                    <w:bottom w:val="nil"/>
                    <w:right w:val="nil"/>
                  </w:tcBorders>
                  <w:shd w:val="clear" w:color="auto" w:fill="auto"/>
                  <w:noWrap/>
                  <w:vAlign w:val="bottom"/>
                  <w:hideMark/>
                </w:tcPr>
                <w:p w:rsidR="00FB62F4" w:rsidRPr="00D226B6" w:rsidRDefault="00FB62F4" w:rsidP="00FB62F4">
                  <w:pPr>
                    <w:jc w:val="right"/>
                    <w:rPr>
                      <w:rFonts w:ascii="Arial CYR" w:hAnsi="Arial CYR" w:cs="Arial CYR"/>
                    </w:rPr>
                  </w:pPr>
                  <w:r w:rsidRPr="00D226B6">
                    <w:rPr>
                      <w:rFonts w:ascii="Arial CYR" w:hAnsi="Arial CYR" w:cs="Arial CYR"/>
                    </w:rPr>
                    <w:t>Приложение 2</w:t>
                  </w:r>
                </w:p>
              </w:tc>
            </w:tr>
            <w:tr w:rsidR="00FB62F4" w:rsidRPr="00D226B6" w:rsidTr="00D226B6">
              <w:trPr>
                <w:trHeight w:val="990"/>
              </w:trPr>
              <w:tc>
                <w:tcPr>
                  <w:tcW w:w="6868" w:type="dxa"/>
                  <w:tcBorders>
                    <w:top w:val="nil"/>
                    <w:left w:val="nil"/>
                    <w:bottom w:val="nil"/>
                    <w:right w:val="nil"/>
                  </w:tcBorders>
                  <w:shd w:val="clear" w:color="auto" w:fill="auto"/>
                  <w:noWrap/>
                  <w:vAlign w:val="bottom"/>
                  <w:hideMark/>
                </w:tcPr>
                <w:p w:rsidR="00FB62F4" w:rsidRPr="00D226B6" w:rsidRDefault="00FB62F4" w:rsidP="00FB62F4">
                  <w:pPr>
                    <w:jc w:val="center"/>
                    <w:rPr>
                      <w:rFonts w:ascii="Arial CYR" w:hAnsi="Arial CYR" w:cs="Arial CYR"/>
                    </w:rPr>
                  </w:pPr>
                  <w:r w:rsidRPr="00D226B6">
                    <w:rPr>
                      <w:rFonts w:ascii="Arial CYR" w:hAnsi="Arial CYR" w:cs="Arial CYR"/>
                    </w:rPr>
                    <w:t xml:space="preserve"> Об исполнении бюджета Волчанского сельсовета                                                                                                                                                                                                                                                                                                                                                                                                                                                                                                                                                                                       </w:t>
                  </w:r>
                  <w:proofErr w:type="spellStart"/>
                  <w:r w:rsidRPr="00D226B6">
                    <w:rPr>
                      <w:rFonts w:ascii="Arial CYR" w:hAnsi="Arial CYR" w:cs="Arial CYR"/>
                    </w:rPr>
                    <w:t>Доволенского</w:t>
                  </w:r>
                  <w:proofErr w:type="spellEnd"/>
                  <w:r w:rsidRPr="00D226B6">
                    <w:rPr>
                      <w:rFonts w:ascii="Arial CYR" w:hAnsi="Arial CYR" w:cs="Arial CYR"/>
                    </w:rPr>
                    <w:t xml:space="preserve"> района Новосибирской области за 2022 год</w:t>
                  </w:r>
                </w:p>
              </w:tc>
              <w:tc>
                <w:tcPr>
                  <w:tcW w:w="851" w:type="dxa"/>
                  <w:tcBorders>
                    <w:top w:val="nil"/>
                    <w:left w:val="nil"/>
                    <w:bottom w:val="nil"/>
                    <w:right w:val="nil"/>
                  </w:tcBorders>
                  <w:shd w:val="clear" w:color="auto" w:fill="auto"/>
                  <w:noWrap/>
                  <w:vAlign w:val="bottom"/>
                  <w:hideMark/>
                </w:tcPr>
                <w:p w:rsidR="00FB62F4" w:rsidRPr="00D226B6" w:rsidRDefault="00FB62F4" w:rsidP="00FB62F4">
                  <w:pPr>
                    <w:jc w:val="center"/>
                    <w:rPr>
                      <w:rFonts w:ascii="Arial CYR" w:hAnsi="Arial CYR" w:cs="Arial CYR"/>
                    </w:rPr>
                  </w:pPr>
                </w:p>
              </w:tc>
              <w:tc>
                <w:tcPr>
                  <w:tcW w:w="2828" w:type="dxa"/>
                  <w:gridSpan w:val="2"/>
                  <w:tcBorders>
                    <w:top w:val="nil"/>
                    <w:left w:val="nil"/>
                    <w:bottom w:val="nil"/>
                    <w:right w:val="nil"/>
                  </w:tcBorders>
                  <w:shd w:val="clear" w:color="auto" w:fill="auto"/>
                  <w:vAlign w:val="bottom"/>
                  <w:hideMark/>
                </w:tcPr>
                <w:p w:rsidR="00FB62F4" w:rsidRPr="00D226B6" w:rsidRDefault="00FB62F4" w:rsidP="00FB62F4">
                  <w:pPr>
                    <w:jc w:val="center"/>
                    <w:rPr>
                      <w:rFonts w:ascii="Arial CYR" w:hAnsi="Arial CYR" w:cs="Arial CYR"/>
                    </w:rPr>
                  </w:pPr>
                  <w:r w:rsidRPr="00D226B6">
                    <w:rPr>
                      <w:rFonts w:ascii="Arial CYR" w:hAnsi="Arial CYR" w:cs="Arial CYR"/>
                    </w:rPr>
                    <w:t>Об исполнении бюдже</w:t>
                  </w:r>
                  <w:r w:rsidRPr="00D226B6">
                    <w:rPr>
                      <w:rFonts w:ascii="Arial CYR" w:hAnsi="Arial CYR" w:cs="Arial CYR"/>
                    </w:rPr>
                    <w:cr/>
                    <w:t xml:space="preserve">а Волчанского сельсовета </w:t>
                  </w:r>
                  <w:proofErr w:type="spellStart"/>
                  <w:r w:rsidRPr="00D226B6">
                    <w:rPr>
                      <w:rFonts w:ascii="Arial CYR" w:hAnsi="Arial CYR" w:cs="Arial CYR"/>
                    </w:rPr>
                    <w:t>Доволенского</w:t>
                  </w:r>
                  <w:proofErr w:type="spellEnd"/>
                  <w:r w:rsidRPr="00D226B6">
                    <w:rPr>
                      <w:rFonts w:ascii="Arial CYR" w:hAnsi="Arial CYR" w:cs="Arial CYR"/>
                    </w:rPr>
                    <w:t xml:space="preserve"> района Новосибирской области за 2022 год.</w:t>
                  </w:r>
                </w:p>
              </w:tc>
            </w:tr>
            <w:tr w:rsidR="00FB62F4" w:rsidRPr="00D226B6" w:rsidTr="00D226B6">
              <w:trPr>
                <w:trHeight w:val="1050"/>
              </w:trPr>
              <w:tc>
                <w:tcPr>
                  <w:tcW w:w="10547" w:type="dxa"/>
                  <w:gridSpan w:val="4"/>
                  <w:tcBorders>
                    <w:top w:val="nil"/>
                    <w:left w:val="nil"/>
                    <w:bottom w:val="single" w:sz="8" w:space="0" w:color="auto"/>
                    <w:right w:val="nil"/>
                  </w:tcBorders>
                  <w:shd w:val="clear" w:color="auto" w:fill="auto"/>
                  <w:vAlign w:val="bottom"/>
                  <w:hideMark/>
                </w:tcPr>
                <w:p w:rsidR="00FB62F4" w:rsidRPr="00D226B6" w:rsidRDefault="00FB62F4" w:rsidP="00FB62F4">
                  <w:pPr>
                    <w:rPr>
                      <w:rFonts w:ascii="Arial CYR" w:hAnsi="Arial CYR" w:cs="Arial CYR"/>
                    </w:rPr>
                  </w:pPr>
                  <w:r w:rsidRPr="00D226B6">
                    <w:rPr>
                      <w:rFonts w:ascii="Arial CYR" w:hAnsi="Arial CYR" w:cs="Arial CYR"/>
                    </w:rPr>
                    <w:t xml:space="preserve">             Исполнение расходов бюджета Волчанского сельсовета </w:t>
                  </w:r>
                  <w:proofErr w:type="spellStart"/>
                  <w:r w:rsidRPr="00D226B6">
                    <w:rPr>
                      <w:rFonts w:ascii="Arial CYR" w:hAnsi="Arial CYR" w:cs="Arial CYR"/>
                    </w:rPr>
                    <w:t>Доволенского</w:t>
                  </w:r>
                  <w:proofErr w:type="spellEnd"/>
                  <w:r w:rsidRPr="00D226B6">
                    <w:rPr>
                      <w:rFonts w:ascii="Arial CYR" w:hAnsi="Arial CYR" w:cs="Arial CYR"/>
                    </w:rPr>
                    <w:t xml:space="preserve"> района Новосибирской области за 2022 год по ведомственной структуре расходов бюджета.</w:t>
                  </w:r>
                </w:p>
              </w:tc>
            </w:tr>
            <w:tr w:rsidR="00FB62F4" w:rsidRPr="00D226B6" w:rsidTr="00D226B6">
              <w:trPr>
                <w:trHeight w:val="450"/>
              </w:trPr>
              <w:tc>
                <w:tcPr>
                  <w:tcW w:w="6868" w:type="dxa"/>
                  <w:vMerge w:val="restart"/>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jc w:val="center"/>
                    <w:rPr>
                      <w:rFonts w:ascii="Arial CYR" w:hAnsi="Arial CYR" w:cs="Arial CYR"/>
                    </w:rPr>
                  </w:pPr>
                  <w:r w:rsidRPr="00D226B6">
                    <w:rPr>
                      <w:rFonts w:ascii="Arial CYR" w:hAnsi="Arial CYR" w:cs="Arial CYR"/>
                    </w:rPr>
                    <w:t xml:space="preserve"> Наименование показателя</w:t>
                  </w:r>
                </w:p>
              </w:tc>
              <w:tc>
                <w:tcPr>
                  <w:tcW w:w="851" w:type="dxa"/>
                  <w:vMerge w:val="restart"/>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jc w:val="center"/>
                    <w:rPr>
                      <w:rFonts w:ascii="Arial CYR" w:hAnsi="Arial CYR" w:cs="Arial CYR"/>
                    </w:rPr>
                  </w:pPr>
                  <w:r w:rsidRPr="00D226B6">
                    <w:rPr>
                      <w:rFonts w:ascii="Arial CYR" w:hAnsi="Arial CYR" w:cs="Arial CYR"/>
                    </w:rPr>
                    <w:t xml:space="preserve">Код </w:t>
                  </w:r>
                  <w:proofErr w:type="spellStart"/>
                  <w:proofErr w:type="gramStart"/>
                  <w:r w:rsidRPr="00D226B6">
                    <w:rPr>
                      <w:rFonts w:ascii="Arial CYR" w:hAnsi="Arial CYR" w:cs="Arial CYR"/>
                    </w:rPr>
                    <w:t>стро-ки</w:t>
                  </w:r>
                  <w:proofErr w:type="spellEnd"/>
                  <w:proofErr w:type="gramEnd"/>
                </w:p>
              </w:tc>
              <w:tc>
                <w:tcPr>
                  <w:tcW w:w="1210" w:type="dxa"/>
                  <w:vMerge w:val="restart"/>
                  <w:tcBorders>
                    <w:top w:val="nil"/>
                    <w:left w:val="single" w:sz="8" w:space="0" w:color="auto"/>
                    <w:bottom w:val="nil"/>
                    <w:right w:val="single" w:sz="8" w:space="0" w:color="auto"/>
                  </w:tcBorders>
                  <w:shd w:val="clear" w:color="auto" w:fill="auto"/>
                  <w:vAlign w:val="center"/>
                  <w:hideMark/>
                </w:tcPr>
                <w:p w:rsidR="00FB62F4" w:rsidRPr="00D226B6" w:rsidRDefault="00FB62F4" w:rsidP="00FB62F4">
                  <w:pPr>
                    <w:jc w:val="center"/>
                    <w:rPr>
                      <w:rFonts w:ascii="Arial CYR" w:hAnsi="Arial CYR" w:cs="Arial CYR"/>
                    </w:rPr>
                  </w:pPr>
                  <w:r w:rsidRPr="00D226B6">
                    <w:rPr>
                      <w:rFonts w:ascii="Arial CYR" w:hAnsi="Arial CYR" w:cs="Arial CYR"/>
                    </w:rPr>
                    <w:t>Код расхода по бюджетной классификации</w:t>
                  </w:r>
                </w:p>
              </w:tc>
              <w:tc>
                <w:tcPr>
                  <w:tcW w:w="1618" w:type="dxa"/>
                  <w:vMerge w:val="restart"/>
                  <w:tcBorders>
                    <w:top w:val="nil"/>
                    <w:left w:val="single" w:sz="8" w:space="0" w:color="auto"/>
                    <w:bottom w:val="nil"/>
                    <w:right w:val="single" w:sz="8" w:space="0" w:color="auto"/>
                  </w:tcBorders>
                  <w:shd w:val="clear" w:color="auto" w:fill="auto"/>
                  <w:vAlign w:val="center"/>
                  <w:hideMark/>
                </w:tcPr>
                <w:p w:rsidR="00FB62F4" w:rsidRPr="00D226B6" w:rsidRDefault="00FB62F4" w:rsidP="00FB62F4">
                  <w:pPr>
                    <w:jc w:val="center"/>
                    <w:rPr>
                      <w:rFonts w:ascii="Arial CYR" w:hAnsi="Arial CYR" w:cs="Arial CYR"/>
                    </w:rPr>
                  </w:pPr>
                  <w:r w:rsidRPr="00D226B6">
                    <w:rPr>
                      <w:rFonts w:ascii="Arial CYR" w:hAnsi="Arial CYR" w:cs="Arial CYR"/>
                    </w:rPr>
                    <w:t>Исполнено</w:t>
                  </w:r>
                </w:p>
              </w:tc>
            </w:tr>
            <w:tr w:rsidR="00FB62F4" w:rsidRPr="00D226B6" w:rsidTr="00D226B6">
              <w:trPr>
                <w:trHeight w:val="276"/>
              </w:trPr>
              <w:tc>
                <w:tcPr>
                  <w:tcW w:w="6868" w:type="dxa"/>
                  <w:vMerge/>
                  <w:tcBorders>
                    <w:top w:val="nil"/>
                    <w:left w:val="single" w:sz="8" w:space="0" w:color="auto"/>
                    <w:bottom w:val="single" w:sz="4" w:space="0" w:color="auto"/>
                    <w:right w:val="single" w:sz="8" w:space="0" w:color="auto"/>
                  </w:tcBorders>
                  <w:vAlign w:val="center"/>
                  <w:hideMark/>
                </w:tcPr>
                <w:p w:rsidR="00FB62F4" w:rsidRPr="00D226B6" w:rsidRDefault="00FB62F4" w:rsidP="00FB62F4">
                  <w:pPr>
                    <w:rPr>
                      <w:rFonts w:ascii="Arial CYR" w:hAnsi="Arial CYR" w:cs="Arial CYR"/>
                    </w:rPr>
                  </w:pPr>
                </w:p>
              </w:tc>
              <w:tc>
                <w:tcPr>
                  <w:tcW w:w="851" w:type="dxa"/>
                  <w:vMerge/>
                  <w:tcBorders>
                    <w:top w:val="nil"/>
                    <w:left w:val="single" w:sz="8" w:space="0" w:color="auto"/>
                    <w:bottom w:val="single" w:sz="4" w:space="0" w:color="auto"/>
                    <w:right w:val="single" w:sz="8" w:space="0" w:color="auto"/>
                  </w:tcBorders>
                  <w:vAlign w:val="center"/>
                  <w:hideMark/>
                </w:tcPr>
                <w:p w:rsidR="00FB62F4" w:rsidRPr="00D226B6" w:rsidRDefault="00FB62F4" w:rsidP="00FB62F4">
                  <w:pPr>
                    <w:rPr>
                      <w:rFonts w:ascii="Arial CYR" w:hAnsi="Arial CYR" w:cs="Arial CYR"/>
                    </w:rPr>
                  </w:pPr>
                </w:p>
              </w:tc>
              <w:tc>
                <w:tcPr>
                  <w:tcW w:w="1210" w:type="dxa"/>
                  <w:vMerge/>
                  <w:tcBorders>
                    <w:top w:val="nil"/>
                    <w:left w:val="single" w:sz="8" w:space="0" w:color="auto"/>
                    <w:bottom w:val="nil"/>
                    <w:right w:val="single" w:sz="8" w:space="0" w:color="auto"/>
                  </w:tcBorders>
                  <w:vAlign w:val="center"/>
                  <w:hideMark/>
                </w:tcPr>
                <w:p w:rsidR="00FB62F4" w:rsidRPr="00D226B6" w:rsidRDefault="00FB62F4" w:rsidP="00FB62F4">
                  <w:pPr>
                    <w:rPr>
                      <w:rFonts w:ascii="Arial CYR" w:hAnsi="Arial CYR" w:cs="Arial CYR"/>
                    </w:rPr>
                  </w:pPr>
                </w:p>
              </w:tc>
              <w:tc>
                <w:tcPr>
                  <w:tcW w:w="1618" w:type="dxa"/>
                  <w:vMerge/>
                  <w:tcBorders>
                    <w:top w:val="nil"/>
                    <w:left w:val="single" w:sz="8" w:space="0" w:color="auto"/>
                    <w:bottom w:val="nil"/>
                    <w:right w:val="single" w:sz="8" w:space="0" w:color="auto"/>
                  </w:tcBorders>
                  <w:vAlign w:val="center"/>
                  <w:hideMark/>
                </w:tcPr>
                <w:p w:rsidR="00FB62F4" w:rsidRPr="00D226B6" w:rsidRDefault="00FB62F4" w:rsidP="00FB62F4">
                  <w:pPr>
                    <w:rPr>
                      <w:rFonts w:ascii="Arial CYR" w:hAnsi="Arial CYR" w:cs="Arial CYR"/>
                    </w:rPr>
                  </w:pPr>
                </w:p>
              </w:tc>
            </w:tr>
            <w:tr w:rsidR="00FB62F4" w:rsidRPr="00D226B6" w:rsidTr="00D226B6">
              <w:trPr>
                <w:trHeight w:val="276"/>
              </w:trPr>
              <w:tc>
                <w:tcPr>
                  <w:tcW w:w="6868" w:type="dxa"/>
                  <w:vMerge/>
                  <w:tcBorders>
                    <w:top w:val="nil"/>
                    <w:left w:val="single" w:sz="8" w:space="0" w:color="auto"/>
                    <w:bottom w:val="single" w:sz="4" w:space="0" w:color="auto"/>
                    <w:right w:val="single" w:sz="8" w:space="0" w:color="auto"/>
                  </w:tcBorders>
                  <w:vAlign w:val="center"/>
                  <w:hideMark/>
                </w:tcPr>
                <w:p w:rsidR="00FB62F4" w:rsidRPr="00D226B6" w:rsidRDefault="00FB62F4" w:rsidP="00FB62F4">
                  <w:pPr>
                    <w:rPr>
                      <w:rFonts w:ascii="Arial CYR" w:hAnsi="Arial CYR" w:cs="Arial CYR"/>
                    </w:rPr>
                  </w:pPr>
                </w:p>
              </w:tc>
              <w:tc>
                <w:tcPr>
                  <w:tcW w:w="851" w:type="dxa"/>
                  <w:vMerge/>
                  <w:tcBorders>
                    <w:top w:val="nil"/>
                    <w:left w:val="single" w:sz="8" w:space="0" w:color="auto"/>
                    <w:bottom w:val="single" w:sz="4" w:space="0" w:color="auto"/>
                    <w:right w:val="single" w:sz="8" w:space="0" w:color="auto"/>
                  </w:tcBorders>
                  <w:vAlign w:val="center"/>
                  <w:hideMark/>
                </w:tcPr>
                <w:p w:rsidR="00FB62F4" w:rsidRPr="00D226B6" w:rsidRDefault="00FB62F4" w:rsidP="00FB62F4">
                  <w:pPr>
                    <w:rPr>
                      <w:rFonts w:ascii="Arial CYR" w:hAnsi="Arial CYR" w:cs="Arial CYR"/>
                    </w:rPr>
                  </w:pPr>
                </w:p>
              </w:tc>
              <w:tc>
                <w:tcPr>
                  <w:tcW w:w="1210" w:type="dxa"/>
                  <w:vMerge/>
                  <w:tcBorders>
                    <w:top w:val="nil"/>
                    <w:left w:val="single" w:sz="8" w:space="0" w:color="auto"/>
                    <w:bottom w:val="nil"/>
                    <w:right w:val="single" w:sz="8" w:space="0" w:color="auto"/>
                  </w:tcBorders>
                  <w:vAlign w:val="center"/>
                  <w:hideMark/>
                </w:tcPr>
                <w:p w:rsidR="00FB62F4" w:rsidRPr="00D226B6" w:rsidRDefault="00FB62F4" w:rsidP="00FB62F4">
                  <w:pPr>
                    <w:rPr>
                      <w:rFonts w:ascii="Arial CYR" w:hAnsi="Arial CYR" w:cs="Arial CYR"/>
                    </w:rPr>
                  </w:pPr>
                </w:p>
              </w:tc>
              <w:tc>
                <w:tcPr>
                  <w:tcW w:w="1618" w:type="dxa"/>
                  <w:vMerge/>
                  <w:tcBorders>
                    <w:top w:val="nil"/>
                    <w:left w:val="single" w:sz="8" w:space="0" w:color="auto"/>
                    <w:bottom w:val="nil"/>
                    <w:right w:val="single" w:sz="8" w:space="0" w:color="auto"/>
                  </w:tcBorders>
                  <w:vAlign w:val="center"/>
                  <w:hideMark/>
                </w:tcPr>
                <w:p w:rsidR="00FB62F4" w:rsidRPr="00D226B6" w:rsidRDefault="00FB62F4" w:rsidP="00FB62F4">
                  <w:pPr>
                    <w:rPr>
                      <w:rFonts w:ascii="Arial CYR" w:hAnsi="Arial CYR" w:cs="Arial CYR"/>
                    </w:rPr>
                  </w:pPr>
                </w:p>
              </w:tc>
            </w:tr>
            <w:tr w:rsidR="00FB62F4" w:rsidRPr="00D226B6" w:rsidTr="00D226B6">
              <w:trPr>
                <w:trHeight w:val="276"/>
              </w:trPr>
              <w:tc>
                <w:tcPr>
                  <w:tcW w:w="6868" w:type="dxa"/>
                  <w:vMerge/>
                  <w:tcBorders>
                    <w:top w:val="nil"/>
                    <w:left w:val="single" w:sz="8" w:space="0" w:color="auto"/>
                    <w:bottom w:val="single" w:sz="4" w:space="0" w:color="auto"/>
                    <w:right w:val="single" w:sz="8" w:space="0" w:color="auto"/>
                  </w:tcBorders>
                  <w:vAlign w:val="center"/>
                  <w:hideMark/>
                </w:tcPr>
                <w:p w:rsidR="00FB62F4" w:rsidRPr="00D226B6" w:rsidRDefault="00FB62F4" w:rsidP="00FB62F4">
                  <w:pPr>
                    <w:rPr>
                      <w:rFonts w:ascii="Arial CYR" w:hAnsi="Arial CYR" w:cs="Arial CYR"/>
                    </w:rPr>
                  </w:pPr>
                </w:p>
              </w:tc>
              <w:tc>
                <w:tcPr>
                  <w:tcW w:w="851" w:type="dxa"/>
                  <w:vMerge/>
                  <w:tcBorders>
                    <w:top w:val="nil"/>
                    <w:left w:val="single" w:sz="8" w:space="0" w:color="auto"/>
                    <w:bottom w:val="single" w:sz="4" w:space="0" w:color="auto"/>
                    <w:right w:val="single" w:sz="8" w:space="0" w:color="auto"/>
                  </w:tcBorders>
                  <w:vAlign w:val="center"/>
                  <w:hideMark/>
                </w:tcPr>
                <w:p w:rsidR="00FB62F4" w:rsidRPr="00D226B6" w:rsidRDefault="00FB62F4" w:rsidP="00FB62F4">
                  <w:pPr>
                    <w:rPr>
                      <w:rFonts w:ascii="Arial CYR" w:hAnsi="Arial CYR" w:cs="Arial CYR"/>
                    </w:rPr>
                  </w:pPr>
                </w:p>
              </w:tc>
              <w:tc>
                <w:tcPr>
                  <w:tcW w:w="1210" w:type="dxa"/>
                  <w:vMerge/>
                  <w:tcBorders>
                    <w:top w:val="nil"/>
                    <w:left w:val="single" w:sz="8" w:space="0" w:color="auto"/>
                    <w:bottom w:val="nil"/>
                    <w:right w:val="single" w:sz="8" w:space="0" w:color="auto"/>
                  </w:tcBorders>
                  <w:vAlign w:val="center"/>
                  <w:hideMark/>
                </w:tcPr>
                <w:p w:rsidR="00FB62F4" w:rsidRPr="00D226B6" w:rsidRDefault="00FB62F4" w:rsidP="00FB62F4">
                  <w:pPr>
                    <w:rPr>
                      <w:rFonts w:ascii="Arial CYR" w:hAnsi="Arial CYR" w:cs="Arial CYR"/>
                    </w:rPr>
                  </w:pPr>
                </w:p>
              </w:tc>
              <w:tc>
                <w:tcPr>
                  <w:tcW w:w="1618" w:type="dxa"/>
                  <w:vMerge/>
                  <w:tcBorders>
                    <w:top w:val="nil"/>
                    <w:left w:val="single" w:sz="8" w:space="0" w:color="auto"/>
                    <w:bottom w:val="nil"/>
                    <w:right w:val="single" w:sz="8" w:space="0" w:color="auto"/>
                  </w:tcBorders>
                  <w:vAlign w:val="center"/>
                  <w:hideMark/>
                </w:tcPr>
                <w:p w:rsidR="00FB62F4" w:rsidRPr="00D226B6" w:rsidRDefault="00FB62F4" w:rsidP="00FB62F4">
                  <w:pPr>
                    <w:rPr>
                      <w:rFonts w:ascii="Arial CYR" w:hAnsi="Arial CYR" w:cs="Arial CYR"/>
                    </w:rPr>
                  </w:pPr>
                </w:p>
              </w:tc>
            </w:tr>
            <w:tr w:rsidR="00FB62F4" w:rsidRPr="00D226B6" w:rsidTr="00D226B6">
              <w:trPr>
                <w:trHeight w:val="276"/>
              </w:trPr>
              <w:tc>
                <w:tcPr>
                  <w:tcW w:w="6868" w:type="dxa"/>
                  <w:vMerge/>
                  <w:tcBorders>
                    <w:top w:val="nil"/>
                    <w:left w:val="single" w:sz="8" w:space="0" w:color="auto"/>
                    <w:bottom w:val="single" w:sz="4" w:space="0" w:color="auto"/>
                    <w:right w:val="single" w:sz="8" w:space="0" w:color="auto"/>
                  </w:tcBorders>
                  <w:vAlign w:val="center"/>
                  <w:hideMark/>
                </w:tcPr>
                <w:p w:rsidR="00FB62F4" w:rsidRPr="00D226B6" w:rsidRDefault="00FB62F4" w:rsidP="00FB62F4">
                  <w:pPr>
                    <w:rPr>
                      <w:rFonts w:ascii="Arial CYR" w:hAnsi="Arial CYR" w:cs="Arial CYR"/>
                    </w:rPr>
                  </w:pPr>
                </w:p>
              </w:tc>
              <w:tc>
                <w:tcPr>
                  <w:tcW w:w="851" w:type="dxa"/>
                  <w:vMerge/>
                  <w:tcBorders>
                    <w:top w:val="nil"/>
                    <w:left w:val="single" w:sz="8" w:space="0" w:color="auto"/>
                    <w:bottom w:val="single" w:sz="4" w:space="0" w:color="auto"/>
                    <w:right w:val="single" w:sz="8" w:space="0" w:color="auto"/>
                  </w:tcBorders>
                  <w:vAlign w:val="center"/>
                  <w:hideMark/>
                </w:tcPr>
                <w:p w:rsidR="00FB62F4" w:rsidRPr="00D226B6" w:rsidRDefault="00FB62F4" w:rsidP="00FB62F4">
                  <w:pPr>
                    <w:rPr>
                      <w:rFonts w:ascii="Arial CYR" w:hAnsi="Arial CYR" w:cs="Arial CYR"/>
                    </w:rPr>
                  </w:pPr>
                </w:p>
              </w:tc>
              <w:tc>
                <w:tcPr>
                  <w:tcW w:w="1210" w:type="dxa"/>
                  <w:vMerge/>
                  <w:tcBorders>
                    <w:top w:val="nil"/>
                    <w:left w:val="single" w:sz="8" w:space="0" w:color="auto"/>
                    <w:bottom w:val="nil"/>
                    <w:right w:val="single" w:sz="8" w:space="0" w:color="auto"/>
                  </w:tcBorders>
                  <w:vAlign w:val="center"/>
                  <w:hideMark/>
                </w:tcPr>
                <w:p w:rsidR="00FB62F4" w:rsidRPr="00D226B6" w:rsidRDefault="00FB62F4" w:rsidP="00FB62F4">
                  <w:pPr>
                    <w:rPr>
                      <w:rFonts w:ascii="Arial CYR" w:hAnsi="Arial CYR" w:cs="Arial CYR"/>
                    </w:rPr>
                  </w:pPr>
                </w:p>
              </w:tc>
              <w:tc>
                <w:tcPr>
                  <w:tcW w:w="1618" w:type="dxa"/>
                  <w:vMerge/>
                  <w:tcBorders>
                    <w:top w:val="nil"/>
                    <w:left w:val="single" w:sz="8" w:space="0" w:color="auto"/>
                    <w:bottom w:val="nil"/>
                    <w:right w:val="single" w:sz="8" w:space="0" w:color="auto"/>
                  </w:tcBorders>
                  <w:vAlign w:val="center"/>
                  <w:hideMark/>
                </w:tcPr>
                <w:p w:rsidR="00FB62F4" w:rsidRPr="00D226B6" w:rsidRDefault="00FB62F4" w:rsidP="00FB62F4">
                  <w:pPr>
                    <w:rPr>
                      <w:rFonts w:ascii="Arial CYR" w:hAnsi="Arial CYR" w:cs="Arial CYR"/>
                    </w:rPr>
                  </w:pPr>
                </w:p>
              </w:tc>
            </w:tr>
            <w:tr w:rsidR="00FB62F4" w:rsidRPr="00D226B6" w:rsidTr="00D226B6">
              <w:trPr>
                <w:trHeight w:val="270"/>
              </w:trPr>
              <w:tc>
                <w:tcPr>
                  <w:tcW w:w="6868" w:type="dxa"/>
                  <w:tcBorders>
                    <w:top w:val="nil"/>
                    <w:left w:val="single" w:sz="8" w:space="0" w:color="auto"/>
                    <w:bottom w:val="single" w:sz="8" w:space="0" w:color="auto"/>
                    <w:right w:val="single" w:sz="8" w:space="0" w:color="auto"/>
                  </w:tcBorders>
                  <w:shd w:val="clear" w:color="auto" w:fill="auto"/>
                  <w:noWrap/>
                  <w:vAlign w:val="center"/>
                  <w:hideMark/>
                </w:tcPr>
                <w:p w:rsidR="00FB62F4" w:rsidRPr="00D226B6" w:rsidRDefault="00FB62F4" w:rsidP="00FB62F4">
                  <w:pPr>
                    <w:jc w:val="center"/>
                    <w:rPr>
                      <w:rFonts w:ascii="Arial CYR" w:hAnsi="Arial CYR" w:cs="Arial CYR"/>
                    </w:rPr>
                  </w:pPr>
                  <w:r w:rsidRPr="00D226B6">
                    <w:rPr>
                      <w:rFonts w:ascii="Arial CYR" w:hAnsi="Arial CYR" w:cs="Arial CYR"/>
                    </w:rPr>
                    <w:t>1</w:t>
                  </w:r>
                </w:p>
              </w:tc>
              <w:tc>
                <w:tcPr>
                  <w:tcW w:w="851" w:type="dxa"/>
                  <w:tcBorders>
                    <w:top w:val="nil"/>
                    <w:left w:val="nil"/>
                    <w:bottom w:val="single" w:sz="8" w:space="0" w:color="auto"/>
                    <w:right w:val="single" w:sz="8" w:space="0" w:color="auto"/>
                  </w:tcBorders>
                  <w:shd w:val="clear" w:color="auto" w:fill="auto"/>
                  <w:noWrap/>
                  <w:vAlign w:val="center"/>
                  <w:hideMark/>
                </w:tcPr>
                <w:p w:rsidR="00FB62F4" w:rsidRPr="00D226B6" w:rsidRDefault="00FB62F4" w:rsidP="00FB62F4">
                  <w:pPr>
                    <w:jc w:val="center"/>
                    <w:rPr>
                      <w:rFonts w:ascii="Arial CYR" w:hAnsi="Arial CYR" w:cs="Arial CYR"/>
                    </w:rPr>
                  </w:pPr>
                  <w:r w:rsidRPr="00D226B6">
                    <w:rPr>
                      <w:rFonts w:ascii="Arial CYR" w:hAnsi="Arial CYR" w:cs="Arial CYR"/>
                    </w:rPr>
                    <w:t>2</w:t>
                  </w:r>
                </w:p>
              </w:tc>
              <w:tc>
                <w:tcPr>
                  <w:tcW w:w="1210" w:type="dxa"/>
                  <w:tcBorders>
                    <w:top w:val="nil"/>
                    <w:left w:val="nil"/>
                    <w:bottom w:val="single" w:sz="8" w:space="0" w:color="auto"/>
                    <w:right w:val="nil"/>
                  </w:tcBorders>
                  <w:shd w:val="clear" w:color="auto" w:fill="auto"/>
                  <w:noWrap/>
                  <w:vAlign w:val="center"/>
                  <w:hideMark/>
                </w:tcPr>
                <w:p w:rsidR="00FB62F4" w:rsidRPr="00D226B6" w:rsidRDefault="00FB62F4" w:rsidP="00FB62F4">
                  <w:pPr>
                    <w:jc w:val="center"/>
                    <w:rPr>
                      <w:rFonts w:ascii="Arial CYR" w:hAnsi="Arial CYR" w:cs="Arial CYR"/>
                    </w:rPr>
                  </w:pPr>
                  <w:r w:rsidRPr="00D226B6">
                    <w:rPr>
                      <w:rFonts w:ascii="Arial CYR" w:hAnsi="Arial CYR" w:cs="Arial CYR"/>
                    </w:rPr>
                    <w:t>3</w:t>
                  </w:r>
                </w:p>
              </w:tc>
              <w:tc>
                <w:tcPr>
                  <w:tcW w:w="1618" w:type="dxa"/>
                  <w:tcBorders>
                    <w:top w:val="nil"/>
                    <w:left w:val="nil"/>
                    <w:bottom w:val="single" w:sz="8" w:space="0" w:color="auto"/>
                    <w:right w:val="single" w:sz="8" w:space="0" w:color="auto"/>
                  </w:tcBorders>
                  <w:shd w:val="clear" w:color="auto" w:fill="auto"/>
                  <w:noWrap/>
                  <w:vAlign w:val="center"/>
                  <w:hideMark/>
                </w:tcPr>
                <w:p w:rsidR="00FB62F4" w:rsidRPr="00D226B6" w:rsidRDefault="00FB62F4" w:rsidP="00FB62F4">
                  <w:pPr>
                    <w:jc w:val="center"/>
                    <w:rPr>
                      <w:rFonts w:ascii="Arial CYR" w:hAnsi="Arial CYR" w:cs="Arial CYR"/>
                    </w:rPr>
                  </w:pPr>
                  <w:r w:rsidRPr="00D226B6">
                    <w:rPr>
                      <w:rFonts w:ascii="Arial CYR" w:hAnsi="Arial CYR" w:cs="Arial CYR"/>
                    </w:rPr>
                    <w:t>5</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bookmarkStart w:id="0" w:name="RANGE!A13"/>
                  <w:r w:rsidRPr="00D226B6">
                    <w:rPr>
                      <w:rFonts w:ascii="Arial CYR" w:hAnsi="Arial CYR" w:cs="Arial CYR"/>
                    </w:rPr>
                    <w:t>Расходы бюджета - всего</w:t>
                  </w:r>
                  <w:bookmarkEnd w:id="0"/>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200</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000 9600 0000000000 000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28 526 923,40</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502 0102 0000000000 000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847 241,86</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Глава муниципального образования</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502 0102 9000001000 000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767 652,46</w:t>
                  </w:r>
                </w:p>
              </w:tc>
            </w:tr>
            <w:tr w:rsidR="00FB62F4" w:rsidRPr="00D226B6" w:rsidTr="00D226B6">
              <w:trPr>
                <w:trHeight w:val="97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w:t>
                  </w:r>
                  <w:r w:rsidRPr="00D226B6">
                    <w:rPr>
                      <w:rFonts w:ascii="Arial CYR" w:hAnsi="Arial CYR" w:cs="Arial CYR"/>
                    </w:rPr>
                    <w:cr/>
                    <w:t>дами</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502 0102 9000001000 100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767 652,46</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государственных (муниципальных) органов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502 0102 9000001000 120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767 652,46</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Фонд оплаты труда государственных (муниципальных) органов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502 0102 9000001000 121</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589 889,55</w:t>
                  </w:r>
                </w:p>
              </w:tc>
            </w:tr>
            <w:tr w:rsidR="00FB62F4" w:rsidRPr="00D226B6" w:rsidTr="00D226B6">
              <w:trPr>
                <w:trHeight w:val="78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502 0102 9000001000 129</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177 762,91</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Обеспечение сбалансир</w:t>
                  </w:r>
                  <w:r w:rsidRPr="00D226B6">
                    <w:rPr>
                      <w:rFonts w:ascii="Arial CYR" w:hAnsi="Arial CYR" w:cs="Arial CYR"/>
                    </w:rPr>
                    <w:cr/>
                    <w:t>ванности местных бюджетов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502 0102 9000070</w:t>
                  </w:r>
                  <w:r w:rsidRPr="00D226B6">
                    <w:rPr>
                      <w:rFonts w:ascii="Arial CYR" w:hAnsi="Arial CYR" w:cs="Arial CYR"/>
                    </w:rPr>
                    <w:lastRenderedPageBreak/>
                    <w:t>510 000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lastRenderedPageBreak/>
                    <w:t>79 589,40</w:t>
                  </w:r>
                </w:p>
              </w:tc>
            </w:tr>
            <w:tr w:rsidR="00FB62F4" w:rsidRPr="00D226B6" w:rsidTr="00D226B6">
              <w:trPr>
                <w:trHeight w:val="97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502 0102 9000070510 100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79 589,40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государственных (муниципальных) органов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502 0102 9000070510 120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79 589,40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Фонд оплаты труда государственных (муниципальных) органов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502 0102 9000070510 121</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60 833,40</w:t>
                  </w:r>
                </w:p>
              </w:tc>
            </w:tr>
            <w:tr w:rsidR="00FB62F4" w:rsidRPr="00D226B6" w:rsidTr="00D226B6">
              <w:trPr>
                <w:trHeight w:val="78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Взносы по</w:t>
                  </w:r>
                  <w:r w:rsidRPr="00D226B6">
                    <w:rPr>
                      <w:rFonts w:ascii="Arial CYR" w:hAnsi="Arial CYR" w:cs="Arial CYR"/>
                    </w:rPr>
                    <w:cr/>
                    <w:t>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502 0102 9000070510 129</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18 756,00</w:t>
                  </w:r>
                </w:p>
              </w:tc>
            </w:tr>
            <w:tr w:rsidR="00FB62F4" w:rsidRPr="00D226B6" w:rsidTr="00D226B6">
              <w:trPr>
                <w:trHeight w:val="78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w:t>
                  </w:r>
                  <w:r w:rsidRPr="00D226B6">
                    <w:rPr>
                      <w:rFonts w:ascii="Arial CYR" w:hAnsi="Arial CYR" w:cs="Arial CYR"/>
                    </w:rPr>
                    <w:cr/>
                    <w:t>инистраций</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502 0104 0000000000 000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2 640 382,46</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обеспечение функций   местной администрации</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502 0104 9000003000 000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524 734,69</w:t>
                  </w:r>
                </w:p>
              </w:tc>
            </w:tr>
            <w:tr w:rsidR="00FB62F4" w:rsidRPr="00D226B6" w:rsidTr="00D226B6">
              <w:trPr>
                <w:trHeight w:val="97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в целях обеспечения выполнения функций государственн</w:t>
                  </w:r>
                  <w:r w:rsidRPr="00D226B6">
                    <w:rPr>
                      <w:rFonts w:ascii="Arial CYR" w:hAnsi="Arial CYR" w:cs="Arial CYR"/>
                    </w:rPr>
                    <w:cr/>
                    <w:t>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502 0104 9000003000 100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169 078,41</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государственных (муниципальных) органов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502 0104 9000003000 120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169 078,41</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Фонд оплаты труда государственных (муниципальных) органов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502 0104 9000003000 121</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134 742,26</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502 0104 9000003</w:t>
                  </w:r>
                  <w:r w:rsidRPr="00D226B6">
                    <w:rPr>
                      <w:rFonts w:ascii="Arial CYR" w:hAnsi="Arial CYR" w:cs="Arial CYR"/>
                    </w:rPr>
                    <w:cr/>
                    <w:t>00 122</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5 320,00</w:t>
                  </w:r>
                </w:p>
              </w:tc>
            </w:tr>
            <w:tr w:rsidR="00FB62F4" w:rsidRPr="00D226B6" w:rsidTr="00D226B6">
              <w:trPr>
                <w:trHeight w:val="78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502 0104 9000003000 129</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29 016,15</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502 0104 9000003000 200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355 060,96</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502 0104 9000003000 240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355 060,96</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502 0104 9000003000 24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355 060,96</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бюджетные ассигнования</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502 0104 9000003000 800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595,32</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налогов, сборов и иных платежей</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502 0104 9000003000 850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595,32</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иных платежей</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502 0104 9000003000 853</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595,32</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 Решение вопросов в сфере административных правонарушений</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502 0104 9000070190 000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110,00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502 0104 9000070190 200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110,00</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w:t>
                  </w:r>
                  <w:r w:rsidRPr="00D226B6">
                    <w:rPr>
                      <w:rFonts w:ascii="Arial CYR" w:hAnsi="Arial CYR" w:cs="Arial CYR"/>
                    </w:rPr>
                    <w:cr/>
                    <w:t xml:space="preserve"> 9000070190 240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110,00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502 0104 9000070190 244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110,00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Обеспечение сбалансированности местных бюджетов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502 0104 9000070510 000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2 115 537,77</w:t>
                  </w:r>
                </w:p>
              </w:tc>
            </w:tr>
            <w:tr w:rsidR="00FB62F4" w:rsidRPr="00D226B6" w:rsidTr="00D226B6">
              <w:trPr>
                <w:trHeight w:val="97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w:t>
                  </w:r>
                  <w:r w:rsidRPr="00D226B6">
                    <w:rPr>
                      <w:rFonts w:ascii="Arial CYR" w:hAnsi="Arial CYR" w:cs="Arial CYR"/>
                    </w:rPr>
                    <w:cr/>
                    <w:t>и управления государственными внебюджетными фондами</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502 0104 9000070510 100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1 904 375,00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государственных (муниципальных) органов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502 0104 9000070510 1</w:t>
                  </w:r>
                  <w:r w:rsidRPr="00D226B6">
                    <w:rPr>
                      <w:rFonts w:ascii="Arial CYR" w:hAnsi="Arial CYR" w:cs="Arial CYR"/>
                    </w:rPr>
                    <w:cr/>
                    <w:t>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1 904 375,00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Фонд оплаты труда государственных (муниципальных) органов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502 0104 9000070</w:t>
                  </w:r>
                  <w:r w:rsidRPr="00D226B6">
                    <w:rPr>
                      <w:rFonts w:ascii="Arial CYR" w:hAnsi="Arial CYR" w:cs="Arial CYR"/>
                    </w:rPr>
                    <w:lastRenderedPageBreak/>
                    <w:t>510 121</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lastRenderedPageBreak/>
                    <w:t>1 454 973,67</w:t>
                  </w:r>
                </w:p>
              </w:tc>
            </w:tr>
            <w:tr w:rsidR="00FB62F4" w:rsidRPr="00D226B6" w:rsidTr="00D226B6">
              <w:trPr>
                <w:trHeight w:val="78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502 0104 9000070510 129</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449 401,33</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502 0104 9000070510 200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189 617,05</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cr/>
                    <w:t>02 0104 9000070510 240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189 617,05</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энергетических ресурсов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502 0104 9000070510 247</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189 617,05</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бюджетные ассигнования</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502 0104 9000070510 800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21 545,72</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налогов, сборов и иных платежей</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502 0104 9000070510 850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21 545,72</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налога на им</w:t>
                  </w:r>
                  <w:r w:rsidRPr="00D226B6">
                    <w:rPr>
                      <w:rFonts w:ascii="Arial CYR" w:hAnsi="Arial CYR" w:cs="Arial CYR"/>
                    </w:rPr>
                    <w:cr/>
                    <w:t>щество организаций и земельного налога</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502 0104 9000070510 851</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3 457,00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прочих налогов, сборов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502 0104 9000070510 852</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18 088,72</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502 0106 0000000000 000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30 000,00</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осуществление переданных полномочий контрольно-счетных органов поселений</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502 0106 9000004010 000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30 000,00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Межбюджетные трансферты</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502 0106 9000004010 500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30 000,00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межбюджетные трансферты</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502 0106 9000004010 540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30 000,00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Другие общегосударственные вопросы</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502 0113 </w:t>
                  </w:r>
                  <w:r w:rsidRPr="00D226B6">
                    <w:rPr>
                      <w:rFonts w:ascii="Arial CYR" w:hAnsi="Arial CYR" w:cs="Arial CYR"/>
                    </w:rPr>
                    <w:lastRenderedPageBreak/>
                    <w:t>0000000000 000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lastRenderedPageBreak/>
                    <w:t>12 100,00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Прочие выплаты по обязательствам муниципальных органов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502 0113 9000003030 000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12 100,00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502 0113 9000003030 200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7 100,00</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502 0113 9000003030 240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7 100,00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502 0113 9000003</w:t>
                  </w:r>
                  <w:r w:rsidRPr="00D226B6">
                    <w:rPr>
                      <w:rFonts w:ascii="Arial CYR" w:hAnsi="Arial CYR" w:cs="Arial CYR"/>
                    </w:rPr>
                    <w:cr/>
                    <w:t>30 244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7 100,00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бюджетные ассигнования</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502 0113 9000003030 800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налогов, сборов и иных платежей</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502 0113 9000003030 850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иных платежей</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502 0113 9000003030 853</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Мобилизационная и вневойсковая подготовка</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502 0203 0000000000 000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121 187,09</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502 0203 9000051180 000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121 187,09</w:t>
                  </w:r>
                </w:p>
              </w:tc>
            </w:tr>
            <w:tr w:rsidR="00FB62F4" w:rsidRPr="00D226B6" w:rsidTr="00D226B6">
              <w:trPr>
                <w:trHeight w:val="97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w:t>
                  </w:r>
                  <w:r w:rsidRPr="00D226B6">
                    <w:rPr>
                      <w:rFonts w:ascii="Arial CYR" w:hAnsi="Arial CYR" w:cs="Arial CYR"/>
                    </w:rPr>
                    <w:cr/>
                    <w:t>сударственными внебюджетными фондами</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502 0203 9000051180 100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119 187,09</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государственных (муниципальных) органов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502 0203 9000051180 120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119 187,09</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Фонд </w:t>
                  </w:r>
                  <w:r w:rsidRPr="00D226B6">
                    <w:rPr>
                      <w:rFonts w:ascii="Arial CYR" w:hAnsi="Arial CYR" w:cs="Arial CYR"/>
                    </w:rPr>
                    <w:cr/>
                    <w:t>платы труда государственных (муниципальных) органов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502 0203 9000051180 121</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91 541,54</w:t>
                  </w:r>
                </w:p>
              </w:tc>
            </w:tr>
            <w:tr w:rsidR="00FB62F4" w:rsidRPr="00D226B6" w:rsidTr="00D226B6">
              <w:trPr>
                <w:trHeight w:val="78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502 0203 900005</w:t>
                  </w:r>
                  <w:r w:rsidRPr="00D226B6">
                    <w:rPr>
                      <w:rFonts w:ascii="Arial CYR" w:hAnsi="Arial CYR" w:cs="Arial CYR"/>
                    </w:rPr>
                    <w:cr/>
                    <w:t>180 129</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27 645,55</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502 0203 9000051180 200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2 000,00</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502 0203 9000051180 240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w:t>
                  </w:r>
                  <w:r w:rsidRPr="00D226B6">
                    <w:rPr>
                      <w:rFonts w:ascii="Arial CYR" w:hAnsi="Arial CYR" w:cs="Arial CYR"/>
                    </w:rPr>
                    <w:cr/>
                    <w:t>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502 0203 9000051180 244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2 000,00</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502 0310 0000000000 000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18 000,00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функционирование пожарной безопа</w:t>
                  </w:r>
                  <w:r w:rsidRPr="00D226B6">
                    <w:rPr>
                      <w:rFonts w:ascii="Arial CYR" w:hAnsi="Arial CYR" w:cs="Arial CYR"/>
                    </w:rPr>
                    <w:cr/>
                    <w:t>ности</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502 0310 9000006200 000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8 000,00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502 0310 9000006200 200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8 000,00</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502 0310 9000006200 240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8 000,00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502 0310 9000006200 244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8 000,00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решение вопросов местного значения за счет средств районного бюджета</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502 0310 9000010050 000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10 000,00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Закупка товаров, работ </w:t>
                  </w:r>
                  <w:r w:rsidRPr="00D226B6">
                    <w:rPr>
                      <w:rFonts w:ascii="Arial CYR" w:hAnsi="Arial CYR" w:cs="Arial CYR"/>
                    </w:rPr>
                    <w:cr/>
                    <w:t xml:space="preserve">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502 0310 9000010050 200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10 000,00</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502 0310 9000010050 240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10 000,00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502 0310 9000010050 244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10 000,00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502 0314 0000000000 000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Мероприятия по противодействию злоупотреблению наркотиков и их незаконному обороту</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w:t>
                  </w:r>
                  <w:r w:rsidRPr="00D226B6">
                    <w:rPr>
                      <w:rFonts w:ascii="Arial CYR" w:hAnsi="Arial CYR" w:cs="Arial CYR"/>
                    </w:rPr>
                    <w:cr/>
                    <w:t xml:space="preserve"> 0314 0200010310 000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502 0314 0200010310 200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502 0314 0200010310 240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w:t>
                  </w:r>
                  <w:r w:rsidRPr="00D226B6">
                    <w:rPr>
                      <w:rFonts w:ascii="Arial CYR" w:hAnsi="Arial CYR" w:cs="Arial CYR"/>
                    </w:rPr>
                    <w:cr/>
                    <w:t>очая закупка товаров, работ и услуг</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502 0314 0200010310 244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Дорожное хозяйство (дорожные фонды)</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502 0409 0000000000 000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17 847 326,24</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Расходы на дорожную деятельность в отношении </w:t>
                  </w:r>
                  <w:proofErr w:type="gramStart"/>
                  <w:r w:rsidRPr="00D226B6">
                    <w:rPr>
                      <w:rFonts w:ascii="Arial CYR" w:hAnsi="Arial CYR" w:cs="Arial CYR"/>
                    </w:rPr>
                    <w:t>автомобильных</w:t>
                  </w:r>
                  <w:proofErr w:type="gramEnd"/>
                  <w:r w:rsidRPr="00D226B6">
                    <w:rPr>
                      <w:rFonts w:ascii="Arial CYR" w:hAnsi="Arial CYR" w:cs="Arial CYR"/>
                    </w:rPr>
                    <w:t xml:space="preserve"> дорого общего пользования местного значения</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502 040</w:t>
                  </w:r>
                  <w:r w:rsidRPr="00D226B6">
                    <w:rPr>
                      <w:rFonts w:ascii="Arial CYR" w:hAnsi="Arial CYR" w:cs="Arial CYR"/>
                    </w:rPr>
                    <w:cr/>
                    <w:t xml:space="preserve"> 0300007400 000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100 000,00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502 0409 0300007400 200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100 000,00</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502 0409 03000</w:t>
                  </w:r>
                  <w:r w:rsidRPr="00D226B6">
                    <w:rPr>
                      <w:rFonts w:ascii="Arial CYR" w:hAnsi="Arial CYR" w:cs="Arial CYR"/>
                    </w:rPr>
                    <w:cr/>
                    <w:t>7400 240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100 000,00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502 0409 0300007400 244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100 000,00</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дорожную деятельность в отношении автомобильных дорог общего пользования местного значения</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502 0409 9000007400 000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738 730,00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w:t>
                  </w:r>
                  <w:r w:rsidRPr="00D226B6">
                    <w:rPr>
                      <w:rFonts w:ascii="Arial CYR" w:hAnsi="Arial CYR" w:cs="Arial CYR"/>
                    </w:rPr>
                    <w:cr/>
                    <w:t>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502 0409 9000007400 200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688 730,00</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502 0409 9000007400 240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688 730,00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Прочая закупка товаров, работ и услуг</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502 0409 9000007400 244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688 730,00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бюджетные ассигнования</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502 0409 9000007400 800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50 000,00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налогов, сборов и иных платежей</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502 0409 9000007400 850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50 000,00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иных платежей</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502 0409 9000007400 853</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50 000,00</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Устойчивое фу</w:t>
                  </w:r>
                  <w:r w:rsidRPr="00D226B6">
                    <w:rPr>
                      <w:rFonts w:ascii="Arial CYR" w:hAnsi="Arial CYR" w:cs="Arial CYR"/>
                    </w:rPr>
                    <w:cr/>
                    <w:t>кционирование автомобильных дорог местного значения и искусственных сооружений на них, а также улично-дорожной сети</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502 0409 9000070760 000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16 823 659,11</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502 0409 900</w:t>
                  </w:r>
                  <w:r w:rsidRPr="00D226B6">
                    <w:rPr>
                      <w:rFonts w:ascii="Arial CYR" w:hAnsi="Arial CYR" w:cs="Arial CYR"/>
                    </w:rPr>
                    <w:cr/>
                    <w:t>070760 400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16 823 659,11</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Бюджетные инвестиции</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502 0409 9000070760 410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16 823 659,11</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502 0409 9000070760 414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16 823 659,11</w:t>
                  </w:r>
                </w:p>
              </w:tc>
            </w:tr>
            <w:tr w:rsidR="00FB62F4" w:rsidRPr="00D226B6" w:rsidTr="00D226B6">
              <w:trPr>
                <w:trHeight w:val="136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proofErr w:type="spellStart"/>
                  <w:r w:rsidRPr="00D226B6">
                    <w:rPr>
                      <w:rFonts w:ascii="Arial CYR" w:hAnsi="Arial CYR" w:cs="Arial CYR"/>
                    </w:rPr>
                    <w:t>Софинансирование</w:t>
                  </w:r>
                  <w:proofErr w:type="spellEnd"/>
                  <w:r w:rsidRPr="00D226B6">
                    <w:rPr>
                      <w:rFonts w:ascii="Arial CYR" w:hAnsi="Arial CYR" w:cs="Arial CYR"/>
                    </w:rPr>
                    <w:t xml:space="preserve"> расходов на 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за счет средств местного </w:t>
                  </w:r>
                  <w:proofErr w:type="spellStart"/>
                  <w:r w:rsidRPr="00D226B6">
                    <w:rPr>
                      <w:rFonts w:ascii="Arial CYR" w:hAnsi="Arial CYR" w:cs="Arial CYR"/>
                    </w:rPr>
                    <w:t>бюдж</w:t>
                  </w:r>
                  <w:proofErr w:type="spellEnd"/>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0409 90000S0760 0</w:t>
                  </w:r>
                  <w:r w:rsidRPr="00D226B6">
                    <w:rPr>
                      <w:rFonts w:ascii="Arial CYR" w:hAnsi="Arial CYR" w:cs="Arial CYR"/>
                    </w:rPr>
                    <w:cr/>
                    <w:t>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184 937,13</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0409 90000S0760 400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184 937,13</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Бюджетные инвестиции</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0409 90000S0760 410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184 937,13</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0409 90000S0760 414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184 937,13</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Другие вопросы в области национальной экономики</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502 0412 0000000</w:t>
                  </w:r>
                  <w:r w:rsidRPr="00D226B6">
                    <w:rPr>
                      <w:rFonts w:ascii="Arial CYR" w:hAnsi="Arial CYR" w:cs="Arial CYR"/>
                    </w:rPr>
                    <w:lastRenderedPageBreak/>
                    <w:t>000 000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lastRenderedPageBreak/>
                    <w:t>60 000,00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Развитие малого и среднего предпринимательства</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502 0412 0500010340 000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w:t>
                  </w:r>
                  <w:r w:rsidRPr="00D226B6">
                    <w:rPr>
                      <w:rFonts w:ascii="Arial CYR" w:hAnsi="Arial CYR" w:cs="Arial CYR"/>
                    </w:rPr>
                    <w:cr/>
                    <w:t>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502 0412 0500010340 200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502 0412 0500010340 240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w:t>
                  </w:r>
                  <w:r w:rsidRPr="00D226B6">
                    <w:rPr>
                      <w:rFonts w:ascii="Arial CYR" w:hAnsi="Arial CYR" w:cs="Arial CYR"/>
                    </w:rPr>
                    <w:cr/>
                    <w:t>12 0500010340 244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Мероприятия по землеустройству и землепользованию</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502 0412 9000003020 000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60 000,00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502 0412 9000003020 200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60 000,00</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w:t>
                  </w:r>
                  <w:r w:rsidRPr="00D226B6">
                    <w:rPr>
                      <w:rFonts w:ascii="Arial CYR" w:hAnsi="Arial CYR" w:cs="Arial CYR"/>
                    </w:rPr>
                    <w:cr/>
                    <w:t>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502 0412 9000003020 240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60 000,00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502 0412 9000003020 244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60 000,00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Благоустройство</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502 0503 0000000000 000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758 344,61</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Организация и содержание мест захоронения</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502 0503 0700010360 000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502 0503 0700010360 200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502 0503</w:t>
                  </w:r>
                  <w:r w:rsidRPr="00D226B6">
                    <w:rPr>
                      <w:rFonts w:ascii="Arial CYR" w:hAnsi="Arial CYR" w:cs="Arial CYR"/>
                    </w:rPr>
                    <w:cr/>
                    <w:t>0700010360 240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502 0503 </w:t>
                  </w:r>
                  <w:r w:rsidRPr="00D226B6">
                    <w:rPr>
                      <w:rFonts w:ascii="Arial CYR" w:hAnsi="Arial CYR" w:cs="Arial CYR"/>
                    </w:rPr>
                    <w:lastRenderedPageBreak/>
                    <w:t>0700010360 244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lastRenderedPageBreak/>
                    <w:t>-</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Уличное освещение</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502 0503 9000008300 000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70 083,50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502 0503 9000008300 200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70 08</w:t>
                  </w:r>
                  <w:r w:rsidRPr="00D226B6">
                    <w:rPr>
                      <w:rFonts w:ascii="Arial CYR" w:hAnsi="Arial CYR" w:cs="Arial CYR"/>
                    </w:rPr>
                    <w:cr/>
                    <w:t>,50</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502 0503 9000008300 240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70 083,50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502 0503 9000008300 244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30 083,50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энергетических ресурсов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502 0503 900000</w:t>
                  </w:r>
                  <w:r w:rsidRPr="00D226B6">
                    <w:rPr>
                      <w:rFonts w:ascii="Arial CYR" w:hAnsi="Arial CYR" w:cs="Arial CYR"/>
                    </w:rPr>
                    <w:cr/>
                    <w:t>300 247</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40 000,00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Прочие мероприятия по благоустройству</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502 0503 9000008330 000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25 000,00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502 0503 9000008330 200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25 000,00</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w:t>
                  </w:r>
                  <w:r w:rsidRPr="00D226B6">
                    <w:rPr>
                      <w:rFonts w:ascii="Arial CYR" w:hAnsi="Arial CYR" w:cs="Arial CYR"/>
                    </w:rPr>
                    <w:cr/>
                    <w:t>)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502 0503 9000008330 240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25 000,00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502 0503 9000008330 244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25 000,00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решение вопросов местного значения за счет средств районного бюджета</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502 0503 9000</w:t>
                  </w:r>
                  <w:r w:rsidRPr="00D226B6">
                    <w:rPr>
                      <w:rFonts w:ascii="Arial CYR" w:hAnsi="Arial CYR" w:cs="Arial CYR"/>
                    </w:rPr>
                    <w:cr/>
                    <w:t>10050 000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200 000,00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502 0503 9000010050 200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200 000,00</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502 0503 9000010050 </w:t>
                  </w:r>
                  <w:r w:rsidRPr="00D226B6">
                    <w:rPr>
                      <w:rFonts w:ascii="Arial CYR" w:hAnsi="Arial CYR" w:cs="Arial CYR"/>
                    </w:rPr>
                    <w:cr/>
                    <w:t>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200 000,00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502 0503 </w:t>
                  </w:r>
                  <w:r w:rsidRPr="00D226B6">
                    <w:rPr>
                      <w:rFonts w:ascii="Arial CYR" w:hAnsi="Arial CYR" w:cs="Arial CYR"/>
                    </w:rPr>
                    <w:lastRenderedPageBreak/>
                    <w:t>9000010050 244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lastRenderedPageBreak/>
                    <w:t>200 000,00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Обеспечение сбалансированности местных бюджетов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502 0503 9000070510 000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463 261,11</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502 0503 9000070510 200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463 261,11</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502 0503 9000070510 240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463 261,11</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502 0503 9000070510 244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372 162,00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энергетичес</w:t>
                  </w:r>
                  <w:r w:rsidRPr="00D226B6">
                    <w:rPr>
                      <w:rFonts w:ascii="Arial CYR" w:hAnsi="Arial CYR" w:cs="Arial CYR"/>
                    </w:rPr>
                    <w:cr/>
                    <w:t>их ресурсов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502 0503 9000070510 247</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91 099,11</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Культура</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502 0801 0000000000 000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5 755 507,30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Обеспечение деятельности учреждений в сфере культуры</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502 0801 9000005060 000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1 064 669,58</w:t>
                  </w:r>
                </w:p>
              </w:tc>
            </w:tr>
            <w:tr w:rsidR="00FB62F4" w:rsidRPr="00D226B6" w:rsidTr="00D226B6">
              <w:trPr>
                <w:trHeight w:val="97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в целях обеспечения выполнения функций государственными (муниципальными) органам</w:t>
                  </w:r>
                  <w:r w:rsidRPr="00D226B6">
                    <w:rPr>
                      <w:rFonts w:ascii="Arial CYR" w:hAnsi="Arial CYR" w:cs="Arial CYR"/>
                    </w:rPr>
                    <w:cr/>
                    <w:t>,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502 0801 9000005060 100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43 000,00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казенных учреждений</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502 0801 9000005060 110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 xml:space="preserve">43 </w:t>
                  </w:r>
                  <w:r w:rsidRPr="00D226B6">
                    <w:rPr>
                      <w:rFonts w:ascii="Arial CYR" w:hAnsi="Arial CYR" w:cs="Arial CYR"/>
                    </w:rPr>
                    <w:cr/>
                    <w:t>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Фонд оплаты труда учреждений</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502 0801 9000005060 111</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43 000,00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выплаты персоналу учреждений, за исключением фонда оплаты труда</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502 0801 9000005060 112</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502 0801 9000005060 200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1 020 931,77</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502 0801 9000005060 240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1 020 931,77</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502 0801 9000005060 244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796 749,77</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Закупка энергетических </w:t>
                  </w:r>
                  <w:r w:rsidRPr="00D226B6">
                    <w:rPr>
                      <w:rFonts w:ascii="Arial CYR" w:hAnsi="Arial CYR" w:cs="Arial CYR"/>
                    </w:rPr>
                    <w:cr/>
                    <w:t>есурсов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502 0801 9000005060 247</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224 182,00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бюджетные ассигнования</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502 0801 9000005060 800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737,81</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налогов, сборов и иных платежей</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502 0801 9000005060 850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737,81</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иных платежей</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502 0801 9000005060 853</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737,81</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реше</w:t>
                  </w:r>
                  <w:r w:rsidRPr="00D226B6">
                    <w:rPr>
                      <w:rFonts w:ascii="Arial CYR" w:hAnsi="Arial CYR" w:cs="Arial CYR"/>
                    </w:rPr>
                    <w:cr/>
                    <w:t>ие вопросов местного значения за счет средств районного бюджета</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502 0801 9000010050 000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5 000,00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502 0801 9000010050 200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5 000,00</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w:t>
                  </w:r>
                  <w:r w:rsidRPr="00D226B6">
                    <w:rPr>
                      <w:rFonts w:ascii="Arial CYR" w:hAnsi="Arial CYR" w:cs="Arial CYR"/>
                    </w:rPr>
                    <w:cr/>
                    <w:t>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502 0801 9000010050 240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502 0801 9000010050 244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Реализация инициативных проектов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502 0801 9000070240 000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275 426,00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w:t>
                  </w:r>
                  <w:r w:rsidRPr="00D226B6">
                    <w:rPr>
                      <w:rFonts w:ascii="Arial CYR" w:hAnsi="Arial CYR" w:cs="Arial CYR"/>
                    </w:rPr>
                    <w:cr/>
                    <w:t>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502 0801 9000070240 200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275 426,00</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502 0801 9000070240 240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275 426,00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Прочая закупка товаров, работ и услуг</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502 0801 9000070240 244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275 426,00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Обеспечение сбалансированности местных бюджетов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502 0801 9000070510 000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4 315 411,72</w:t>
                  </w:r>
                </w:p>
              </w:tc>
            </w:tr>
            <w:tr w:rsidR="00FB62F4" w:rsidRPr="00D226B6" w:rsidTr="00D226B6">
              <w:trPr>
                <w:trHeight w:val="97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w:t>
                  </w:r>
                  <w:r w:rsidRPr="00D226B6">
                    <w:rPr>
                      <w:rFonts w:ascii="Arial CYR" w:hAnsi="Arial CYR" w:cs="Arial CYR"/>
                    </w:rPr>
                    <w:cr/>
                    <w:t>ми фондами</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502 0801 9000070510 100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3 346 411,72</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казенных учреждений</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502 0801 9000070510 110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3 346 411,72</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Фонд оплаты труда учреждений</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w:t>
                  </w:r>
                  <w:r w:rsidRPr="00D226B6">
                    <w:rPr>
                      <w:rFonts w:ascii="Arial CYR" w:hAnsi="Arial CYR" w:cs="Arial CYR"/>
                    </w:rPr>
                    <w:cr/>
                    <w:t>70510 111</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2 566 677,86</w:t>
                  </w:r>
                </w:p>
              </w:tc>
            </w:tr>
            <w:tr w:rsidR="00FB62F4" w:rsidRPr="00D226B6" w:rsidTr="00D226B6">
              <w:trPr>
                <w:trHeight w:val="78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502 0801 9000070510 119</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779 733,86</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502 0801 9000070510 200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944 000,00</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502 0801 9000070510 240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944 000,00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502 0801 9000070510 244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205 000,00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w:t>
                  </w:r>
                  <w:r w:rsidRPr="00D226B6">
                    <w:rPr>
                      <w:rFonts w:ascii="Arial CYR" w:hAnsi="Arial CYR" w:cs="Arial CYR"/>
                    </w:rPr>
                    <w:cr/>
                    <w:t>пка энергетических ресурсов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502 0801 9000070510 247</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739 000,00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бюджетные ассигнования</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502 0801 9000070510 800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25 000,00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налогов, сборов и иных платежей</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502 0801 9000070510 850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25 000,00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налога на имущество организаций и земельного налога</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502 0801 9000070</w:t>
                  </w:r>
                  <w:r w:rsidRPr="00D226B6">
                    <w:rPr>
                      <w:rFonts w:ascii="Arial CYR" w:hAnsi="Arial CYR" w:cs="Arial CYR"/>
                    </w:rPr>
                    <w:lastRenderedPageBreak/>
                    <w:t>510 851</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lastRenderedPageBreak/>
                    <w:t>25 000,00</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proofErr w:type="spellStart"/>
                  <w:r w:rsidRPr="00D226B6">
                    <w:rPr>
                      <w:rFonts w:ascii="Arial CYR" w:hAnsi="Arial CYR" w:cs="Arial CYR"/>
                    </w:rPr>
                    <w:lastRenderedPageBreak/>
                    <w:t>Софинансирование</w:t>
                  </w:r>
                  <w:proofErr w:type="spellEnd"/>
                  <w:r w:rsidRPr="00D226B6">
                    <w:rPr>
                      <w:rFonts w:ascii="Arial CYR" w:hAnsi="Arial CYR" w:cs="Arial CYR"/>
                    </w:rPr>
                    <w:t xml:space="preserve">  расходов на реализацию инициативных проектов за счет средств местного бюджета</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90000S0240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95 000,00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90000S0240 200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95 000,00</w:t>
                  </w:r>
                </w:p>
              </w:tc>
            </w:tr>
            <w:tr w:rsidR="00FB62F4" w:rsidRPr="00D226B6" w:rsidTr="00D226B6">
              <w:trPr>
                <w:trHeight w:val="58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90000S0240 240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95 000,00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0801 90000S0240 244</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95 000,00</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Пенсионное обес</w:t>
                  </w:r>
                  <w:r w:rsidRPr="00D226B6">
                    <w:rPr>
                      <w:rFonts w:ascii="Arial CYR" w:hAnsi="Arial CYR" w:cs="Arial CYR"/>
                    </w:rPr>
                    <w:cr/>
                    <w:t>ечение</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502 1001 0000000000 000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416 833,84</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Доплаты к пенсиям муниципальных служащих</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502 1001 9000003090 000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416 833,84</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Социальное обеспечение и иные выплаты населению</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502 1001 9000003090 300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416 833,84</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Публичные нормативные социальные выплаты гражданам</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502 1001 9000003090 310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416 833,84</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пенсии, социальные доплаты к пенсиям</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502 1001 9000003090 312</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416 833,84</w:t>
                  </w:r>
                </w:p>
              </w:tc>
            </w:tr>
            <w:tr w:rsidR="00FB62F4" w:rsidRPr="00D226B6" w:rsidTr="00D226B6">
              <w:trPr>
                <w:trHeight w:val="25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Физическая культура</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502 1101 0000000000 000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20 000,00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Мероприятия в области спорта и физической культуры</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502 1101 90000</w:t>
                  </w:r>
                  <w:r w:rsidRPr="00D226B6">
                    <w:rPr>
                      <w:rFonts w:ascii="Arial CYR" w:hAnsi="Arial CYR" w:cs="Arial CYR"/>
                    </w:rPr>
                    <w:cr/>
                    <w:t>9060 000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20 000,00</w:t>
                  </w:r>
                </w:p>
              </w:tc>
            </w:tr>
            <w:tr w:rsidR="00FB62F4" w:rsidRPr="00D226B6" w:rsidTr="00D226B6">
              <w:trPr>
                <w:trHeight w:val="975"/>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502 1101 9000009060 100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20 000,00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w:t>
                  </w:r>
                  <w:r w:rsidRPr="00D226B6">
                    <w:rPr>
                      <w:rFonts w:ascii="Arial CYR" w:hAnsi="Arial CYR" w:cs="Arial CYR"/>
                    </w:rPr>
                    <w:cr/>
                    <w:t xml:space="preserve">на выплаты персоналу государственных </w:t>
                  </w:r>
                  <w:r w:rsidRPr="00D226B6">
                    <w:rPr>
                      <w:rFonts w:ascii="Arial CYR" w:hAnsi="Arial CYR" w:cs="Arial CYR"/>
                    </w:rPr>
                    <w:lastRenderedPageBreak/>
                    <w:t>(муниципальных) органов</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502 </w:t>
                  </w:r>
                  <w:r w:rsidRPr="00D226B6">
                    <w:rPr>
                      <w:rFonts w:ascii="Arial CYR" w:hAnsi="Arial CYR" w:cs="Arial CYR"/>
                    </w:rPr>
                    <w:lastRenderedPageBreak/>
                    <w:t>1101 9000009060 120</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lastRenderedPageBreak/>
                    <w:t>20 000,00</w:t>
                  </w:r>
                </w:p>
              </w:tc>
            </w:tr>
            <w:tr w:rsidR="00FB62F4" w:rsidRPr="00D226B6" w:rsidTr="00D226B6">
              <w:trPr>
                <w:trHeight w:val="390"/>
              </w:trPr>
              <w:tc>
                <w:tcPr>
                  <w:tcW w:w="6868"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Иные выплаты государственных (муниципальных) органов привлекаемым лицам</w:t>
                  </w:r>
                </w:p>
              </w:tc>
              <w:tc>
                <w:tcPr>
                  <w:tcW w:w="851"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210"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502 1101 9000009060 123</w:t>
                  </w:r>
                </w:p>
              </w:tc>
              <w:tc>
                <w:tcPr>
                  <w:tcW w:w="1618"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20 000,00</w:t>
                  </w:r>
                </w:p>
              </w:tc>
            </w:tr>
            <w:tr w:rsidR="00FB62F4" w:rsidRPr="00D226B6" w:rsidTr="00D226B6">
              <w:trPr>
                <w:trHeight w:val="405"/>
              </w:trPr>
              <w:tc>
                <w:tcPr>
                  <w:tcW w:w="6868" w:type="dxa"/>
                  <w:tcBorders>
                    <w:top w:val="nil"/>
                    <w:left w:val="single" w:sz="8" w:space="0" w:color="auto"/>
                    <w:bottom w:val="single" w:sz="8"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Результат исполнения бюджета (дефицит / профицит)</w:t>
                  </w:r>
                </w:p>
              </w:tc>
              <w:tc>
                <w:tcPr>
                  <w:tcW w:w="851" w:type="dxa"/>
                  <w:tcBorders>
                    <w:top w:val="nil"/>
                    <w:left w:val="nil"/>
                    <w:bottom w:val="single" w:sz="8"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450</w:t>
                  </w:r>
                </w:p>
              </w:tc>
              <w:tc>
                <w:tcPr>
                  <w:tcW w:w="1210" w:type="dxa"/>
                  <w:tcBorders>
                    <w:top w:val="nil"/>
                    <w:left w:val="nil"/>
                    <w:bottom w:val="single" w:sz="8"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000 9600 0000000000 000</w:t>
                  </w:r>
                </w:p>
              </w:tc>
              <w:tc>
                <w:tcPr>
                  <w:tcW w:w="1618" w:type="dxa"/>
                  <w:tcBorders>
                    <w:top w:val="nil"/>
                    <w:left w:val="nil"/>
                    <w:bottom w:val="single" w:sz="8"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-43 623,82</w:t>
                  </w:r>
                </w:p>
              </w:tc>
            </w:tr>
          </w:tbl>
          <w:p w:rsidR="00FB62F4" w:rsidRPr="00D226B6" w:rsidRDefault="00FB62F4" w:rsidP="00E02335">
            <w:pPr>
              <w:jc w:val="both"/>
              <w:rPr>
                <w:lang w:eastAsia="en-US"/>
              </w:rPr>
            </w:pPr>
          </w:p>
          <w:p w:rsidR="00FB62F4" w:rsidRPr="00D226B6" w:rsidRDefault="00FB62F4" w:rsidP="00E02335">
            <w:pPr>
              <w:jc w:val="both"/>
              <w:rPr>
                <w:lang w:eastAsia="en-US"/>
              </w:rPr>
            </w:pPr>
          </w:p>
          <w:p w:rsidR="00FB62F4" w:rsidRPr="00D226B6" w:rsidRDefault="00FB62F4" w:rsidP="00E02335">
            <w:pPr>
              <w:jc w:val="both"/>
              <w:rPr>
                <w:lang w:eastAsia="en-US"/>
              </w:rPr>
            </w:pPr>
          </w:p>
          <w:p w:rsidR="00716615" w:rsidRPr="00D226B6" w:rsidRDefault="00716615" w:rsidP="00E02335">
            <w:pPr>
              <w:jc w:val="both"/>
              <w:rPr>
                <w:lang w:eastAsia="en-US"/>
              </w:rPr>
            </w:pPr>
          </w:p>
          <w:tbl>
            <w:tblPr>
              <w:tblW w:w="11483" w:type="dxa"/>
              <w:tblInd w:w="93" w:type="dxa"/>
              <w:tblLayout w:type="fixed"/>
              <w:tblLook w:val="04A0" w:firstRow="1" w:lastRow="0" w:firstColumn="1" w:lastColumn="0" w:noHBand="0" w:noVBand="1"/>
            </w:tblPr>
            <w:tblGrid>
              <w:gridCol w:w="6160"/>
              <w:gridCol w:w="992"/>
              <w:gridCol w:w="1749"/>
              <w:gridCol w:w="2582"/>
            </w:tblGrid>
            <w:tr w:rsidR="00FB62F4" w:rsidRPr="00D226B6" w:rsidTr="00D226B6">
              <w:trPr>
                <w:trHeight w:val="255"/>
              </w:trPr>
              <w:tc>
                <w:tcPr>
                  <w:tcW w:w="6160"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992"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1749"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2582" w:type="dxa"/>
                  <w:tcBorders>
                    <w:top w:val="nil"/>
                    <w:left w:val="nil"/>
                    <w:bottom w:val="nil"/>
                    <w:right w:val="nil"/>
                  </w:tcBorders>
                  <w:shd w:val="clear" w:color="auto" w:fill="auto"/>
                  <w:noWrap/>
                  <w:vAlign w:val="bottom"/>
                  <w:hideMark/>
                </w:tcPr>
                <w:p w:rsidR="00FB62F4" w:rsidRPr="00D226B6" w:rsidRDefault="00FB62F4" w:rsidP="00D226B6">
                  <w:pPr>
                    <w:rPr>
                      <w:rFonts w:ascii="Arial CYR" w:hAnsi="Arial CYR" w:cs="Arial CYR"/>
                    </w:rPr>
                  </w:pPr>
                  <w:r w:rsidRPr="00D226B6">
                    <w:rPr>
                      <w:rFonts w:ascii="Arial CYR" w:hAnsi="Arial CYR" w:cs="Arial CYR"/>
                    </w:rPr>
                    <w:t>Приложение 3</w:t>
                  </w:r>
                </w:p>
              </w:tc>
            </w:tr>
            <w:tr w:rsidR="00FB62F4" w:rsidRPr="00D226B6" w:rsidTr="00D226B6">
              <w:trPr>
                <w:trHeight w:val="990"/>
              </w:trPr>
              <w:tc>
                <w:tcPr>
                  <w:tcW w:w="6160" w:type="dxa"/>
                  <w:tcBorders>
                    <w:top w:val="nil"/>
                    <w:left w:val="nil"/>
                    <w:bottom w:val="nil"/>
                    <w:right w:val="nil"/>
                  </w:tcBorders>
                  <w:shd w:val="clear" w:color="auto" w:fill="auto"/>
                  <w:noWrap/>
                  <w:vAlign w:val="bottom"/>
                  <w:hideMark/>
                </w:tcPr>
                <w:p w:rsidR="00FB62F4" w:rsidRPr="00D226B6" w:rsidRDefault="00FB62F4" w:rsidP="00FB62F4">
                  <w:pPr>
                    <w:jc w:val="center"/>
                    <w:rPr>
                      <w:rFonts w:ascii="Arial CYR" w:hAnsi="Arial CYR" w:cs="Arial CYR"/>
                    </w:rPr>
                  </w:pPr>
                  <w:r w:rsidRPr="00D226B6">
                    <w:rPr>
                      <w:rFonts w:ascii="Arial CYR" w:hAnsi="Arial CYR" w:cs="Arial CYR"/>
                    </w:rPr>
                    <w:t xml:space="preserve"> Об исполнении бюджета Волчанского сельсовета                                                                                                                                                                                                                                                                                                                                                                                                                                                                                                                                                                                       </w:t>
                  </w:r>
                  <w:proofErr w:type="spellStart"/>
                  <w:r w:rsidRPr="00D226B6">
                    <w:rPr>
                      <w:rFonts w:ascii="Arial CYR" w:hAnsi="Arial CYR" w:cs="Arial CYR"/>
                    </w:rPr>
                    <w:t>Доволенского</w:t>
                  </w:r>
                  <w:proofErr w:type="spellEnd"/>
                  <w:r w:rsidRPr="00D226B6">
                    <w:rPr>
                      <w:rFonts w:ascii="Arial CYR" w:hAnsi="Arial CYR" w:cs="Arial CYR"/>
                    </w:rPr>
                    <w:t xml:space="preserve"> района Новосибирской области за 2022 год</w:t>
                  </w:r>
                </w:p>
              </w:tc>
              <w:tc>
                <w:tcPr>
                  <w:tcW w:w="992" w:type="dxa"/>
                  <w:tcBorders>
                    <w:top w:val="nil"/>
                    <w:left w:val="nil"/>
                    <w:bottom w:val="nil"/>
                    <w:right w:val="nil"/>
                  </w:tcBorders>
                  <w:shd w:val="clear" w:color="auto" w:fill="auto"/>
                  <w:noWrap/>
                  <w:vAlign w:val="bottom"/>
                  <w:hideMark/>
                </w:tcPr>
                <w:p w:rsidR="00FB62F4" w:rsidRPr="00D226B6" w:rsidRDefault="00FB62F4" w:rsidP="00FB62F4">
                  <w:pPr>
                    <w:jc w:val="center"/>
                    <w:rPr>
                      <w:rFonts w:ascii="Arial CYR" w:hAnsi="Arial CYR" w:cs="Arial CYR"/>
                    </w:rPr>
                  </w:pPr>
                </w:p>
              </w:tc>
              <w:tc>
                <w:tcPr>
                  <w:tcW w:w="4331" w:type="dxa"/>
                  <w:gridSpan w:val="2"/>
                  <w:tcBorders>
                    <w:top w:val="nil"/>
                    <w:left w:val="nil"/>
                    <w:bottom w:val="nil"/>
                    <w:right w:val="nil"/>
                  </w:tcBorders>
                  <w:shd w:val="clear" w:color="auto" w:fill="auto"/>
                  <w:vAlign w:val="bottom"/>
                  <w:hideMark/>
                </w:tcPr>
                <w:p w:rsidR="00FB62F4" w:rsidRPr="00D226B6" w:rsidRDefault="00FB62F4" w:rsidP="00FB62F4">
                  <w:pPr>
                    <w:jc w:val="center"/>
                    <w:rPr>
                      <w:rFonts w:ascii="Arial CYR" w:hAnsi="Arial CYR" w:cs="Arial CYR"/>
                    </w:rPr>
                  </w:pPr>
                  <w:r w:rsidRPr="00D226B6">
                    <w:rPr>
                      <w:rFonts w:ascii="Arial CYR" w:hAnsi="Arial CYR" w:cs="Arial CYR"/>
                    </w:rPr>
                    <w:t xml:space="preserve">Об исполнении бюджета Волчанского сельсовета </w:t>
                  </w:r>
                  <w:proofErr w:type="spellStart"/>
                  <w:r w:rsidRPr="00D226B6">
                    <w:rPr>
                      <w:rFonts w:ascii="Arial CYR" w:hAnsi="Arial CYR" w:cs="Arial CYR"/>
                    </w:rPr>
                    <w:t>Доволенского</w:t>
                  </w:r>
                  <w:proofErr w:type="spellEnd"/>
                  <w:r w:rsidRPr="00D226B6">
                    <w:rPr>
                      <w:rFonts w:ascii="Arial CYR" w:hAnsi="Arial CYR" w:cs="Arial CYR"/>
                    </w:rPr>
                    <w:t xml:space="preserve"> района Ново</w:t>
                  </w:r>
                  <w:r w:rsidRPr="00D226B6">
                    <w:rPr>
                      <w:rFonts w:ascii="Arial CYR" w:hAnsi="Arial CYR" w:cs="Arial CYR"/>
                    </w:rPr>
                    <w:cr/>
                    <w:t>ибирской области за 2022 год.</w:t>
                  </w:r>
                </w:p>
              </w:tc>
            </w:tr>
            <w:tr w:rsidR="00FB62F4" w:rsidRPr="00D226B6" w:rsidTr="00D226B6">
              <w:trPr>
                <w:trHeight w:val="1050"/>
              </w:trPr>
              <w:tc>
                <w:tcPr>
                  <w:tcW w:w="11483" w:type="dxa"/>
                  <w:gridSpan w:val="4"/>
                  <w:tcBorders>
                    <w:top w:val="nil"/>
                    <w:left w:val="nil"/>
                    <w:bottom w:val="single" w:sz="8" w:space="0" w:color="auto"/>
                    <w:right w:val="nil"/>
                  </w:tcBorders>
                  <w:shd w:val="clear" w:color="auto" w:fill="auto"/>
                  <w:vAlign w:val="bottom"/>
                  <w:hideMark/>
                </w:tcPr>
                <w:p w:rsidR="00FB62F4" w:rsidRPr="00D226B6" w:rsidRDefault="00FB62F4" w:rsidP="00FB62F4">
                  <w:pPr>
                    <w:rPr>
                      <w:rFonts w:ascii="Arial CYR" w:hAnsi="Arial CYR" w:cs="Arial CYR"/>
                    </w:rPr>
                  </w:pPr>
                  <w:r w:rsidRPr="00D226B6">
                    <w:rPr>
                      <w:rFonts w:ascii="Arial CYR" w:hAnsi="Arial CYR" w:cs="Arial CYR"/>
                    </w:rPr>
                    <w:t xml:space="preserve">             Исполнение расходов бюджета Волчанского сельсовета </w:t>
                  </w:r>
                  <w:proofErr w:type="spellStart"/>
                  <w:r w:rsidRPr="00D226B6">
                    <w:rPr>
                      <w:rFonts w:ascii="Arial CYR" w:hAnsi="Arial CYR" w:cs="Arial CYR"/>
                    </w:rPr>
                    <w:t>Доволенского</w:t>
                  </w:r>
                  <w:proofErr w:type="spellEnd"/>
                  <w:r w:rsidRPr="00D226B6">
                    <w:rPr>
                      <w:rFonts w:ascii="Arial CYR" w:hAnsi="Arial CYR" w:cs="Arial CYR"/>
                    </w:rPr>
                    <w:t xml:space="preserve"> района Новосибирской области за 2022 год по разделам и подразделам классификации расходов бюджета.</w:t>
                  </w:r>
                </w:p>
              </w:tc>
            </w:tr>
            <w:tr w:rsidR="00FB62F4" w:rsidRPr="00D226B6" w:rsidTr="00D226B6">
              <w:trPr>
                <w:trHeight w:val="450"/>
              </w:trPr>
              <w:tc>
                <w:tcPr>
                  <w:tcW w:w="6160" w:type="dxa"/>
                  <w:vMerge w:val="restart"/>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jc w:val="center"/>
                    <w:rPr>
                      <w:rFonts w:ascii="Arial CYR" w:hAnsi="Arial CYR" w:cs="Arial CYR"/>
                    </w:rPr>
                  </w:pPr>
                  <w:r w:rsidRPr="00D226B6">
                    <w:rPr>
                      <w:rFonts w:ascii="Arial CYR" w:hAnsi="Arial CYR" w:cs="Arial CYR"/>
                    </w:rPr>
                    <w:t xml:space="preserve"> Наименование показателя</w:t>
                  </w:r>
                </w:p>
              </w:tc>
              <w:tc>
                <w:tcPr>
                  <w:tcW w:w="992" w:type="dxa"/>
                  <w:vMerge w:val="restart"/>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jc w:val="center"/>
                    <w:rPr>
                      <w:rFonts w:ascii="Arial CYR" w:hAnsi="Arial CYR" w:cs="Arial CYR"/>
                    </w:rPr>
                  </w:pPr>
                  <w:r w:rsidRPr="00D226B6">
                    <w:rPr>
                      <w:rFonts w:ascii="Arial CYR" w:hAnsi="Arial CYR" w:cs="Arial CYR"/>
                    </w:rPr>
                    <w:t xml:space="preserve">Код </w:t>
                  </w:r>
                  <w:proofErr w:type="spellStart"/>
                  <w:proofErr w:type="gramStart"/>
                  <w:r w:rsidRPr="00D226B6">
                    <w:rPr>
                      <w:rFonts w:ascii="Arial CYR" w:hAnsi="Arial CYR" w:cs="Arial CYR"/>
                    </w:rPr>
                    <w:t>стро-ки</w:t>
                  </w:r>
                  <w:proofErr w:type="spellEnd"/>
                  <w:proofErr w:type="gramEnd"/>
                </w:p>
              </w:tc>
              <w:tc>
                <w:tcPr>
                  <w:tcW w:w="1749" w:type="dxa"/>
                  <w:vMerge w:val="restart"/>
                  <w:tcBorders>
                    <w:top w:val="nil"/>
                    <w:left w:val="single" w:sz="8" w:space="0" w:color="auto"/>
                    <w:bottom w:val="nil"/>
                    <w:right w:val="single" w:sz="8" w:space="0" w:color="auto"/>
                  </w:tcBorders>
                  <w:shd w:val="clear" w:color="auto" w:fill="auto"/>
                  <w:vAlign w:val="center"/>
                  <w:hideMark/>
                </w:tcPr>
                <w:p w:rsidR="00FB62F4" w:rsidRPr="00D226B6" w:rsidRDefault="00FB62F4" w:rsidP="00FB62F4">
                  <w:pPr>
                    <w:jc w:val="center"/>
                    <w:rPr>
                      <w:rFonts w:ascii="Arial CYR" w:hAnsi="Arial CYR" w:cs="Arial CYR"/>
                    </w:rPr>
                  </w:pPr>
                  <w:r w:rsidRPr="00D226B6">
                    <w:rPr>
                      <w:rFonts w:ascii="Arial CYR" w:hAnsi="Arial CYR" w:cs="Arial CYR"/>
                    </w:rPr>
                    <w:t>Код расхода по бюджетной классификации</w:t>
                  </w:r>
                </w:p>
              </w:tc>
              <w:tc>
                <w:tcPr>
                  <w:tcW w:w="2582" w:type="dxa"/>
                  <w:vMerge w:val="restart"/>
                  <w:tcBorders>
                    <w:top w:val="nil"/>
                    <w:left w:val="single" w:sz="8" w:space="0" w:color="auto"/>
                    <w:bottom w:val="nil"/>
                    <w:right w:val="single" w:sz="8" w:space="0" w:color="auto"/>
                  </w:tcBorders>
                  <w:shd w:val="clear" w:color="auto" w:fill="auto"/>
                  <w:vAlign w:val="center"/>
                  <w:hideMark/>
                </w:tcPr>
                <w:p w:rsidR="00FB62F4" w:rsidRPr="00D226B6" w:rsidRDefault="00FB62F4" w:rsidP="00FB62F4">
                  <w:pPr>
                    <w:jc w:val="center"/>
                    <w:rPr>
                      <w:rFonts w:ascii="Arial CYR" w:hAnsi="Arial CYR" w:cs="Arial CYR"/>
                    </w:rPr>
                  </w:pPr>
                  <w:r w:rsidRPr="00D226B6">
                    <w:rPr>
                      <w:rFonts w:ascii="Arial CYR" w:hAnsi="Arial CYR" w:cs="Arial CYR"/>
                    </w:rPr>
                    <w:t>Исполнено</w:t>
                  </w:r>
                </w:p>
              </w:tc>
            </w:tr>
            <w:tr w:rsidR="00FB62F4" w:rsidRPr="00D226B6" w:rsidTr="00D226B6">
              <w:trPr>
                <w:trHeight w:val="276"/>
              </w:trPr>
              <w:tc>
                <w:tcPr>
                  <w:tcW w:w="6160" w:type="dxa"/>
                  <w:vMerge/>
                  <w:tcBorders>
                    <w:top w:val="nil"/>
                    <w:left w:val="single" w:sz="8" w:space="0" w:color="auto"/>
                    <w:bottom w:val="single" w:sz="4" w:space="0" w:color="auto"/>
                    <w:right w:val="single" w:sz="8" w:space="0" w:color="auto"/>
                  </w:tcBorders>
                  <w:vAlign w:val="center"/>
                  <w:hideMark/>
                </w:tcPr>
                <w:p w:rsidR="00FB62F4" w:rsidRPr="00D226B6" w:rsidRDefault="00FB62F4" w:rsidP="00FB62F4">
                  <w:pPr>
                    <w:rPr>
                      <w:rFonts w:ascii="Arial CYR" w:hAnsi="Arial CYR" w:cs="Arial CYR"/>
                    </w:rPr>
                  </w:pPr>
                </w:p>
              </w:tc>
              <w:tc>
                <w:tcPr>
                  <w:tcW w:w="992" w:type="dxa"/>
                  <w:vMerge/>
                  <w:tcBorders>
                    <w:top w:val="nil"/>
                    <w:left w:val="single" w:sz="8" w:space="0" w:color="auto"/>
                    <w:bottom w:val="single" w:sz="4" w:space="0" w:color="auto"/>
                    <w:right w:val="single" w:sz="8" w:space="0" w:color="auto"/>
                  </w:tcBorders>
                  <w:vAlign w:val="center"/>
                  <w:hideMark/>
                </w:tcPr>
                <w:p w:rsidR="00FB62F4" w:rsidRPr="00D226B6" w:rsidRDefault="00FB62F4" w:rsidP="00FB62F4">
                  <w:pPr>
                    <w:rPr>
                      <w:rFonts w:ascii="Arial CYR" w:hAnsi="Arial CYR" w:cs="Arial CYR"/>
                    </w:rPr>
                  </w:pPr>
                </w:p>
              </w:tc>
              <w:tc>
                <w:tcPr>
                  <w:tcW w:w="1749" w:type="dxa"/>
                  <w:vMerge/>
                  <w:tcBorders>
                    <w:top w:val="nil"/>
                    <w:left w:val="single" w:sz="8" w:space="0" w:color="auto"/>
                    <w:bottom w:val="nil"/>
                    <w:right w:val="single" w:sz="8" w:space="0" w:color="auto"/>
                  </w:tcBorders>
                  <w:vAlign w:val="center"/>
                  <w:hideMark/>
                </w:tcPr>
                <w:p w:rsidR="00FB62F4" w:rsidRPr="00D226B6" w:rsidRDefault="00FB62F4" w:rsidP="00FB62F4">
                  <w:pPr>
                    <w:rPr>
                      <w:rFonts w:ascii="Arial CYR" w:hAnsi="Arial CYR" w:cs="Arial CYR"/>
                    </w:rPr>
                  </w:pPr>
                </w:p>
              </w:tc>
              <w:tc>
                <w:tcPr>
                  <w:tcW w:w="2582" w:type="dxa"/>
                  <w:vMerge/>
                  <w:tcBorders>
                    <w:top w:val="nil"/>
                    <w:left w:val="single" w:sz="8" w:space="0" w:color="auto"/>
                    <w:bottom w:val="nil"/>
                    <w:right w:val="single" w:sz="8" w:space="0" w:color="auto"/>
                  </w:tcBorders>
                  <w:vAlign w:val="center"/>
                  <w:hideMark/>
                </w:tcPr>
                <w:p w:rsidR="00FB62F4" w:rsidRPr="00D226B6" w:rsidRDefault="00FB62F4" w:rsidP="00FB62F4">
                  <w:pPr>
                    <w:rPr>
                      <w:rFonts w:ascii="Arial CYR" w:hAnsi="Arial CYR" w:cs="Arial CYR"/>
                    </w:rPr>
                  </w:pPr>
                </w:p>
              </w:tc>
            </w:tr>
            <w:tr w:rsidR="00FB62F4" w:rsidRPr="00D226B6" w:rsidTr="00D226B6">
              <w:trPr>
                <w:trHeight w:val="276"/>
              </w:trPr>
              <w:tc>
                <w:tcPr>
                  <w:tcW w:w="6160" w:type="dxa"/>
                  <w:vMerge/>
                  <w:tcBorders>
                    <w:top w:val="nil"/>
                    <w:left w:val="single" w:sz="8" w:space="0" w:color="auto"/>
                    <w:bottom w:val="single" w:sz="4" w:space="0" w:color="auto"/>
                    <w:right w:val="single" w:sz="8" w:space="0" w:color="auto"/>
                  </w:tcBorders>
                  <w:vAlign w:val="center"/>
                  <w:hideMark/>
                </w:tcPr>
                <w:p w:rsidR="00FB62F4" w:rsidRPr="00D226B6" w:rsidRDefault="00FB62F4" w:rsidP="00FB62F4">
                  <w:pPr>
                    <w:rPr>
                      <w:rFonts w:ascii="Arial CYR" w:hAnsi="Arial CYR" w:cs="Arial CYR"/>
                    </w:rPr>
                  </w:pPr>
                </w:p>
              </w:tc>
              <w:tc>
                <w:tcPr>
                  <w:tcW w:w="992" w:type="dxa"/>
                  <w:vMerge/>
                  <w:tcBorders>
                    <w:top w:val="nil"/>
                    <w:left w:val="single" w:sz="8" w:space="0" w:color="auto"/>
                    <w:bottom w:val="single" w:sz="4" w:space="0" w:color="auto"/>
                    <w:right w:val="single" w:sz="8" w:space="0" w:color="auto"/>
                  </w:tcBorders>
                  <w:vAlign w:val="center"/>
                  <w:hideMark/>
                </w:tcPr>
                <w:p w:rsidR="00FB62F4" w:rsidRPr="00D226B6" w:rsidRDefault="00FB62F4" w:rsidP="00FB62F4">
                  <w:pPr>
                    <w:rPr>
                      <w:rFonts w:ascii="Arial CYR" w:hAnsi="Arial CYR" w:cs="Arial CYR"/>
                    </w:rPr>
                  </w:pPr>
                </w:p>
              </w:tc>
              <w:tc>
                <w:tcPr>
                  <w:tcW w:w="1749" w:type="dxa"/>
                  <w:vMerge/>
                  <w:tcBorders>
                    <w:top w:val="nil"/>
                    <w:left w:val="single" w:sz="8" w:space="0" w:color="auto"/>
                    <w:bottom w:val="nil"/>
                    <w:right w:val="single" w:sz="8" w:space="0" w:color="auto"/>
                  </w:tcBorders>
                  <w:vAlign w:val="center"/>
                  <w:hideMark/>
                </w:tcPr>
                <w:p w:rsidR="00FB62F4" w:rsidRPr="00D226B6" w:rsidRDefault="00FB62F4" w:rsidP="00FB62F4">
                  <w:pPr>
                    <w:rPr>
                      <w:rFonts w:ascii="Arial CYR" w:hAnsi="Arial CYR" w:cs="Arial CYR"/>
                    </w:rPr>
                  </w:pPr>
                </w:p>
              </w:tc>
              <w:tc>
                <w:tcPr>
                  <w:tcW w:w="2582" w:type="dxa"/>
                  <w:vMerge/>
                  <w:tcBorders>
                    <w:top w:val="nil"/>
                    <w:left w:val="single" w:sz="8" w:space="0" w:color="auto"/>
                    <w:bottom w:val="nil"/>
                    <w:right w:val="single" w:sz="8" w:space="0" w:color="auto"/>
                  </w:tcBorders>
                  <w:vAlign w:val="center"/>
                  <w:hideMark/>
                </w:tcPr>
                <w:p w:rsidR="00FB62F4" w:rsidRPr="00D226B6" w:rsidRDefault="00FB62F4" w:rsidP="00FB62F4">
                  <w:pPr>
                    <w:rPr>
                      <w:rFonts w:ascii="Arial CYR" w:hAnsi="Arial CYR" w:cs="Arial CYR"/>
                    </w:rPr>
                  </w:pPr>
                </w:p>
              </w:tc>
            </w:tr>
            <w:tr w:rsidR="00FB62F4" w:rsidRPr="00D226B6" w:rsidTr="00D226B6">
              <w:trPr>
                <w:trHeight w:val="276"/>
              </w:trPr>
              <w:tc>
                <w:tcPr>
                  <w:tcW w:w="6160" w:type="dxa"/>
                  <w:vMerge/>
                  <w:tcBorders>
                    <w:top w:val="nil"/>
                    <w:left w:val="single" w:sz="8" w:space="0" w:color="auto"/>
                    <w:bottom w:val="single" w:sz="4" w:space="0" w:color="auto"/>
                    <w:right w:val="single" w:sz="8" w:space="0" w:color="auto"/>
                  </w:tcBorders>
                  <w:vAlign w:val="center"/>
                  <w:hideMark/>
                </w:tcPr>
                <w:p w:rsidR="00FB62F4" w:rsidRPr="00D226B6" w:rsidRDefault="00FB62F4" w:rsidP="00FB62F4">
                  <w:pPr>
                    <w:rPr>
                      <w:rFonts w:ascii="Arial CYR" w:hAnsi="Arial CYR" w:cs="Arial CYR"/>
                    </w:rPr>
                  </w:pPr>
                </w:p>
              </w:tc>
              <w:tc>
                <w:tcPr>
                  <w:tcW w:w="992" w:type="dxa"/>
                  <w:vMerge/>
                  <w:tcBorders>
                    <w:top w:val="nil"/>
                    <w:left w:val="single" w:sz="8" w:space="0" w:color="auto"/>
                    <w:bottom w:val="single" w:sz="4" w:space="0" w:color="auto"/>
                    <w:right w:val="single" w:sz="8" w:space="0" w:color="auto"/>
                  </w:tcBorders>
                  <w:vAlign w:val="center"/>
                  <w:hideMark/>
                </w:tcPr>
                <w:p w:rsidR="00FB62F4" w:rsidRPr="00D226B6" w:rsidRDefault="00FB62F4" w:rsidP="00FB62F4">
                  <w:pPr>
                    <w:rPr>
                      <w:rFonts w:ascii="Arial CYR" w:hAnsi="Arial CYR" w:cs="Arial CYR"/>
                    </w:rPr>
                  </w:pPr>
                </w:p>
              </w:tc>
              <w:tc>
                <w:tcPr>
                  <w:tcW w:w="1749" w:type="dxa"/>
                  <w:vMerge/>
                  <w:tcBorders>
                    <w:top w:val="nil"/>
                    <w:left w:val="single" w:sz="8" w:space="0" w:color="auto"/>
                    <w:bottom w:val="nil"/>
                    <w:right w:val="single" w:sz="8" w:space="0" w:color="auto"/>
                  </w:tcBorders>
                  <w:vAlign w:val="center"/>
                  <w:hideMark/>
                </w:tcPr>
                <w:p w:rsidR="00FB62F4" w:rsidRPr="00D226B6" w:rsidRDefault="00FB62F4" w:rsidP="00FB62F4">
                  <w:pPr>
                    <w:rPr>
                      <w:rFonts w:ascii="Arial CYR" w:hAnsi="Arial CYR" w:cs="Arial CYR"/>
                    </w:rPr>
                  </w:pPr>
                </w:p>
              </w:tc>
              <w:tc>
                <w:tcPr>
                  <w:tcW w:w="2582" w:type="dxa"/>
                  <w:vMerge/>
                  <w:tcBorders>
                    <w:top w:val="nil"/>
                    <w:left w:val="single" w:sz="8" w:space="0" w:color="auto"/>
                    <w:bottom w:val="nil"/>
                    <w:right w:val="single" w:sz="8" w:space="0" w:color="auto"/>
                  </w:tcBorders>
                  <w:vAlign w:val="center"/>
                  <w:hideMark/>
                </w:tcPr>
                <w:p w:rsidR="00FB62F4" w:rsidRPr="00D226B6" w:rsidRDefault="00FB62F4" w:rsidP="00FB62F4">
                  <w:pPr>
                    <w:rPr>
                      <w:rFonts w:ascii="Arial CYR" w:hAnsi="Arial CYR" w:cs="Arial CYR"/>
                    </w:rPr>
                  </w:pPr>
                </w:p>
              </w:tc>
            </w:tr>
            <w:tr w:rsidR="00FB62F4" w:rsidRPr="00D226B6" w:rsidTr="00D226B6">
              <w:trPr>
                <w:trHeight w:val="276"/>
              </w:trPr>
              <w:tc>
                <w:tcPr>
                  <w:tcW w:w="6160" w:type="dxa"/>
                  <w:vMerge/>
                  <w:tcBorders>
                    <w:top w:val="nil"/>
                    <w:left w:val="single" w:sz="8" w:space="0" w:color="auto"/>
                    <w:bottom w:val="single" w:sz="4" w:space="0" w:color="auto"/>
                    <w:right w:val="single" w:sz="8" w:space="0" w:color="auto"/>
                  </w:tcBorders>
                  <w:vAlign w:val="center"/>
                  <w:hideMark/>
                </w:tcPr>
                <w:p w:rsidR="00FB62F4" w:rsidRPr="00D226B6" w:rsidRDefault="00FB62F4" w:rsidP="00FB62F4">
                  <w:pPr>
                    <w:rPr>
                      <w:rFonts w:ascii="Arial CYR" w:hAnsi="Arial CYR" w:cs="Arial CYR"/>
                    </w:rPr>
                  </w:pPr>
                </w:p>
              </w:tc>
              <w:tc>
                <w:tcPr>
                  <w:tcW w:w="992" w:type="dxa"/>
                  <w:vMerge/>
                  <w:tcBorders>
                    <w:top w:val="nil"/>
                    <w:left w:val="single" w:sz="8" w:space="0" w:color="auto"/>
                    <w:bottom w:val="single" w:sz="4" w:space="0" w:color="auto"/>
                    <w:right w:val="single" w:sz="8" w:space="0" w:color="auto"/>
                  </w:tcBorders>
                  <w:vAlign w:val="center"/>
                  <w:hideMark/>
                </w:tcPr>
                <w:p w:rsidR="00FB62F4" w:rsidRPr="00D226B6" w:rsidRDefault="00FB62F4" w:rsidP="00FB62F4">
                  <w:pPr>
                    <w:rPr>
                      <w:rFonts w:ascii="Arial CYR" w:hAnsi="Arial CYR" w:cs="Arial CYR"/>
                    </w:rPr>
                  </w:pPr>
                </w:p>
              </w:tc>
              <w:tc>
                <w:tcPr>
                  <w:tcW w:w="1749" w:type="dxa"/>
                  <w:vMerge/>
                  <w:tcBorders>
                    <w:top w:val="nil"/>
                    <w:left w:val="single" w:sz="8" w:space="0" w:color="auto"/>
                    <w:bottom w:val="nil"/>
                    <w:right w:val="single" w:sz="8" w:space="0" w:color="auto"/>
                  </w:tcBorders>
                  <w:vAlign w:val="center"/>
                  <w:hideMark/>
                </w:tcPr>
                <w:p w:rsidR="00FB62F4" w:rsidRPr="00D226B6" w:rsidRDefault="00FB62F4" w:rsidP="00FB62F4">
                  <w:pPr>
                    <w:rPr>
                      <w:rFonts w:ascii="Arial CYR" w:hAnsi="Arial CYR" w:cs="Arial CYR"/>
                    </w:rPr>
                  </w:pPr>
                </w:p>
              </w:tc>
              <w:tc>
                <w:tcPr>
                  <w:tcW w:w="2582" w:type="dxa"/>
                  <w:vMerge/>
                  <w:tcBorders>
                    <w:top w:val="nil"/>
                    <w:left w:val="single" w:sz="8" w:space="0" w:color="auto"/>
                    <w:bottom w:val="nil"/>
                    <w:right w:val="single" w:sz="8" w:space="0" w:color="auto"/>
                  </w:tcBorders>
                  <w:vAlign w:val="center"/>
                  <w:hideMark/>
                </w:tcPr>
                <w:p w:rsidR="00FB62F4" w:rsidRPr="00D226B6" w:rsidRDefault="00FB62F4" w:rsidP="00FB62F4">
                  <w:pPr>
                    <w:rPr>
                      <w:rFonts w:ascii="Arial CYR" w:hAnsi="Arial CYR" w:cs="Arial CYR"/>
                    </w:rPr>
                  </w:pPr>
                </w:p>
              </w:tc>
            </w:tr>
            <w:tr w:rsidR="00FB62F4" w:rsidRPr="00D226B6" w:rsidTr="00D226B6">
              <w:trPr>
                <w:trHeight w:val="270"/>
              </w:trPr>
              <w:tc>
                <w:tcPr>
                  <w:tcW w:w="6160" w:type="dxa"/>
                  <w:tcBorders>
                    <w:top w:val="nil"/>
                    <w:left w:val="single" w:sz="8" w:space="0" w:color="auto"/>
                    <w:bottom w:val="single" w:sz="8" w:space="0" w:color="auto"/>
                    <w:right w:val="single" w:sz="8" w:space="0" w:color="auto"/>
                  </w:tcBorders>
                  <w:shd w:val="clear" w:color="auto" w:fill="auto"/>
                  <w:noWrap/>
                  <w:vAlign w:val="center"/>
                  <w:hideMark/>
                </w:tcPr>
                <w:p w:rsidR="00FB62F4" w:rsidRPr="00D226B6" w:rsidRDefault="00FB62F4" w:rsidP="00FB62F4">
                  <w:pPr>
                    <w:jc w:val="center"/>
                    <w:rPr>
                      <w:rFonts w:ascii="Arial CYR" w:hAnsi="Arial CYR" w:cs="Arial CYR"/>
                    </w:rPr>
                  </w:pPr>
                  <w:r w:rsidRPr="00D226B6">
                    <w:rPr>
                      <w:rFonts w:ascii="Arial CYR" w:hAnsi="Arial CYR" w:cs="Arial CYR"/>
                    </w:rPr>
                    <w:t>1</w:t>
                  </w:r>
                </w:p>
              </w:tc>
              <w:tc>
                <w:tcPr>
                  <w:tcW w:w="992" w:type="dxa"/>
                  <w:tcBorders>
                    <w:top w:val="nil"/>
                    <w:left w:val="nil"/>
                    <w:bottom w:val="single" w:sz="8" w:space="0" w:color="auto"/>
                    <w:right w:val="single" w:sz="8" w:space="0" w:color="auto"/>
                  </w:tcBorders>
                  <w:shd w:val="clear" w:color="auto" w:fill="auto"/>
                  <w:noWrap/>
                  <w:vAlign w:val="center"/>
                  <w:hideMark/>
                </w:tcPr>
                <w:p w:rsidR="00FB62F4" w:rsidRPr="00D226B6" w:rsidRDefault="00FB62F4" w:rsidP="00FB62F4">
                  <w:pPr>
                    <w:jc w:val="center"/>
                    <w:rPr>
                      <w:rFonts w:ascii="Arial CYR" w:hAnsi="Arial CYR" w:cs="Arial CYR"/>
                    </w:rPr>
                  </w:pPr>
                  <w:r w:rsidRPr="00D226B6">
                    <w:rPr>
                      <w:rFonts w:ascii="Arial CYR" w:hAnsi="Arial CYR" w:cs="Arial CYR"/>
                    </w:rPr>
                    <w:t>2</w:t>
                  </w:r>
                </w:p>
              </w:tc>
              <w:tc>
                <w:tcPr>
                  <w:tcW w:w="1749" w:type="dxa"/>
                  <w:tcBorders>
                    <w:top w:val="nil"/>
                    <w:left w:val="nil"/>
                    <w:bottom w:val="single" w:sz="8" w:space="0" w:color="auto"/>
                    <w:right w:val="nil"/>
                  </w:tcBorders>
                  <w:shd w:val="clear" w:color="auto" w:fill="auto"/>
                  <w:noWrap/>
                  <w:vAlign w:val="center"/>
                  <w:hideMark/>
                </w:tcPr>
                <w:p w:rsidR="00FB62F4" w:rsidRPr="00D226B6" w:rsidRDefault="00FB62F4" w:rsidP="00FB62F4">
                  <w:pPr>
                    <w:jc w:val="center"/>
                    <w:rPr>
                      <w:rFonts w:ascii="Arial CYR" w:hAnsi="Arial CYR" w:cs="Arial CYR"/>
                    </w:rPr>
                  </w:pPr>
                  <w:r w:rsidRPr="00D226B6">
                    <w:rPr>
                      <w:rFonts w:ascii="Arial CYR" w:hAnsi="Arial CYR" w:cs="Arial CYR"/>
                    </w:rPr>
                    <w:t>3</w:t>
                  </w:r>
                </w:p>
              </w:tc>
              <w:tc>
                <w:tcPr>
                  <w:tcW w:w="2582" w:type="dxa"/>
                  <w:tcBorders>
                    <w:top w:val="nil"/>
                    <w:left w:val="nil"/>
                    <w:bottom w:val="single" w:sz="8" w:space="0" w:color="auto"/>
                    <w:right w:val="single" w:sz="8" w:space="0" w:color="auto"/>
                  </w:tcBorders>
                  <w:shd w:val="clear" w:color="auto" w:fill="auto"/>
                  <w:noWrap/>
                  <w:vAlign w:val="center"/>
                  <w:hideMark/>
                </w:tcPr>
                <w:p w:rsidR="00FB62F4" w:rsidRPr="00D226B6" w:rsidRDefault="00FB62F4" w:rsidP="00FB62F4">
                  <w:pPr>
                    <w:jc w:val="center"/>
                    <w:rPr>
                      <w:rFonts w:ascii="Arial CYR" w:hAnsi="Arial CYR" w:cs="Arial CYR"/>
                    </w:rPr>
                  </w:pPr>
                  <w:r w:rsidRPr="00D226B6">
                    <w:rPr>
                      <w:rFonts w:ascii="Arial CYR" w:hAnsi="Arial CYR" w:cs="Arial CYR"/>
                    </w:rPr>
                    <w:t>5</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бюджета - всего</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200</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000 9600 0000000000 000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28 526 923,40</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000 0102 0000000000 000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847 241,86</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Глава муниципального образования</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000 0102 9000001000 000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767 652,46</w:t>
                  </w:r>
                </w:p>
              </w:tc>
            </w:tr>
            <w:tr w:rsidR="00FB62F4" w:rsidRPr="00D226B6" w:rsidTr="00D226B6">
              <w:trPr>
                <w:trHeight w:val="97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000 0102 9000001000 100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767 652,46</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государственных (муниципальных) органов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000 0102 9000001000 120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767 652,46</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Фонд оплаты труда государственных (муниципальных) органов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000 0102 9000001000 121</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589 889,55</w:t>
                  </w:r>
                </w:p>
              </w:tc>
            </w:tr>
            <w:tr w:rsidR="00FB62F4" w:rsidRPr="00D226B6" w:rsidTr="00D226B6">
              <w:trPr>
                <w:trHeight w:val="78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000 0102 9000001000 129</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177 762,91</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Обеспечение сбалансированности местных бюджет</w:t>
                  </w:r>
                  <w:r w:rsidRPr="00D226B6">
                    <w:rPr>
                      <w:rFonts w:ascii="Arial CYR" w:hAnsi="Arial CYR" w:cs="Arial CYR"/>
                    </w:rPr>
                    <w:cr/>
                    <w:t>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000 0102 9000070510 000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79 589,40</w:t>
                  </w:r>
                </w:p>
              </w:tc>
            </w:tr>
            <w:tr w:rsidR="00FB62F4" w:rsidRPr="00D226B6" w:rsidTr="00D226B6">
              <w:trPr>
                <w:trHeight w:val="97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000 0102 9000070510 100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79 589,40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государственных (муниципальных) органов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000 0102 9000070510 120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79 589,40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Фонд оплаты труда государственных (муниципальных) органов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000 0102 9000070510 121</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60 833,40</w:t>
                  </w:r>
                </w:p>
              </w:tc>
            </w:tr>
            <w:tr w:rsidR="00FB62F4" w:rsidRPr="00D226B6" w:rsidTr="00D226B6">
              <w:trPr>
                <w:trHeight w:val="78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Взносы по обязательному социально</w:t>
                  </w:r>
                  <w:r w:rsidRPr="00D226B6">
                    <w:rPr>
                      <w:rFonts w:ascii="Arial CYR" w:hAnsi="Arial CYR" w:cs="Arial CYR"/>
                    </w:rPr>
                    <w:cr/>
                    <w:t>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000 0102 9000070510 129</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18 756,00</w:t>
                  </w:r>
                </w:p>
              </w:tc>
            </w:tr>
            <w:tr w:rsidR="00FB62F4" w:rsidRPr="00D226B6" w:rsidTr="00D226B6">
              <w:trPr>
                <w:trHeight w:val="78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000 0104 0000000000 000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2 640 382,46</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обеспечение функций   местной администрации</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000 0104 9000003000 000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524 734,69</w:t>
                  </w:r>
                </w:p>
              </w:tc>
            </w:tr>
            <w:tr w:rsidR="00FB62F4" w:rsidRPr="00D226B6" w:rsidTr="00D226B6">
              <w:trPr>
                <w:trHeight w:val="97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в целях обеспечения выполнения функций государственными (муниципальными) орг</w:t>
                  </w:r>
                  <w:r w:rsidRPr="00D226B6">
                    <w:rPr>
                      <w:rFonts w:ascii="Arial CYR" w:hAnsi="Arial CYR" w:cs="Arial CYR"/>
                    </w:rPr>
                    <w:cr/>
                    <w:t>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000 0104 9000003000 100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169 078,41</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государственных (муниципальных) органов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000 </w:t>
                  </w:r>
                  <w:r w:rsidRPr="00D226B6">
                    <w:rPr>
                      <w:rFonts w:ascii="Arial CYR" w:hAnsi="Arial CYR" w:cs="Arial CYR"/>
                    </w:rPr>
                    <w:cr/>
                    <w:t>104 9000003000 120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169 078,41</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Фонд оплаты труда государственных (муниципальных) органов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000 0104 9000003000 121</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134 742,26</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000 0104 9000003000 122</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5 32</w:t>
                  </w:r>
                  <w:r w:rsidRPr="00D226B6">
                    <w:rPr>
                      <w:rFonts w:ascii="Arial CYR" w:hAnsi="Arial CYR" w:cs="Arial CYR"/>
                    </w:rPr>
                    <w:cr/>
                    <w:t>,00</w:t>
                  </w:r>
                </w:p>
              </w:tc>
            </w:tr>
            <w:tr w:rsidR="00FB62F4" w:rsidRPr="00D226B6" w:rsidTr="00D226B6">
              <w:trPr>
                <w:trHeight w:val="78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000 0104 9000003000 129</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29 016,15</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000 0104 9000003000 200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355 060,96</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Иные закупки товаров, работ и услуг для обеспечения государственных (муниципальных) </w:t>
                  </w:r>
                  <w:r w:rsidRPr="00D226B6">
                    <w:rPr>
                      <w:rFonts w:ascii="Arial CYR" w:hAnsi="Arial CYR" w:cs="Arial CYR"/>
                    </w:rPr>
                    <w:lastRenderedPageBreak/>
                    <w:t>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000 0104 9000003000 </w:t>
                  </w:r>
                  <w:r w:rsidRPr="00D226B6">
                    <w:rPr>
                      <w:rFonts w:ascii="Arial CYR" w:hAnsi="Arial CYR" w:cs="Arial CYR"/>
                    </w:rPr>
                    <w:lastRenderedPageBreak/>
                    <w:t>240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lastRenderedPageBreak/>
                    <w:t>355 060,96</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Прочая закупка товаров, работ и услуг</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000 0104 9000003000 244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355 060,96</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бюджетные ассигнования</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000 0104 9000003000 800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595,32</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налогов, сборов и иных платежей</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000 0104 9000003000 850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595,32</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иных платежей</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000 0104 9000003000 853</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595,32</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 Решение вопросов в сфере административных правонарушений</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000 </w:t>
                  </w:r>
                  <w:r w:rsidRPr="00D226B6">
                    <w:rPr>
                      <w:rFonts w:ascii="Arial CYR" w:hAnsi="Arial CYR" w:cs="Arial CYR"/>
                    </w:rPr>
                    <w:cr/>
                    <w:t>104 9000070190 000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110,00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000 0104 9000070190 200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110,00</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000 0104 9000070190</w:t>
                  </w:r>
                  <w:r w:rsidRPr="00D226B6">
                    <w:rPr>
                      <w:rFonts w:ascii="Arial CYR" w:hAnsi="Arial CYR" w:cs="Arial CYR"/>
                    </w:rPr>
                    <w:cr/>
                    <w:t>240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110,00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000 0104 9000070190 244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110,00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Обеспечение сбалансированности местных бюджетов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000 0104 9000070510 000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2 115 537,77</w:t>
                  </w:r>
                </w:p>
              </w:tc>
            </w:tr>
            <w:tr w:rsidR="00FB62F4" w:rsidRPr="00D226B6" w:rsidTr="00D226B6">
              <w:trPr>
                <w:trHeight w:val="97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w:t>
                  </w:r>
                  <w:r w:rsidRPr="00D226B6">
                    <w:rPr>
                      <w:rFonts w:ascii="Arial CYR" w:hAnsi="Arial CYR" w:cs="Arial CYR"/>
                    </w:rPr>
                    <w:cr/>
                    <w:t xml:space="preserve"> государственными внебюджетными фондами</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000 0104 9000070510 100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1 904 375,00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государственных (муниципальных) органов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000 0104 9000070510 120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1 904 375</w:t>
                  </w:r>
                  <w:r w:rsidRPr="00D226B6">
                    <w:rPr>
                      <w:rFonts w:ascii="Arial CYR" w:hAnsi="Arial CYR" w:cs="Arial CYR"/>
                    </w:rPr>
                    <w:cr/>
                    <w:t>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Фонд оплаты труда государственных (муниципальных) органов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000 0104 9000070510 121</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1 454 973,67</w:t>
                  </w:r>
                </w:p>
              </w:tc>
            </w:tr>
            <w:tr w:rsidR="00FB62F4" w:rsidRPr="00D226B6" w:rsidTr="00D226B6">
              <w:trPr>
                <w:trHeight w:val="78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w:t>
                  </w:r>
                  <w:r w:rsidRPr="00D226B6">
                    <w:rPr>
                      <w:rFonts w:ascii="Arial CYR" w:hAnsi="Arial CYR" w:cs="Arial CYR"/>
                    </w:rPr>
                    <w:cr/>
                    <w:t>04 9000070510 129</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449 401,33</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000 0104 9000070510 200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189 617,05</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w:t>
                  </w:r>
                  <w:r w:rsidRPr="00D226B6">
                    <w:rPr>
                      <w:rFonts w:ascii="Arial CYR" w:hAnsi="Arial CYR" w:cs="Arial CYR"/>
                    </w:rPr>
                    <w:cr/>
                    <w:t>070510 240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189 617,05</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энергетических ресурсов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000 0104 </w:t>
                  </w:r>
                  <w:r w:rsidRPr="00D226B6">
                    <w:rPr>
                      <w:rFonts w:ascii="Arial CYR" w:hAnsi="Arial CYR" w:cs="Arial CYR"/>
                    </w:rPr>
                    <w:lastRenderedPageBreak/>
                    <w:t>9000070510 247</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lastRenderedPageBreak/>
                    <w:t>189 617,05</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Иные бюджетные ассигнования</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000 0104 9000070510 800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21 545,72</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налогов, сборов и иных платежей</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000 0104 9000070510 850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21 545,72</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налога на имущество организаций и зе</w:t>
                  </w:r>
                  <w:r w:rsidRPr="00D226B6">
                    <w:rPr>
                      <w:rFonts w:ascii="Arial CYR" w:hAnsi="Arial CYR" w:cs="Arial CYR"/>
                    </w:rPr>
                    <w:cr/>
                    <w:t>ельного налога</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000 0104 9000070510 851</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3 457,00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прочих налогов, сборов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000 0104 9000070510 852</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18 088,72</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000 0106 0000000000 000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30 000,00</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осуществление переданных полномочий контрольно-счетных органов поселений</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000 0106 9000004010 000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30 000,00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Межбюджетные трансферты</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000 0106 9000004010 500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30 000,00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межбюджетные трансферты</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cr/>
                    <w:t>00 0106 9000004010 540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30 000,00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Другие общегосударственные вопросы</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000 0113 0000000000 000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12 100,00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Прочие выплаты по обязательствам муниципальных органов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000 0113 9000003030 000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12 100,00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000 0113 9000003030 200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7 100,00</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000 0113 9000003030 240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7 100,00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000 0113 9000003030 244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7 10</w:t>
                  </w:r>
                  <w:r w:rsidRPr="00D226B6">
                    <w:rPr>
                      <w:rFonts w:ascii="Arial CYR" w:hAnsi="Arial CYR" w:cs="Arial CYR"/>
                    </w:rPr>
                    <w:cr/>
                    <w:t>,00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бюджетные ассигнования</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000 0113 9000003030 800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налогов, сборов и иных платежей</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000 0113 9000003030 850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иных платежей</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000 0113 9000003030 853</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Мобилизационная и вневойсковая подготовка</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000 0203 0</w:t>
                  </w:r>
                  <w:r w:rsidRPr="00D226B6">
                    <w:rPr>
                      <w:rFonts w:ascii="Arial CYR" w:hAnsi="Arial CYR" w:cs="Arial CYR"/>
                    </w:rPr>
                    <w:cr/>
                    <w:t xml:space="preserve">00000000 </w:t>
                  </w:r>
                  <w:r w:rsidRPr="00D226B6">
                    <w:rPr>
                      <w:rFonts w:ascii="Arial CYR" w:hAnsi="Arial CYR" w:cs="Arial CYR"/>
                    </w:rPr>
                    <w:lastRenderedPageBreak/>
                    <w:t>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lastRenderedPageBreak/>
                    <w:t>121 187,09</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000 0203 9000051180 000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121 187,09</w:t>
                  </w:r>
                </w:p>
              </w:tc>
            </w:tr>
            <w:tr w:rsidR="00FB62F4" w:rsidRPr="00D226B6" w:rsidTr="00D226B6">
              <w:trPr>
                <w:trHeight w:val="97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w:t>
                  </w:r>
                  <w:r w:rsidRPr="00D226B6">
                    <w:rPr>
                      <w:rFonts w:ascii="Arial CYR" w:hAnsi="Arial CYR" w:cs="Arial CYR"/>
                    </w:rPr>
                    <w:cr/>
                    <w:t>ми внебюджетными фондами</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000 0203 9000051180 100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119 187,09</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государственных (муниципальных) органов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000 0203 9000051180 120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119 187,09</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Фонд оплаты труда государстве</w:t>
                  </w:r>
                  <w:r w:rsidRPr="00D226B6">
                    <w:rPr>
                      <w:rFonts w:ascii="Arial CYR" w:hAnsi="Arial CYR" w:cs="Arial CYR"/>
                    </w:rPr>
                    <w:cr/>
                    <w:t>ных (муниципальных) органов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000 0203 9000051180 121</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91 541,54</w:t>
                  </w:r>
                </w:p>
              </w:tc>
            </w:tr>
            <w:tr w:rsidR="00FB62F4" w:rsidRPr="00D226B6" w:rsidTr="00D226B6">
              <w:trPr>
                <w:trHeight w:val="78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000 0203 9000051180 129</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 xml:space="preserve">27 </w:t>
                  </w:r>
                  <w:r w:rsidRPr="00D226B6">
                    <w:rPr>
                      <w:rFonts w:ascii="Arial CYR" w:hAnsi="Arial CYR" w:cs="Arial CYR"/>
                    </w:rPr>
                    <w:cr/>
                    <w:t>45,55</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000 0203 9000051180 200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2 000,00</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000 0203 9000051180 240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Прочая </w:t>
                  </w:r>
                  <w:r w:rsidRPr="00D226B6">
                    <w:rPr>
                      <w:rFonts w:ascii="Arial CYR" w:hAnsi="Arial CYR" w:cs="Arial CYR"/>
                    </w:rPr>
                    <w:cr/>
                    <w:t>акупка товаров, работ и услуг</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000 0203 9000051180 244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2 000,00</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000 0310 0000000000 000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18 000,00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функционирование пожарной безопасности</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000 0310 9000006200 000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8 000,00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000 0310 9000006200 200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8 000,00</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000 0310 9000006200 240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8 000,00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000 0310 9000006200 244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8 000,00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решение вопросов местного значения за счет средств районного бюджета</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000 0310 9000010050 000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10 000,00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Закупка товаров, работ и услуг для обеспечения </w:t>
                  </w:r>
                  <w:r w:rsidRPr="00D226B6">
                    <w:rPr>
                      <w:rFonts w:ascii="Arial CYR" w:hAnsi="Arial CYR" w:cs="Arial CYR"/>
                    </w:rPr>
                    <w:cr/>
                    <w:t>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000 0310 9000010050 200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10 000,00</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000 0310 9000010050 240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10 000,00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Прочая закупка товаров, работ и услуг</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000 0310 9000010050 244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10 000,00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000 0314 0000000000 000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Мероприятия по противодействию злоупотреблению наркотиков и их незаконному обороту</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000 0314 02000</w:t>
                  </w:r>
                  <w:r w:rsidRPr="00D226B6">
                    <w:rPr>
                      <w:rFonts w:ascii="Arial CYR" w:hAnsi="Arial CYR" w:cs="Arial CYR"/>
                    </w:rPr>
                    <w:cr/>
                    <w:t>0310 000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000 0314 0200010310 200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000 0314 0200010310 240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w:t>
                  </w:r>
                  <w:r w:rsidRPr="00D226B6">
                    <w:rPr>
                      <w:rFonts w:ascii="Arial CYR" w:hAnsi="Arial CYR" w:cs="Arial CYR"/>
                    </w:rPr>
                    <w:cr/>
                    <w:t>бот и услуг</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000 0314 0200010310 244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Дорожное хозяйство (дорожные фонды)</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000 0409 0000000000 000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17 847 326,24</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Расходы на дорожную деятельность в отношении </w:t>
                  </w:r>
                  <w:proofErr w:type="gramStart"/>
                  <w:r w:rsidRPr="00D226B6">
                    <w:rPr>
                      <w:rFonts w:ascii="Arial CYR" w:hAnsi="Arial CYR" w:cs="Arial CYR"/>
                    </w:rPr>
                    <w:t>автомобильных</w:t>
                  </w:r>
                  <w:proofErr w:type="gramEnd"/>
                  <w:r w:rsidRPr="00D226B6">
                    <w:rPr>
                      <w:rFonts w:ascii="Arial CYR" w:hAnsi="Arial CYR" w:cs="Arial CYR"/>
                    </w:rPr>
                    <w:t xml:space="preserve"> дорого общего пользования местного значения</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000 0409 0300007400</w:t>
                  </w:r>
                  <w:r w:rsidRPr="00D226B6">
                    <w:rPr>
                      <w:rFonts w:ascii="Arial CYR" w:hAnsi="Arial CYR" w:cs="Arial CYR"/>
                    </w:rPr>
                    <w:cr/>
                    <w:t>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100 000,00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000 0409 0300007400 200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100 000,00</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000 0409 0300007400 240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10</w:t>
                  </w:r>
                  <w:r w:rsidRPr="00D226B6">
                    <w:rPr>
                      <w:rFonts w:ascii="Arial CYR" w:hAnsi="Arial CYR" w:cs="Arial CYR"/>
                    </w:rPr>
                    <w:cr/>
                    <w:t xml:space="preserve">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000 0409 0300007400 244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100 000,00</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дорожную деятельность в отношении автомобильных дорог общего пользования местного значения</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000 0409 9000007400 000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738 730,00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w:t>
                  </w:r>
                  <w:r w:rsidRPr="00D226B6">
                    <w:rPr>
                      <w:rFonts w:ascii="Arial CYR" w:hAnsi="Arial CYR" w:cs="Arial CYR"/>
                    </w:rPr>
                    <w:cr/>
                    <w:t xml:space="preserve">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502 0409 9000007400 200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688 730,00</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000 0409 9000007400 240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688 730,00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000 0409 9000007400 244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688 730,00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бюджетные ассигнования</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000 0409 9000007400 800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50 000,00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налогов, сборов и иных платежей</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000 0409 9000007400 850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50 000,00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иных платежей</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000 0409 </w:t>
                  </w:r>
                  <w:r w:rsidRPr="00D226B6">
                    <w:rPr>
                      <w:rFonts w:ascii="Arial CYR" w:hAnsi="Arial CYR" w:cs="Arial CYR"/>
                    </w:rPr>
                    <w:lastRenderedPageBreak/>
                    <w:t>9000007400 853</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lastRenderedPageBreak/>
                    <w:t>50 000,00</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Устойчивое функционирование автомобил</w:t>
                  </w:r>
                  <w:r w:rsidRPr="00D226B6">
                    <w:rPr>
                      <w:rFonts w:ascii="Arial CYR" w:hAnsi="Arial CYR" w:cs="Arial CYR"/>
                    </w:rPr>
                    <w:cr/>
                    <w:t>ных дорог местного значения и искусственных сооружений на них, а также улично-дорожной сети</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000 0409 9000070760 000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16 823 659,11</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000 0409 9000070760 400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cr/>
                    <w:t>6 823 659,11</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Бюджетные инвестиции</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000 0409 9000070760 410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16 823 659,11</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Бюджетные инвестиции в объекты капитального строительства государственной (муниципальной) собственности</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000 0409 9000070760 414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16 823 659,11</w:t>
                  </w:r>
                </w:p>
              </w:tc>
            </w:tr>
            <w:tr w:rsidR="00FB62F4" w:rsidRPr="00D226B6" w:rsidTr="00D226B6">
              <w:trPr>
                <w:trHeight w:val="136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proofErr w:type="spellStart"/>
                  <w:r w:rsidRPr="00D226B6">
                    <w:rPr>
                      <w:rFonts w:ascii="Arial CYR" w:hAnsi="Arial CYR" w:cs="Arial CYR"/>
                    </w:rPr>
                    <w:t>Софинансирование</w:t>
                  </w:r>
                  <w:proofErr w:type="spellEnd"/>
                  <w:r w:rsidRPr="00D226B6">
                    <w:rPr>
                      <w:rFonts w:ascii="Arial CYR" w:hAnsi="Arial CYR" w:cs="Arial CYR"/>
                    </w:rPr>
                    <w:t xml:space="preserve"> расходов на 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за счет средств местного </w:t>
                  </w:r>
                  <w:proofErr w:type="spellStart"/>
                  <w:r w:rsidRPr="00D226B6">
                    <w:rPr>
                      <w:rFonts w:ascii="Arial CYR" w:hAnsi="Arial CYR" w:cs="Arial CYR"/>
                    </w:rPr>
                    <w:t>бюдж</w:t>
                  </w:r>
                  <w:proofErr w:type="spellEnd"/>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0409 90000S0760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184 937,1</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Капитальные вложения в объекты государственной (муниципальной) собственности</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0409 90000S0760 400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184 937,13</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Бюджетные инвестиции</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0409 90000S0760 410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184 937,13</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Бюджетные инвестиции в объекты капитального строительства государственной (муниципальной) собственности</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0409 90000S0760 414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184 937,13</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Другие вопросы в области национальной экономики</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000 0412 0000000000 000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60 000,00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Развитие малого и среднего предпринимательства</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000 0412 0500010340 000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w:t>
                  </w:r>
                  <w:r w:rsidRPr="00D226B6">
                    <w:rPr>
                      <w:rFonts w:ascii="Arial CYR" w:hAnsi="Arial CYR" w:cs="Arial CYR"/>
                    </w:rPr>
                    <w:cr/>
                    <w:t>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000 0412 0500010340 200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000 0412 0500010340 240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000 0412 05000103</w:t>
                  </w:r>
                  <w:r w:rsidRPr="00D226B6">
                    <w:rPr>
                      <w:rFonts w:ascii="Arial CYR" w:hAnsi="Arial CYR" w:cs="Arial CYR"/>
                    </w:rPr>
                    <w:cr/>
                    <w:t>0 244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Мероприятия по землеустройству и землепользованию</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000 0412 9000003020 000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60 000,00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000 0412 9000003020 200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60 000,00</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Иные закупки товаров, работ и услуг для обеспечения государственных (муниципа</w:t>
                  </w:r>
                  <w:r w:rsidRPr="00D226B6">
                    <w:rPr>
                      <w:rFonts w:ascii="Arial CYR" w:hAnsi="Arial CYR" w:cs="Arial CYR"/>
                    </w:rPr>
                    <w:cr/>
                    <w:t>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000 0412 9000003020 240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60 000,00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000 0412 9000003020 244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60 000,00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Благоустройство</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000 0503 0000000000 000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758 344,61</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Организация и содержание мест захоронения</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000 0503 0700010360 000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000 0503 0700010360 200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000 0503 0700010360 </w:t>
                  </w:r>
                  <w:r w:rsidRPr="00D226B6">
                    <w:rPr>
                      <w:rFonts w:ascii="Arial CYR" w:hAnsi="Arial CYR" w:cs="Arial CYR"/>
                    </w:rPr>
                    <w:cr/>
                    <w:t>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000 0503 0700010360 244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Уличное освещение</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000 0503 9000008300 000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70 083,50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000 0503 9000008300 200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70 083,50</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Иные закупки </w:t>
                  </w:r>
                  <w:r w:rsidRPr="00D226B6">
                    <w:rPr>
                      <w:rFonts w:ascii="Arial CYR" w:hAnsi="Arial CYR" w:cs="Arial CYR"/>
                    </w:rPr>
                    <w:cr/>
                    <w:t>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000 0503 9000008300 240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70 083,50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000 0503 9000008300 244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30 083,50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энергетических ресурсов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000 0503 9000008300 247</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 xml:space="preserve">40 </w:t>
                  </w:r>
                  <w:r w:rsidRPr="00D226B6">
                    <w:rPr>
                      <w:rFonts w:ascii="Arial CYR" w:hAnsi="Arial CYR" w:cs="Arial CYR"/>
                    </w:rPr>
                    <w:cr/>
                    <w:t>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Прочие мероприятия по благоустройству</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000 0503 9000008330 000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25 000,00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000 0503 9000008330 200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25 000,00</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000 0503 9000008330 240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25 000,00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000 0503 9000008330 244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25 000,00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решение вопросов местного значения за счет средств районного бюджета</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000 0503 9000010050 000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w:t>
                  </w:r>
                  <w:r w:rsidRPr="00D226B6">
                    <w:rPr>
                      <w:rFonts w:ascii="Arial CYR" w:hAnsi="Arial CYR" w:cs="Arial CYR"/>
                    </w:rPr>
                    <w:cr/>
                    <w:t>0 000,00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000 0503 9000010050 200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200 000,00</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000 0503 9000010050 240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200 000,</w:t>
                  </w:r>
                  <w:r w:rsidRPr="00D226B6">
                    <w:rPr>
                      <w:rFonts w:ascii="Arial CYR" w:hAnsi="Arial CYR" w:cs="Arial CYR"/>
                    </w:rPr>
                    <w:cr/>
                    <w:t>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000 0503 9000010050 244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200 000,00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Обеспечение сбалансированности местных бюджетов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000 0503 9000070510 000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463 261,11</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000 </w:t>
                  </w:r>
                  <w:r w:rsidRPr="00D226B6">
                    <w:rPr>
                      <w:rFonts w:ascii="Arial CYR" w:hAnsi="Arial CYR" w:cs="Arial CYR"/>
                    </w:rPr>
                    <w:cr/>
                    <w:t>503 9000070510 200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463 261,11</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000 0503 9000070510 240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463 261,11</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000 0503 9000070510 244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372 162,00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энергетических ресурсов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000 0503 9000070510 247</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91 099,11</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Культура</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000 0801 0000000000 000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5 755 507,30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Обеспечение деятельности учреждений в сфере культуры</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000 0801 9000005060 000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1 064 669,58</w:t>
                  </w:r>
                </w:p>
              </w:tc>
            </w:tr>
            <w:tr w:rsidR="00FB62F4" w:rsidRPr="00D226B6" w:rsidTr="00D226B6">
              <w:trPr>
                <w:trHeight w:val="97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w:t>
                  </w:r>
                  <w:r w:rsidRPr="00D226B6">
                    <w:rPr>
                      <w:rFonts w:ascii="Arial CYR" w:hAnsi="Arial CYR" w:cs="Arial CYR"/>
                    </w:rPr>
                    <w:cr/>
                    <w:t>, органами управления государственными внебюджетными фондами</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000 0801 9000005060 100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43 000,00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казенных учреждений</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000 0801 9000005060 110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43 000,00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Фонд опла</w:t>
                  </w:r>
                  <w:r w:rsidRPr="00D226B6">
                    <w:rPr>
                      <w:rFonts w:ascii="Arial CYR" w:hAnsi="Arial CYR" w:cs="Arial CYR"/>
                    </w:rPr>
                    <w:cr/>
                    <w:t>ы труда учреждений</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000 0801 9000005060 111</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43 000,00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выплаты персоналу учреждений, за исключением фонда оплаты труда</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000 0801 9000005060 112</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w:t>
                  </w:r>
                  <w:r w:rsidRPr="00D226B6">
                    <w:rPr>
                      <w:rFonts w:ascii="Arial CYR" w:hAnsi="Arial CYR" w:cs="Arial CYR"/>
                    </w:rPr>
                    <w:cr/>
                    <w:t>00005060 200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1 020 931,77</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000 0801 9000005060 240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1 020 931,77</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xml:space="preserve">000 0801 9000005060 </w:t>
                  </w:r>
                  <w:r w:rsidRPr="00D226B6">
                    <w:rPr>
                      <w:rFonts w:ascii="Arial CYR" w:hAnsi="Arial CYR" w:cs="Arial CYR"/>
                    </w:rPr>
                    <w:lastRenderedPageBreak/>
                    <w:t>244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lastRenderedPageBreak/>
                    <w:t>796 749,77</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Закупка энергетических ресурсов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000 0801 9000005060 247</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224 182,00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бюджетные ассигнования</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000 0801 9000005060 800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737,81</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налогов, сборов и иных платежей</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000 0801 9000005060 850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737,81</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иных платежей</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000 0801 9000005060 853</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737,81</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решение вопросов местного зн</w:t>
                  </w:r>
                  <w:r w:rsidRPr="00D226B6">
                    <w:rPr>
                      <w:rFonts w:ascii="Arial CYR" w:hAnsi="Arial CYR" w:cs="Arial CYR"/>
                    </w:rPr>
                    <w:cr/>
                    <w:t>чения за счет средств районного бюджета</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000 0801 9000010050 000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5 000,00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000 0801 9000010050 200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5 000,00</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w:t>
                  </w:r>
                  <w:r w:rsidRPr="00D226B6">
                    <w:rPr>
                      <w:rFonts w:ascii="Arial CYR" w:hAnsi="Arial CYR" w:cs="Arial CYR"/>
                    </w:rPr>
                    <w:cr/>
                    <w:t>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000 0801 9000010050 240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000 0801 9000010050 244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Реализация инициативных проектов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000 0801 9000070240 000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275 426,00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w:t>
                  </w:r>
                  <w:r w:rsidRPr="00D226B6">
                    <w:rPr>
                      <w:rFonts w:ascii="Arial CYR" w:hAnsi="Arial CYR" w:cs="Arial CYR"/>
                    </w:rPr>
                    <w:cr/>
                    <w:t>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000 0801 9000070240 200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275 426,00</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000 0801 9000070240 240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275 426,00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000 0801 9000070240 244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275 426,00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Обеспечение сбалансированности местных бюджетов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000 0801 9000070510 000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4 315 411,72</w:t>
                  </w:r>
                </w:p>
              </w:tc>
            </w:tr>
            <w:tr w:rsidR="00FB62F4" w:rsidRPr="00D226B6" w:rsidTr="00D226B6">
              <w:trPr>
                <w:trHeight w:val="97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000 0801 9000070510 100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3 346 411,72</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казенных учреждений</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000 0801 9000070510 110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3 346 411,72</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Фонд оплаты труда учреждений</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000 0801 9000070510 111</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w:t>
                  </w:r>
                  <w:r w:rsidRPr="00D226B6">
                    <w:rPr>
                      <w:rFonts w:ascii="Arial CYR" w:hAnsi="Arial CYR" w:cs="Arial CYR"/>
                    </w:rPr>
                    <w:cr/>
                    <w:t>566 677,86</w:t>
                  </w:r>
                </w:p>
              </w:tc>
            </w:tr>
            <w:tr w:rsidR="00FB62F4" w:rsidRPr="00D226B6" w:rsidTr="00D226B6">
              <w:trPr>
                <w:trHeight w:val="78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000 0801 9000070510 119</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779 733,86</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000 0801 9000070510 200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944 000,00</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000 0801 9000070510 240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944 000,00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000 0801 9000070510 244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205 000,00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энергетических ресу</w:t>
                  </w:r>
                  <w:r w:rsidRPr="00D226B6">
                    <w:rPr>
                      <w:rFonts w:ascii="Arial CYR" w:hAnsi="Arial CYR" w:cs="Arial CYR"/>
                    </w:rPr>
                    <w:cr/>
                    <w:t>сов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000 0801 9000070510 247</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739 000,00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бюджетные ассигнования</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000 0801 9000070510 800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25 000,00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налогов, сборов и иных платежей</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000 0801 9000070510 850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25 000,00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Уплата налога на имущество организаций и земельного налога</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000 0801 9000070510 851</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25 000,00</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proofErr w:type="spellStart"/>
                  <w:r w:rsidRPr="00D226B6">
                    <w:rPr>
                      <w:rFonts w:ascii="Arial CYR" w:hAnsi="Arial CYR" w:cs="Arial CYR"/>
                    </w:rPr>
                    <w:t>Софинансирование</w:t>
                  </w:r>
                  <w:proofErr w:type="spellEnd"/>
                  <w:r w:rsidRPr="00D226B6">
                    <w:rPr>
                      <w:rFonts w:ascii="Arial CYR" w:hAnsi="Arial CYR" w:cs="Arial CYR"/>
                    </w:rPr>
                    <w:t xml:space="preserve">  расходов на реализацию инициативных проектов за счет средств местного бюджета</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90000S0240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95 000,00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90000S0240 200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95 000,00</w:t>
                  </w:r>
                </w:p>
              </w:tc>
            </w:tr>
            <w:tr w:rsidR="00FB62F4" w:rsidRPr="00D226B6" w:rsidTr="00D226B6">
              <w:trPr>
                <w:trHeight w:val="58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90000S0240 240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95 000,00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Прочая закупка товаров, работ и услуг</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0801 90000S0240 244</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95 000,00</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Пенсионное обеспечение</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000 1001 0000000000 000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416 833,84</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Доплаты к пенсиям муниципальных служащих</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000 1001 9000003090 000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416 833,84</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Социальное обеспечение и иные выплаты населению</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000 1001 9000003090 300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416 833,84</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Публичные нормативные социальные выплаты гражданам</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000 1001 9000003090 310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416 833,84</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пенсии, социальные доплаты к пенсиям</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000 1001 9000003090 312</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416 833,84</w:t>
                  </w:r>
                </w:p>
              </w:tc>
            </w:tr>
            <w:tr w:rsidR="00FB62F4" w:rsidRPr="00D226B6" w:rsidTr="00D226B6">
              <w:trPr>
                <w:trHeight w:val="25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Физическая культура</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000 1101 0000000000 000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20 000,00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Мероприятия в области спорта и физической культуры</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000 1101 9000009060 000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20</w:t>
                  </w:r>
                  <w:r w:rsidRPr="00D226B6">
                    <w:rPr>
                      <w:rFonts w:ascii="Arial CYR" w:hAnsi="Arial CYR" w:cs="Arial CYR"/>
                    </w:rPr>
                    <w:cr/>
                    <w:t>000,00</w:t>
                  </w:r>
                </w:p>
              </w:tc>
            </w:tr>
            <w:tr w:rsidR="00FB62F4" w:rsidRPr="00D226B6" w:rsidTr="00D226B6">
              <w:trPr>
                <w:trHeight w:val="975"/>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000 1101 9000009060 100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20 000,00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Расходы на выплаты персоналу го</w:t>
                  </w:r>
                  <w:r w:rsidRPr="00D226B6">
                    <w:rPr>
                      <w:rFonts w:ascii="Arial CYR" w:hAnsi="Arial CYR" w:cs="Arial CYR"/>
                    </w:rPr>
                    <w:cr/>
                    <w:t>ударственных (муниципальных) органов</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000 1101 9000009060 120</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20 000,00</w:t>
                  </w:r>
                </w:p>
              </w:tc>
            </w:tr>
            <w:tr w:rsidR="00FB62F4" w:rsidRPr="00D226B6" w:rsidTr="00D226B6">
              <w:trPr>
                <w:trHeight w:val="390"/>
              </w:trPr>
              <w:tc>
                <w:tcPr>
                  <w:tcW w:w="6160"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Иные выплаты государственных (муниципальных) органов привлекаемым лицам</w:t>
                  </w:r>
                </w:p>
              </w:tc>
              <w:tc>
                <w:tcPr>
                  <w:tcW w:w="99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 </w:t>
                  </w:r>
                </w:p>
              </w:tc>
              <w:tc>
                <w:tcPr>
                  <w:tcW w:w="1749" w:type="dxa"/>
                  <w:tcBorders>
                    <w:top w:val="nil"/>
                    <w:left w:val="nil"/>
                    <w:bottom w:val="single" w:sz="4"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000 1101 9000009060 123</w:t>
                  </w:r>
                </w:p>
              </w:tc>
              <w:tc>
                <w:tcPr>
                  <w:tcW w:w="2582"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20 000,00</w:t>
                  </w:r>
                </w:p>
              </w:tc>
            </w:tr>
            <w:tr w:rsidR="00FB62F4" w:rsidRPr="00D226B6" w:rsidTr="00D226B6">
              <w:trPr>
                <w:trHeight w:val="405"/>
              </w:trPr>
              <w:tc>
                <w:tcPr>
                  <w:tcW w:w="6160" w:type="dxa"/>
                  <w:tcBorders>
                    <w:top w:val="nil"/>
                    <w:left w:val="single" w:sz="8" w:space="0" w:color="auto"/>
                    <w:bottom w:val="single" w:sz="8"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Результат исполнения бюджета (дефицит / профицит)</w:t>
                  </w:r>
                </w:p>
              </w:tc>
              <w:tc>
                <w:tcPr>
                  <w:tcW w:w="992" w:type="dxa"/>
                  <w:tcBorders>
                    <w:top w:val="nil"/>
                    <w:left w:val="nil"/>
                    <w:bottom w:val="single" w:sz="8"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450</w:t>
                  </w:r>
                </w:p>
              </w:tc>
              <w:tc>
                <w:tcPr>
                  <w:tcW w:w="1749" w:type="dxa"/>
                  <w:tcBorders>
                    <w:top w:val="nil"/>
                    <w:left w:val="nil"/>
                    <w:bottom w:val="single" w:sz="8" w:space="0" w:color="auto"/>
                    <w:right w:val="nil"/>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000 9600 0000000000 000</w:t>
                  </w:r>
                </w:p>
              </w:tc>
              <w:tc>
                <w:tcPr>
                  <w:tcW w:w="2582" w:type="dxa"/>
                  <w:tcBorders>
                    <w:top w:val="nil"/>
                    <w:left w:val="nil"/>
                    <w:bottom w:val="single" w:sz="8"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-43 623,82</w:t>
                  </w:r>
                </w:p>
              </w:tc>
            </w:tr>
          </w:tbl>
          <w:p w:rsidR="00FB62F4" w:rsidRPr="00D226B6" w:rsidRDefault="00FB62F4" w:rsidP="00FB62F4"/>
          <w:tbl>
            <w:tblPr>
              <w:tblW w:w="10108" w:type="dxa"/>
              <w:tblInd w:w="108" w:type="dxa"/>
              <w:tblLayout w:type="fixed"/>
              <w:tblLook w:val="04A0" w:firstRow="1" w:lastRow="0" w:firstColumn="1" w:lastColumn="0" w:noHBand="0" w:noVBand="1"/>
            </w:tblPr>
            <w:tblGrid>
              <w:gridCol w:w="4616"/>
              <w:gridCol w:w="2576"/>
              <w:gridCol w:w="2916"/>
            </w:tblGrid>
            <w:tr w:rsidR="00FB62F4" w:rsidRPr="00D226B6" w:rsidTr="00FB62F4">
              <w:trPr>
                <w:trHeight w:val="255"/>
              </w:trPr>
              <w:tc>
                <w:tcPr>
                  <w:tcW w:w="461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257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291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r>
            <w:tr w:rsidR="00FB62F4" w:rsidRPr="00D226B6" w:rsidTr="00FB62F4">
              <w:trPr>
                <w:trHeight w:val="255"/>
              </w:trPr>
              <w:tc>
                <w:tcPr>
                  <w:tcW w:w="461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257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2916" w:type="dxa"/>
                  <w:tcBorders>
                    <w:top w:val="nil"/>
                    <w:left w:val="nil"/>
                    <w:bottom w:val="nil"/>
                    <w:right w:val="nil"/>
                  </w:tcBorders>
                  <w:shd w:val="clear" w:color="auto" w:fill="auto"/>
                  <w:noWrap/>
                  <w:vAlign w:val="bottom"/>
                  <w:hideMark/>
                </w:tcPr>
                <w:p w:rsidR="00FB62F4" w:rsidRPr="00D226B6" w:rsidRDefault="00FB62F4" w:rsidP="00FB62F4">
                  <w:pPr>
                    <w:jc w:val="right"/>
                    <w:rPr>
                      <w:rFonts w:ascii="Arial CYR" w:hAnsi="Arial CYR" w:cs="Arial CYR"/>
                    </w:rPr>
                  </w:pPr>
                  <w:r w:rsidRPr="00D226B6">
                    <w:rPr>
                      <w:rFonts w:ascii="Arial CYR" w:hAnsi="Arial CYR" w:cs="Arial CYR"/>
                    </w:rPr>
                    <w:t>Приложение 4</w:t>
                  </w:r>
                </w:p>
              </w:tc>
            </w:tr>
            <w:tr w:rsidR="00FB62F4" w:rsidRPr="00D226B6" w:rsidTr="00FB62F4">
              <w:trPr>
                <w:trHeight w:val="1260"/>
              </w:trPr>
              <w:tc>
                <w:tcPr>
                  <w:tcW w:w="461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257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2916" w:type="dxa"/>
                  <w:tcBorders>
                    <w:top w:val="nil"/>
                    <w:left w:val="nil"/>
                    <w:bottom w:val="nil"/>
                    <w:right w:val="nil"/>
                  </w:tcBorders>
                  <w:shd w:val="clear" w:color="auto" w:fill="auto"/>
                  <w:vAlign w:val="bottom"/>
                  <w:hideMark/>
                </w:tcPr>
                <w:p w:rsidR="00FB62F4" w:rsidRPr="00D226B6" w:rsidRDefault="00FB62F4" w:rsidP="00FB62F4">
                  <w:pPr>
                    <w:jc w:val="right"/>
                    <w:rPr>
                      <w:rFonts w:ascii="Arial CYR" w:hAnsi="Arial CYR" w:cs="Arial CYR"/>
                    </w:rPr>
                  </w:pPr>
                  <w:r w:rsidRPr="00D226B6">
                    <w:rPr>
                      <w:rFonts w:ascii="Arial CYR" w:hAnsi="Arial CYR" w:cs="Arial CYR"/>
                    </w:rPr>
                    <w:t xml:space="preserve">"Об исполнении бюджета Волчанского сельсовета </w:t>
                  </w:r>
                  <w:proofErr w:type="spellStart"/>
                  <w:r w:rsidRPr="00D226B6">
                    <w:rPr>
                      <w:rFonts w:ascii="Arial CYR" w:hAnsi="Arial CYR" w:cs="Arial CYR"/>
                    </w:rPr>
                    <w:t>Доволенского</w:t>
                  </w:r>
                  <w:proofErr w:type="spellEnd"/>
                  <w:r w:rsidRPr="00D226B6">
                    <w:rPr>
                      <w:rFonts w:ascii="Arial CYR" w:hAnsi="Arial CYR" w:cs="Arial CYR"/>
                    </w:rPr>
                    <w:t xml:space="preserve"> района Новосибирской области за 2022 год"</w:t>
                  </w:r>
                </w:p>
              </w:tc>
            </w:tr>
            <w:tr w:rsidR="00FB62F4" w:rsidRPr="00D226B6" w:rsidTr="00FB62F4">
              <w:trPr>
                <w:trHeight w:val="255"/>
              </w:trPr>
              <w:tc>
                <w:tcPr>
                  <w:tcW w:w="461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257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2916" w:type="dxa"/>
                  <w:tcBorders>
                    <w:top w:val="nil"/>
                    <w:left w:val="nil"/>
                    <w:bottom w:val="nil"/>
                    <w:right w:val="nil"/>
                  </w:tcBorders>
                  <w:shd w:val="clear" w:color="auto" w:fill="auto"/>
                  <w:noWrap/>
                  <w:vAlign w:val="bottom"/>
                  <w:hideMark/>
                </w:tcPr>
                <w:p w:rsidR="00FB62F4" w:rsidRPr="00D226B6" w:rsidRDefault="00FB62F4" w:rsidP="00FB62F4">
                  <w:pPr>
                    <w:jc w:val="right"/>
                    <w:rPr>
                      <w:rFonts w:ascii="Arial CYR" w:hAnsi="Arial CYR" w:cs="Arial CYR"/>
                    </w:rPr>
                  </w:pPr>
                </w:p>
              </w:tc>
            </w:tr>
            <w:tr w:rsidR="00FB62F4" w:rsidRPr="00D226B6" w:rsidTr="00FB62F4">
              <w:trPr>
                <w:trHeight w:val="495"/>
              </w:trPr>
              <w:tc>
                <w:tcPr>
                  <w:tcW w:w="10108" w:type="dxa"/>
                  <w:gridSpan w:val="3"/>
                  <w:tcBorders>
                    <w:top w:val="nil"/>
                    <w:left w:val="nil"/>
                    <w:bottom w:val="nil"/>
                    <w:right w:val="nil"/>
                  </w:tcBorders>
                  <w:shd w:val="clear" w:color="auto" w:fill="auto"/>
                  <w:vAlign w:val="bottom"/>
                  <w:hideMark/>
                </w:tcPr>
                <w:p w:rsidR="00FB62F4" w:rsidRPr="00D226B6" w:rsidRDefault="00FB62F4" w:rsidP="00FB62F4">
                  <w:pPr>
                    <w:jc w:val="center"/>
                    <w:rPr>
                      <w:rFonts w:ascii="Arial CYR" w:hAnsi="Arial CYR" w:cs="Arial CYR"/>
                      <w:b/>
                      <w:bCs/>
                    </w:rPr>
                  </w:pPr>
                  <w:r w:rsidRPr="00D226B6">
                    <w:rPr>
                      <w:rFonts w:ascii="Arial CYR" w:hAnsi="Arial CYR" w:cs="Arial CYR"/>
                      <w:b/>
                      <w:bCs/>
                    </w:rPr>
                    <w:t xml:space="preserve">Исполнение </w:t>
                  </w:r>
                  <w:proofErr w:type="gramStart"/>
                  <w:r w:rsidRPr="00D226B6">
                    <w:rPr>
                      <w:rFonts w:ascii="Arial CYR" w:hAnsi="Arial CYR" w:cs="Arial CYR"/>
                      <w:b/>
                      <w:bCs/>
                    </w:rPr>
                    <w:t>источников финансирования дефицита бюджета Волчанского сельсовета</w:t>
                  </w:r>
                  <w:proofErr w:type="gramEnd"/>
                </w:p>
              </w:tc>
            </w:tr>
            <w:tr w:rsidR="00FB62F4" w:rsidRPr="00D226B6" w:rsidTr="00FB62F4">
              <w:trPr>
                <w:trHeight w:val="480"/>
              </w:trPr>
              <w:tc>
                <w:tcPr>
                  <w:tcW w:w="10108" w:type="dxa"/>
                  <w:gridSpan w:val="3"/>
                  <w:tcBorders>
                    <w:top w:val="nil"/>
                    <w:left w:val="nil"/>
                    <w:bottom w:val="nil"/>
                    <w:right w:val="nil"/>
                  </w:tcBorders>
                  <w:shd w:val="clear" w:color="auto" w:fill="auto"/>
                  <w:vAlign w:val="bottom"/>
                  <w:hideMark/>
                </w:tcPr>
                <w:p w:rsidR="00FB62F4" w:rsidRPr="00D226B6" w:rsidRDefault="00FB62F4" w:rsidP="00FB62F4">
                  <w:pPr>
                    <w:jc w:val="center"/>
                    <w:rPr>
                      <w:rFonts w:ascii="Arial CYR" w:hAnsi="Arial CYR" w:cs="Arial CYR"/>
                      <w:b/>
                      <w:bCs/>
                    </w:rPr>
                  </w:pPr>
                  <w:proofErr w:type="spellStart"/>
                  <w:r w:rsidRPr="00D226B6">
                    <w:rPr>
                      <w:rFonts w:ascii="Arial CYR" w:hAnsi="Arial CYR" w:cs="Arial CYR"/>
                      <w:b/>
                      <w:bCs/>
                    </w:rPr>
                    <w:t>Доволенского</w:t>
                  </w:r>
                  <w:proofErr w:type="spellEnd"/>
                  <w:r w:rsidRPr="00D226B6">
                    <w:rPr>
                      <w:rFonts w:ascii="Arial CYR" w:hAnsi="Arial CYR" w:cs="Arial CYR"/>
                      <w:b/>
                      <w:bCs/>
                    </w:rPr>
                    <w:t xml:space="preserve"> района за 2022 год по кодам классификации источников финансирования дефицита </w:t>
                  </w:r>
                </w:p>
              </w:tc>
            </w:tr>
            <w:tr w:rsidR="00FB62F4" w:rsidRPr="00D226B6" w:rsidTr="00FB62F4">
              <w:trPr>
                <w:trHeight w:val="495"/>
              </w:trPr>
              <w:tc>
                <w:tcPr>
                  <w:tcW w:w="10108" w:type="dxa"/>
                  <w:gridSpan w:val="3"/>
                  <w:tcBorders>
                    <w:top w:val="nil"/>
                    <w:left w:val="nil"/>
                    <w:bottom w:val="nil"/>
                    <w:right w:val="nil"/>
                  </w:tcBorders>
                  <w:shd w:val="clear" w:color="auto" w:fill="auto"/>
                  <w:noWrap/>
                  <w:vAlign w:val="bottom"/>
                  <w:hideMark/>
                </w:tcPr>
                <w:p w:rsidR="00FB62F4" w:rsidRPr="00D226B6" w:rsidRDefault="00FB62F4" w:rsidP="00FB62F4">
                  <w:pPr>
                    <w:jc w:val="center"/>
                    <w:rPr>
                      <w:rFonts w:ascii="Arial CYR" w:hAnsi="Arial CYR" w:cs="Arial CYR"/>
                      <w:b/>
                      <w:bCs/>
                    </w:rPr>
                  </w:pPr>
                  <w:r w:rsidRPr="00D226B6">
                    <w:rPr>
                      <w:rFonts w:ascii="Arial CYR" w:hAnsi="Arial CYR" w:cs="Arial CYR"/>
                      <w:b/>
                      <w:bCs/>
                    </w:rPr>
                    <w:t>бюджетов</w:t>
                  </w:r>
                </w:p>
              </w:tc>
            </w:tr>
            <w:tr w:rsidR="00FB62F4" w:rsidRPr="00D226B6" w:rsidTr="00FB62F4">
              <w:trPr>
                <w:trHeight w:val="270"/>
              </w:trPr>
              <w:tc>
                <w:tcPr>
                  <w:tcW w:w="461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257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291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r>
            <w:tr w:rsidR="00FB62F4" w:rsidRPr="00D226B6" w:rsidTr="00FB62F4">
              <w:trPr>
                <w:trHeight w:val="276"/>
              </w:trPr>
              <w:tc>
                <w:tcPr>
                  <w:tcW w:w="461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jc w:val="center"/>
                    <w:rPr>
                      <w:rFonts w:ascii="Arial CYR" w:hAnsi="Arial CYR" w:cs="Arial CYR"/>
                    </w:rPr>
                  </w:pPr>
                  <w:r w:rsidRPr="00D226B6">
                    <w:rPr>
                      <w:rFonts w:ascii="Arial CYR" w:hAnsi="Arial CYR" w:cs="Arial CYR"/>
                    </w:rPr>
                    <w:t xml:space="preserve"> Наименование показателя</w:t>
                  </w:r>
                </w:p>
              </w:tc>
              <w:tc>
                <w:tcPr>
                  <w:tcW w:w="2576"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FB62F4" w:rsidRPr="00D226B6" w:rsidRDefault="00FB62F4" w:rsidP="00FB62F4">
                  <w:pPr>
                    <w:jc w:val="center"/>
                    <w:rPr>
                      <w:rFonts w:ascii="Arial CYR" w:hAnsi="Arial CYR" w:cs="Arial CYR"/>
                    </w:rPr>
                  </w:pPr>
                  <w:r w:rsidRPr="00D226B6">
                    <w:rPr>
                      <w:rFonts w:ascii="Arial CYR" w:hAnsi="Arial CYR" w:cs="Arial CYR"/>
                    </w:rPr>
                    <w:t>Код источника финансирования дефицита бюджета по бюджетной классификации</w:t>
                  </w:r>
                </w:p>
              </w:tc>
              <w:tc>
                <w:tcPr>
                  <w:tcW w:w="29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B62F4" w:rsidRPr="00D226B6" w:rsidRDefault="00FB62F4" w:rsidP="00FB62F4">
                  <w:pPr>
                    <w:jc w:val="center"/>
                    <w:rPr>
                      <w:rFonts w:ascii="Arial CYR" w:hAnsi="Arial CYR" w:cs="Arial CYR"/>
                    </w:rPr>
                  </w:pPr>
                  <w:r w:rsidRPr="00D226B6">
                    <w:rPr>
                      <w:rFonts w:ascii="Arial CYR" w:hAnsi="Arial CYR" w:cs="Arial CYR"/>
                    </w:rPr>
                    <w:t>Исполнено</w:t>
                  </w:r>
                </w:p>
              </w:tc>
            </w:tr>
            <w:tr w:rsidR="00FB62F4" w:rsidRPr="00D226B6" w:rsidTr="00FB62F4">
              <w:trPr>
                <w:trHeight w:val="276"/>
              </w:trPr>
              <w:tc>
                <w:tcPr>
                  <w:tcW w:w="4616" w:type="dxa"/>
                  <w:vMerge/>
                  <w:tcBorders>
                    <w:top w:val="single" w:sz="8" w:space="0" w:color="auto"/>
                    <w:left w:val="single" w:sz="8" w:space="0" w:color="auto"/>
                    <w:bottom w:val="single" w:sz="4" w:space="0" w:color="auto"/>
                    <w:right w:val="single" w:sz="8" w:space="0" w:color="auto"/>
                  </w:tcBorders>
                  <w:vAlign w:val="center"/>
                  <w:hideMark/>
                </w:tcPr>
                <w:p w:rsidR="00FB62F4" w:rsidRPr="00D226B6" w:rsidRDefault="00FB62F4" w:rsidP="00FB62F4">
                  <w:pPr>
                    <w:rPr>
                      <w:rFonts w:ascii="Arial CYR" w:hAnsi="Arial CYR" w:cs="Arial CYR"/>
                    </w:rPr>
                  </w:pPr>
                </w:p>
              </w:tc>
              <w:tc>
                <w:tcPr>
                  <w:tcW w:w="2576" w:type="dxa"/>
                  <w:vMerge/>
                  <w:tcBorders>
                    <w:top w:val="single" w:sz="8" w:space="0" w:color="auto"/>
                    <w:left w:val="single" w:sz="8" w:space="0" w:color="auto"/>
                    <w:bottom w:val="single" w:sz="4" w:space="0" w:color="000000"/>
                    <w:right w:val="single" w:sz="8" w:space="0" w:color="auto"/>
                  </w:tcBorders>
                  <w:vAlign w:val="center"/>
                  <w:hideMark/>
                </w:tcPr>
                <w:p w:rsidR="00FB62F4" w:rsidRPr="00D226B6" w:rsidRDefault="00FB62F4" w:rsidP="00FB62F4">
                  <w:pPr>
                    <w:rPr>
                      <w:rFonts w:ascii="Arial CYR" w:hAnsi="Arial CYR" w:cs="Arial CYR"/>
                    </w:rPr>
                  </w:pPr>
                </w:p>
              </w:tc>
              <w:tc>
                <w:tcPr>
                  <w:tcW w:w="2916" w:type="dxa"/>
                  <w:vMerge/>
                  <w:tcBorders>
                    <w:top w:val="single" w:sz="8" w:space="0" w:color="auto"/>
                    <w:left w:val="single" w:sz="8" w:space="0" w:color="auto"/>
                    <w:bottom w:val="single" w:sz="8" w:space="0" w:color="000000"/>
                    <w:right w:val="single" w:sz="8" w:space="0" w:color="auto"/>
                  </w:tcBorders>
                  <w:vAlign w:val="center"/>
                  <w:hideMark/>
                </w:tcPr>
                <w:p w:rsidR="00FB62F4" w:rsidRPr="00D226B6" w:rsidRDefault="00FB62F4" w:rsidP="00FB62F4">
                  <w:pPr>
                    <w:rPr>
                      <w:rFonts w:ascii="Arial CYR" w:hAnsi="Arial CYR" w:cs="Arial CYR"/>
                    </w:rPr>
                  </w:pPr>
                </w:p>
              </w:tc>
            </w:tr>
            <w:tr w:rsidR="00FB62F4" w:rsidRPr="00D226B6" w:rsidTr="00FB62F4">
              <w:trPr>
                <w:trHeight w:val="276"/>
              </w:trPr>
              <w:tc>
                <w:tcPr>
                  <w:tcW w:w="4616" w:type="dxa"/>
                  <w:vMerge/>
                  <w:tcBorders>
                    <w:top w:val="single" w:sz="8" w:space="0" w:color="auto"/>
                    <w:left w:val="single" w:sz="8" w:space="0" w:color="auto"/>
                    <w:bottom w:val="single" w:sz="4" w:space="0" w:color="auto"/>
                    <w:right w:val="single" w:sz="8" w:space="0" w:color="auto"/>
                  </w:tcBorders>
                  <w:vAlign w:val="center"/>
                  <w:hideMark/>
                </w:tcPr>
                <w:p w:rsidR="00FB62F4" w:rsidRPr="00D226B6" w:rsidRDefault="00FB62F4" w:rsidP="00FB62F4">
                  <w:pPr>
                    <w:rPr>
                      <w:rFonts w:ascii="Arial CYR" w:hAnsi="Arial CYR" w:cs="Arial CYR"/>
                    </w:rPr>
                  </w:pPr>
                </w:p>
              </w:tc>
              <w:tc>
                <w:tcPr>
                  <w:tcW w:w="2576" w:type="dxa"/>
                  <w:vMerge/>
                  <w:tcBorders>
                    <w:top w:val="single" w:sz="8" w:space="0" w:color="auto"/>
                    <w:left w:val="single" w:sz="8" w:space="0" w:color="auto"/>
                    <w:bottom w:val="single" w:sz="4" w:space="0" w:color="000000"/>
                    <w:right w:val="single" w:sz="8" w:space="0" w:color="auto"/>
                  </w:tcBorders>
                  <w:vAlign w:val="center"/>
                  <w:hideMark/>
                </w:tcPr>
                <w:p w:rsidR="00FB62F4" w:rsidRPr="00D226B6" w:rsidRDefault="00FB62F4" w:rsidP="00FB62F4">
                  <w:pPr>
                    <w:rPr>
                      <w:rFonts w:ascii="Arial CYR" w:hAnsi="Arial CYR" w:cs="Arial CYR"/>
                    </w:rPr>
                  </w:pPr>
                </w:p>
              </w:tc>
              <w:tc>
                <w:tcPr>
                  <w:tcW w:w="2916" w:type="dxa"/>
                  <w:vMerge/>
                  <w:tcBorders>
                    <w:top w:val="single" w:sz="8" w:space="0" w:color="auto"/>
                    <w:left w:val="single" w:sz="8" w:space="0" w:color="auto"/>
                    <w:bottom w:val="single" w:sz="8" w:space="0" w:color="000000"/>
                    <w:right w:val="single" w:sz="8" w:space="0" w:color="auto"/>
                  </w:tcBorders>
                  <w:vAlign w:val="center"/>
                  <w:hideMark/>
                </w:tcPr>
                <w:p w:rsidR="00FB62F4" w:rsidRPr="00D226B6" w:rsidRDefault="00FB62F4" w:rsidP="00FB62F4">
                  <w:pPr>
                    <w:rPr>
                      <w:rFonts w:ascii="Arial CYR" w:hAnsi="Arial CYR" w:cs="Arial CYR"/>
                    </w:rPr>
                  </w:pPr>
                </w:p>
              </w:tc>
            </w:tr>
            <w:tr w:rsidR="00FB62F4" w:rsidRPr="00D226B6" w:rsidTr="00FB62F4">
              <w:trPr>
                <w:trHeight w:val="285"/>
              </w:trPr>
              <w:tc>
                <w:tcPr>
                  <w:tcW w:w="4616" w:type="dxa"/>
                  <w:vMerge/>
                  <w:tcBorders>
                    <w:top w:val="single" w:sz="8" w:space="0" w:color="auto"/>
                    <w:left w:val="single" w:sz="8" w:space="0" w:color="auto"/>
                    <w:bottom w:val="single" w:sz="4" w:space="0" w:color="auto"/>
                    <w:right w:val="single" w:sz="8" w:space="0" w:color="auto"/>
                  </w:tcBorders>
                  <w:vAlign w:val="center"/>
                  <w:hideMark/>
                </w:tcPr>
                <w:p w:rsidR="00FB62F4" w:rsidRPr="00D226B6" w:rsidRDefault="00FB62F4" w:rsidP="00FB62F4">
                  <w:pPr>
                    <w:rPr>
                      <w:rFonts w:ascii="Arial CYR" w:hAnsi="Arial CYR" w:cs="Arial CYR"/>
                    </w:rPr>
                  </w:pPr>
                </w:p>
              </w:tc>
              <w:tc>
                <w:tcPr>
                  <w:tcW w:w="2576" w:type="dxa"/>
                  <w:vMerge/>
                  <w:tcBorders>
                    <w:top w:val="single" w:sz="8" w:space="0" w:color="auto"/>
                    <w:left w:val="single" w:sz="8" w:space="0" w:color="auto"/>
                    <w:bottom w:val="single" w:sz="4" w:space="0" w:color="000000"/>
                    <w:right w:val="single" w:sz="8" w:space="0" w:color="auto"/>
                  </w:tcBorders>
                  <w:vAlign w:val="center"/>
                  <w:hideMark/>
                </w:tcPr>
                <w:p w:rsidR="00FB62F4" w:rsidRPr="00D226B6" w:rsidRDefault="00FB62F4" w:rsidP="00FB62F4">
                  <w:pPr>
                    <w:rPr>
                      <w:rFonts w:ascii="Arial CYR" w:hAnsi="Arial CYR" w:cs="Arial CYR"/>
                    </w:rPr>
                  </w:pPr>
                </w:p>
              </w:tc>
              <w:tc>
                <w:tcPr>
                  <w:tcW w:w="2916" w:type="dxa"/>
                  <w:vMerge/>
                  <w:tcBorders>
                    <w:top w:val="single" w:sz="8" w:space="0" w:color="auto"/>
                    <w:left w:val="single" w:sz="8" w:space="0" w:color="auto"/>
                    <w:bottom w:val="single" w:sz="8" w:space="0" w:color="000000"/>
                    <w:right w:val="single" w:sz="8" w:space="0" w:color="auto"/>
                  </w:tcBorders>
                  <w:vAlign w:val="center"/>
                  <w:hideMark/>
                </w:tcPr>
                <w:p w:rsidR="00FB62F4" w:rsidRPr="00D226B6" w:rsidRDefault="00FB62F4" w:rsidP="00FB62F4">
                  <w:pPr>
                    <w:rPr>
                      <w:rFonts w:ascii="Arial CYR" w:hAnsi="Arial CYR" w:cs="Arial CYR"/>
                    </w:rPr>
                  </w:pPr>
                </w:p>
              </w:tc>
            </w:tr>
            <w:tr w:rsidR="00FB62F4" w:rsidRPr="00D226B6" w:rsidTr="00FB62F4">
              <w:trPr>
                <w:trHeight w:val="276"/>
              </w:trPr>
              <w:tc>
                <w:tcPr>
                  <w:tcW w:w="4616" w:type="dxa"/>
                  <w:vMerge/>
                  <w:tcBorders>
                    <w:top w:val="single" w:sz="8" w:space="0" w:color="auto"/>
                    <w:left w:val="single" w:sz="8" w:space="0" w:color="auto"/>
                    <w:bottom w:val="single" w:sz="4" w:space="0" w:color="auto"/>
                    <w:right w:val="single" w:sz="8" w:space="0" w:color="auto"/>
                  </w:tcBorders>
                  <w:vAlign w:val="center"/>
                  <w:hideMark/>
                </w:tcPr>
                <w:p w:rsidR="00FB62F4" w:rsidRPr="00D226B6" w:rsidRDefault="00FB62F4" w:rsidP="00FB62F4">
                  <w:pPr>
                    <w:rPr>
                      <w:rFonts w:ascii="Arial CYR" w:hAnsi="Arial CYR" w:cs="Arial CYR"/>
                    </w:rPr>
                  </w:pPr>
                </w:p>
              </w:tc>
              <w:tc>
                <w:tcPr>
                  <w:tcW w:w="2576" w:type="dxa"/>
                  <w:vMerge/>
                  <w:tcBorders>
                    <w:top w:val="single" w:sz="8" w:space="0" w:color="auto"/>
                    <w:left w:val="single" w:sz="8" w:space="0" w:color="auto"/>
                    <w:bottom w:val="single" w:sz="4" w:space="0" w:color="000000"/>
                    <w:right w:val="single" w:sz="8" w:space="0" w:color="auto"/>
                  </w:tcBorders>
                  <w:vAlign w:val="center"/>
                  <w:hideMark/>
                </w:tcPr>
                <w:p w:rsidR="00FB62F4" w:rsidRPr="00D226B6" w:rsidRDefault="00FB62F4" w:rsidP="00FB62F4">
                  <w:pPr>
                    <w:rPr>
                      <w:rFonts w:ascii="Arial CYR" w:hAnsi="Arial CYR" w:cs="Arial CYR"/>
                    </w:rPr>
                  </w:pPr>
                </w:p>
              </w:tc>
              <w:tc>
                <w:tcPr>
                  <w:tcW w:w="2916" w:type="dxa"/>
                  <w:vMerge/>
                  <w:tcBorders>
                    <w:top w:val="single" w:sz="8" w:space="0" w:color="auto"/>
                    <w:left w:val="single" w:sz="8" w:space="0" w:color="auto"/>
                    <w:bottom w:val="single" w:sz="8" w:space="0" w:color="000000"/>
                    <w:right w:val="single" w:sz="8" w:space="0" w:color="auto"/>
                  </w:tcBorders>
                  <w:vAlign w:val="center"/>
                  <w:hideMark/>
                </w:tcPr>
                <w:p w:rsidR="00FB62F4" w:rsidRPr="00D226B6" w:rsidRDefault="00FB62F4" w:rsidP="00FB62F4">
                  <w:pPr>
                    <w:rPr>
                      <w:rFonts w:ascii="Arial CYR" w:hAnsi="Arial CYR" w:cs="Arial CYR"/>
                    </w:rPr>
                  </w:pPr>
                </w:p>
              </w:tc>
            </w:tr>
            <w:tr w:rsidR="00FB62F4" w:rsidRPr="00D226B6" w:rsidTr="00FB62F4">
              <w:trPr>
                <w:trHeight w:val="276"/>
              </w:trPr>
              <w:tc>
                <w:tcPr>
                  <w:tcW w:w="4616" w:type="dxa"/>
                  <w:vMerge/>
                  <w:tcBorders>
                    <w:top w:val="single" w:sz="8" w:space="0" w:color="auto"/>
                    <w:left w:val="single" w:sz="8" w:space="0" w:color="auto"/>
                    <w:bottom w:val="single" w:sz="4" w:space="0" w:color="auto"/>
                    <w:right w:val="single" w:sz="8" w:space="0" w:color="auto"/>
                  </w:tcBorders>
                  <w:vAlign w:val="center"/>
                  <w:hideMark/>
                </w:tcPr>
                <w:p w:rsidR="00FB62F4" w:rsidRPr="00D226B6" w:rsidRDefault="00FB62F4" w:rsidP="00FB62F4">
                  <w:pPr>
                    <w:rPr>
                      <w:rFonts w:ascii="Arial CYR" w:hAnsi="Arial CYR" w:cs="Arial CYR"/>
                    </w:rPr>
                  </w:pPr>
                </w:p>
              </w:tc>
              <w:tc>
                <w:tcPr>
                  <w:tcW w:w="2576" w:type="dxa"/>
                  <w:vMerge/>
                  <w:tcBorders>
                    <w:top w:val="single" w:sz="8" w:space="0" w:color="auto"/>
                    <w:left w:val="single" w:sz="8" w:space="0" w:color="auto"/>
                    <w:bottom w:val="single" w:sz="4" w:space="0" w:color="000000"/>
                    <w:right w:val="single" w:sz="8" w:space="0" w:color="auto"/>
                  </w:tcBorders>
                  <w:vAlign w:val="center"/>
                  <w:hideMark/>
                </w:tcPr>
                <w:p w:rsidR="00FB62F4" w:rsidRPr="00D226B6" w:rsidRDefault="00FB62F4" w:rsidP="00FB62F4">
                  <w:pPr>
                    <w:rPr>
                      <w:rFonts w:ascii="Arial CYR" w:hAnsi="Arial CYR" w:cs="Arial CYR"/>
                    </w:rPr>
                  </w:pPr>
                </w:p>
              </w:tc>
              <w:tc>
                <w:tcPr>
                  <w:tcW w:w="2916" w:type="dxa"/>
                  <w:vMerge/>
                  <w:tcBorders>
                    <w:top w:val="single" w:sz="8" w:space="0" w:color="auto"/>
                    <w:left w:val="single" w:sz="8" w:space="0" w:color="auto"/>
                    <w:bottom w:val="single" w:sz="8" w:space="0" w:color="000000"/>
                    <w:right w:val="single" w:sz="8" w:space="0" w:color="auto"/>
                  </w:tcBorders>
                  <w:vAlign w:val="center"/>
                  <w:hideMark/>
                </w:tcPr>
                <w:p w:rsidR="00FB62F4" w:rsidRPr="00D226B6" w:rsidRDefault="00FB62F4" w:rsidP="00FB62F4">
                  <w:pPr>
                    <w:rPr>
                      <w:rFonts w:ascii="Arial CYR" w:hAnsi="Arial CYR" w:cs="Arial CYR"/>
                    </w:rPr>
                  </w:pPr>
                </w:p>
              </w:tc>
            </w:tr>
            <w:tr w:rsidR="00FB62F4" w:rsidRPr="00D226B6" w:rsidTr="00FB62F4">
              <w:trPr>
                <w:trHeight w:val="465"/>
              </w:trPr>
              <w:tc>
                <w:tcPr>
                  <w:tcW w:w="4616" w:type="dxa"/>
                  <w:vMerge/>
                  <w:tcBorders>
                    <w:top w:val="single" w:sz="8" w:space="0" w:color="auto"/>
                    <w:left w:val="single" w:sz="8" w:space="0" w:color="auto"/>
                    <w:bottom w:val="single" w:sz="4" w:space="0" w:color="auto"/>
                    <w:right w:val="single" w:sz="8" w:space="0" w:color="auto"/>
                  </w:tcBorders>
                  <w:vAlign w:val="center"/>
                  <w:hideMark/>
                </w:tcPr>
                <w:p w:rsidR="00FB62F4" w:rsidRPr="00D226B6" w:rsidRDefault="00FB62F4" w:rsidP="00FB62F4">
                  <w:pPr>
                    <w:rPr>
                      <w:rFonts w:ascii="Arial CYR" w:hAnsi="Arial CYR" w:cs="Arial CYR"/>
                    </w:rPr>
                  </w:pPr>
                </w:p>
              </w:tc>
              <w:tc>
                <w:tcPr>
                  <w:tcW w:w="2576" w:type="dxa"/>
                  <w:vMerge/>
                  <w:tcBorders>
                    <w:top w:val="single" w:sz="8" w:space="0" w:color="auto"/>
                    <w:left w:val="single" w:sz="8" w:space="0" w:color="auto"/>
                    <w:bottom w:val="single" w:sz="4" w:space="0" w:color="000000"/>
                    <w:right w:val="single" w:sz="8" w:space="0" w:color="auto"/>
                  </w:tcBorders>
                  <w:vAlign w:val="center"/>
                  <w:hideMark/>
                </w:tcPr>
                <w:p w:rsidR="00FB62F4" w:rsidRPr="00D226B6" w:rsidRDefault="00FB62F4" w:rsidP="00FB62F4">
                  <w:pPr>
                    <w:rPr>
                      <w:rFonts w:ascii="Arial CYR" w:hAnsi="Arial CYR" w:cs="Arial CYR"/>
                    </w:rPr>
                  </w:pPr>
                </w:p>
              </w:tc>
              <w:tc>
                <w:tcPr>
                  <w:tcW w:w="2916" w:type="dxa"/>
                  <w:vMerge/>
                  <w:tcBorders>
                    <w:top w:val="single" w:sz="8" w:space="0" w:color="auto"/>
                    <w:left w:val="single" w:sz="8" w:space="0" w:color="auto"/>
                    <w:bottom w:val="single" w:sz="8" w:space="0" w:color="000000"/>
                    <w:right w:val="single" w:sz="8" w:space="0" w:color="auto"/>
                  </w:tcBorders>
                  <w:vAlign w:val="center"/>
                  <w:hideMark/>
                </w:tcPr>
                <w:p w:rsidR="00FB62F4" w:rsidRPr="00D226B6" w:rsidRDefault="00FB62F4" w:rsidP="00FB62F4">
                  <w:pPr>
                    <w:rPr>
                      <w:rFonts w:ascii="Arial CYR" w:hAnsi="Arial CYR" w:cs="Arial CYR"/>
                    </w:rPr>
                  </w:pPr>
                </w:p>
              </w:tc>
            </w:tr>
            <w:tr w:rsidR="00FB62F4" w:rsidRPr="00D226B6" w:rsidTr="00FB62F4">
              <w:trPr>
                <w:trHeight w:val="270"/>
              </w:trPr>
              <w:tc>
                <w:tcPr>
                  <w:tcW w:w="4616" w:type="dxa"/>
                  <w:tcBorders>
                    <w:top w:val="nil"/>
                    <w:left w:val="single" w:sz="8" w:space="0" w:color="auto"/>
                    <w:bottom w:val="single" w:sz="8" w:space="0" w:color="auto"/>
                    <w:right w:val="single" w:sz="8" w:space="0" w:color="auto"/>
                  </w:tcBorders>
                  <w:shd w:val="clear" w:color="auto" w:fill="auto"/>
                  <w:vAlign w:val="center"/>
                  <w:hideMark/>
                </w:tcPr>
                <w:p w:rsidR="00FB62F4" w:rsidRPr="00D226B6" w:rsidRDefault="00FB62F4" w:rsidP="00FB62F4">
                  <w:pPr>
                    <w:jc w:val="center"/>
                    <w:rPr>
                      <w:rFonts w:ascii="Arial CYR" w:hAnsi="Arial CYR" w:cs="Arial CYR"/>
                    </w:rPr>
                  </w:pPr>
                  <w:r w:rsidRPr="00D226B6">
                    <w:rPr>
                      <w:rFonts w:ascii="Arial CYR" w:hAnsi="Arial CYR" w:cs="Arial CYR"/>
                    </w:rPr>
                    <w:t>1</w:t>
                  </w:r>
                </w:p>
              </w:tc>
              <w:tc>
                <w:tcPr>
                  <w:tcW w:w="2576" w:type="dxa"/>
                  <w:tcBorders>
                    <w:top w:val="nil"/>
                    <w:left w:val="nil"/>
                    <w:bottom w:val="single" w:sz="8" w:space="0" w:color="auto"/>
                    <w:right w:val="single" w:sz="8" w:space="0" w:color="auto"/>
                  </w:tcBorders>
                  <w:shd w:val="clear" w:color="auto" w:fill="auto"/>
                  <w:vAlign w:val="center"/>
                  <w:hideMark/>
                </w:tcPr>
                <w:p w:rsidR="00FB62F4" w:rsidRPr="00D226B6" w:rsidRDefault="00FB62F4" w:rsidP="00FB62F4">
                  <w:pPr>
                    <w:jc w:val="center"/>
                    <w:rPr>
                      <w:rFonts w:ascii="Arial CYR" w:hAnsi="Arial CYR" w:cs="Arial CYR"/>
                    </w:rPr>
                  </w:pPr>
                  <w:r w:rsidRPr="00D226B6">
                    <w:rPr>
                      <w:rFonts w:ascii="Arial CYR" w:hAnsi="Arial CYR" w:cs="Arial CYR"/>
                    </w:rPr>
                    <w:t>2</w:t>
                  </w:r>
                </w:p>
              </w:tc>
              <w:tc>
                <w:tcPr>
                  <w:tcW w:w="2916" w:type="dxa"/>
                  <w:tcBorders>
                    <w:top w:val="nil"/>
                    <w:left w:val="nil"/>
                    <w:bottom w:val="single" w:sz="8" w:space="0" w:color="auto"/>
                    <w:right w:val="single" w:sz="8" w:space="0" w:color="auto"/>
                  </w:tcBorders>
                  <w:shd w:val="clear" w:color="auto" w:fill="auto"/>
                  <w:vAlign w:val="center"/>
                  <w:hideMark/>
                </w:tcPr>
                <w:p w:rsidR="00FB62F4" w:rsidRPr="00D226B6" w:rsidRDefault="00FB62F4" w:rsidP="00FB62F4">
                  <w:pPr>
                    <w:jc w:val="center"/>
                    <w:rPr>
                      <w:rFonts w:ascii="Arial CYR" w:hAnsi="Arial CYR" w:cs="Arial CYR"/>
                    </w:rPr>
                  </w:pPr>
                  <w:r w:rsidRPr="00D226B6">
                    <w:rPr>
                      <w:rFonts w:ascii="Arial CYR" w:hAnsi="Arial CYR" w:cs="Arial CYR"/>
                    </w:rPr>
                    <w:t>4</w:t>
                  </w:r>
                </w:p>
              </w:tc>
            </w:tr>
            <w:tr w:rsidR="00FB62F4" w:rsidRPr="00D226B6" w:rsidTr="00FB62F4">
              <w:trPr>
                <w:trHeight w:val="255"/>
              </w:trPr>
              <w:tc>
                <w:tcPr>
                  <w:tcW w:w="4616"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bookmarkStart w:id="1" w:name="RANGE!A18"/>
                  <w:r w:rsidRPr="00D226B6">
                    <w:rPr>
                      <w:rFonts w:ascii="Arial CYR" w:hAnsi="Arial CYR" w:cs="Arial CYR"/>
                    </w:rPr>
                    <w:t>Источники финансирования дефицита бюджетов - всего</w:t>
                  </w:r>
                  <w:bookmarkEnd w:id="1"/>
                </w:p>
              </w:tc>
              <w:tc>
                <w:tcPr>
                  <w:tcW w:w="2576"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 </w:t>
                  </w:r>
                </w:p>
              </w:tc>
              <w:tc>
                <w:tcPr>
                  <w:tcW w:w="2916"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-43623,82</w:t>
                  </w:r>
                </w:p>
              </w:tc>
            </w:tr>
            <w:tr w:rsidR="00FB62F4" w:rsidRPr="00D226B6" w:rsidTr="00FB62F4">
              <w:trPr>
                <w:trHeight w:val="255"/>
              </w:trPr>
              <w:tc>
                <w:tcPr>
                  <w:tcW w:w="4616"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источники внутреннего финансирования бюджетов</w:t>
                  </w:r>
                </w:p>
              </w:tc>
              <w:tc>
                <w:tcPr>
                  <w:tcW w:w="2576"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502 01 00 00 00 00 0000 000</w:t>
                  </w:r>
                </w:p>
              </w:tc>
              <w:tc>
                <w:tcPr>
                  <w:tcW w:w="2916"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 </w:t>
                  </w:r>
                </w:p>
              </w:tc>
            </w:tr>
            <w:tr w:rsidR="00FB62F4" w:rsidRPr="00D226B6" w:rsidTr="00FB62F4">
              <w:trPr>
                <w:trHeight w:val="255"/>
              </w:trPr>
              <w:tc>
                <w:tcPr>
                  <w:tcW w:w="4616"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Изменение остатков средств</w:t>
                  </w:r>
                </w:p>
              </w:tc>
              <w:tc>
                <w:tcPr>
                  <w:tcW w:w="2576"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502 01 05 00 00 00 0000 000</w:t>
                  </w:r>
                </w:p>
              </w:tc>
              <w:tc>
                <w:tcPr>
                  <w:tcW w:w="2916"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-43 623,82</w:t>
                  </w:r>
                </w:p>
              </w:tc>
            </w:tr>
            <w:tr w:rsidR="00FB62F4" w:rsidRPr="00D226B6" w:rsidTr="00FB62F4">
              <w:trPr>
                <w:trHeight w:val="255"/>
              </w:trPr>
              <w:tc>
                <w:tcPr>
                  <w:tcW w:w="4616"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lastRenderedPageBreak/>
                    <w:t>Увеличение остатков средств бюджетов</w:t>
                  </w:r>
                </w:p>
              </w:tc>
              <w:tc>
                <w:tcPr>
                  <w:tcW w:w="2576"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502 01 05 00 00 00 0000 500</w:t>
                  </w:r>
                </w:p>
              </w:tc>
              <w:tc>
                <w:tcPr>
                  <w:tcW w:w="2916"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-28 483 299,58</w:t>
                  </w:r>
                </w:p>
              </w:tc>
            </w:tr>
            <w:tr w:rsidR="00FB62F4" w:rsidRPr="00D226B6" w:rsidTr="00FB62F4">
              <w:trPr>
                <w:trHeight w:val="390"/>
              </w:trPr>
              <w:tc>
                <w:tcPr>
                  <w:tcW w:w="4616"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Увеличение прочих остатков денежных средств бюджетов сельских поселений</w:t>
                  </w:r>
                </w:p>
              </w:tc>
              <w:tc>
                <w:tcPr>
                  <w:tcW w:w="2576"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502 01 05 02 01 10 0000 510</w:t>
                  </w:r>
                </w:p>
              </w:tc>
              <w:tc>
                <w:tcPr>
                  <w:tcW w:w="2916"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-28 483 299,58</w:t>
                  </w:r>
                </w:p>
              </w:tc>
            </w:tr>
            <w:tr w:rsidR="00FB62F4" w:rsidRPr="00D226B6" w:rsidTr="00FB62F4">
              <w:trPr>
                <w:trHeight w:val="255"/>
              </w:trPr>
              <w:tc>
                <w:tcPr>
                  <w:tcW w:w="4616" w:type="dxa"/>
                  <w:tcBorders>
                    <w:top w:val="nil"/>
                    <w:left w:val="single" w:sz="8" w:space="0" w:color="auto"/>
                    <w:bottom w:val="single" w:sz="4"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Уменьшение остатков средств бюджетов</w:t>
                  </w:r>
                </w:p>
              </w:tc>
              <w:tc>
                <w:tcPr>
                  <w:tcW w:w="2576"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502 01 05 00 00 00 0000 600</w:t>
                  </w:r>
                </w:p>
              </w:tc>
              <w:tc>
                <w:tcPr>
                  <w:tcW w:w="2916" w:type="dxa"/>
                  <w:tcBorders>
                    <w:top w:val="nil"/>
                    <w:left w:val="nil"/>
                    <w:bottom w:val="single" w:sz="4"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28 526 923,40</w:t>
                  </w:r>
                </w:p>
              </w:tc>
            </w:tr>
            <w:tr w:rsidR="00FB62F4" w:rsidRPr="00D226B6" w:rsidTr="00FB62F4">
              <w:trPr>
                <w:trHeight w:val="405"/>
              </w:trPr>
              <w:tc>
                <w:tcPr>
                  <w:tcW w:w="4616" w:type="dxa"/>
                  <w:tcBorders>
                    <w:top w:val="nil"/>
                    <w:left w:val="single" w:sz="8" w:space="0" w:color="auto"/>
                    <w:bottom w:val="single" w:sz="8" w:space="0" w:color="auto"/>
                    <w:right w:val="single" w:sz="8" w:space="0" w:color="auto"/>
                  </w:tcBorders>
                  <w:shd w:val="clear" w:color="auto" w:fill="auto"/>
                  <w:vAlign w:val="center"/>
                  <w:hideMark/>
                </w:tcPr>
                <w:p w:rsidR="00FB62F4" w:rsidRPr="00D226B6" w:rsidRDefault="00FB62F4" w:rsidP="00FB62F4">
                  <w:pPr>
                    <w:rPr>
                      <w:rFonts w:ascii="Arial CYR" w:hAnsi="Arial CYR" w:cs="Arial CYR"/>
                    </w:rPr>
                  </w:pPr>
                  <w:r w:rsidRPr="00D226B6">
                    <w:rPr>
                      <w:rFonts w:ascii="Arial CYR" w:hAnsi="Arial CYR" w:cs="Arial CYR"/>
                    </w:rPr>
                    <w:t>Уменьшение прочих остатков денежных средств бюджетов сельских поселений</w:t>
                  </w:r>
                </w:p>
              </w:tc>
              <w:tc>
                <w:tcPr>
                  <w:tcW w:w="2576" w:type="dxa"/>
                  <w:tcBorders>
                    <w:top w:val="nil"/>
                    <w:left w:val="nil"/>
                    <w:bottom w:val="single" w:sz="8"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502 01 05 02 01 10 0000 610</w:t>
                  </w:r>
                </w:p>
              </w:tc>
              <w:tc>
                <w:tcPr>
                  <w:tcW w:w="291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r w:rsidRPr="00D226B6">
                    <w:rPr>
                      <w:rFonts w:ascii="Arial CYR" w:hAnsi="Arial CYR" w:cs="Arial CYR"/>
                      <w:noProof/>
                    </w:rPr>
                    <mc:AlternateContent>
                      <mc:Choice Requires="wps">
                        <w:drawing>
                          <wp:anchor distT="0" distB="0" distL="114300" distR="114300" simplePos="0" relativeHeight="251662336" behindDoc="0" locked="0" layoutInCell="1" allowOverlap="1" wp14:anchorId="062F62ED" wp14:editId="62F2DE76">
                            <wp:simplePos x="0" y="0"/>
                            <wp:positionH relativeFrom="column">
                              <wp:posOffset>323850</wp:posOffset>
                            </wp:positionH>
                            <wp:positionV relativeFrom="paragraph">
                              <wp:posOffset>247650</wp:posOffset>
                            </wp:positionV>
                            <wp:extent cx="1514475" cy="19050"/>
                            <wp:effectExtent l="0" t="0" r="28575" b="19050"/>
                            <wp:wrapNone/>
                            <wp:docPr id="1105" name="Прямая соединительная линия 1105"/>
                            <wp:cNvGraphicFramePr/>
                            <a:graphic xmlns:a="http://schemas.openxmlformats.org/drawingml/2006/main">
                              <a:graphicData uri="http://schemas.microsoft.com/office/word/2010/wordprocessingShape">
                                <wps:wsp>
                                  <wps:cNvCnPr/>
                                  <wps:spPr bwMode="auto">
                                    <a:xfrm flipV="1">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9.5pt" to="14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qiOgIAADYEAAAOAAAAZHJzL2Uyb0RvYy54bWysU8uO0zAU3SPxD5b3bZKSzrRR0xFqWjY8&#10;RuKxd2OnseTYke02rRASsEbqJ/ALLEAaaYBvSP+IazetZmCDEF2419c3x+feczy52lYCbZg2XMkU&#10;R/0QIyZzRblcpfj1q0VvhJGxRFIilGQp3jGDr6YPH0yaOmEDVSpBmUYAIk3S1Ckura2TIDB5ySpi&#10;+qpmEg4LpStiYatXAdWkAfRKBIMwvAgapWmtVc6MgWx2PMRTj18ULLcvisIwi0SKgZv1q/br0q3B&#10;dEKSlSZ1yfOOBvkHFhXhEi49Q2XEErTW/A+oiudaGVXYfq6qQBUFz5nvAbqJwt+6eVmSmvleYDim&#10;Po/J/D/Y/PnmWiNOQbsoHGIkSQUqtZ8P7w/79nv75bBHhw/tz/Zb+7W9aX+0N4ePEN8ePkHsDtvb&#10;Lr1HHgDm2dQmAdiZvNbdztRwx7J5pihgk7VVflTbQleoELx+A5f7DIwDbb02u7M2bGtRDsloGMXx&#10;JTDMT2cBSRyEm3qtjX3CVIVckGLBpRsbScjmqbFAAkpPJS4t1YIL4aUXEjUpHg8HQ/+BUYJTd+jK&#10;jF4tZ0KjDXHm8T/nFwC7V6bVWlIPVjJC511sCRfHGOqFdHjQCtDpoqM73o7D8Xw0H8W9eHAx78Vh&#10;lvUeL2Zx72IRXQ6zR9lslkXvHLUoTkpOKZOO3cmpUfx3TujezNFjZ6+exxDcR/ctAtnTvycdOFmd&#10;kEeBl4ruvL4+D+b0xd1Dcu6/u4f47nOf/gIAAP//AwBQSwMEFAAGAAgAAAAhAIAYlMveAAAACAEA&#10;AA8AAABkcnMvZG93bnJldi54bWxMj8FOwzAQRO9I/IO1SNyo3ZSiJo1TVQi4ICG1BM5OvE0i4nUU&#10;u2n4e5YTnEarWc28yXez68WEY+g8aVguFAik2tuOGg3l+/PdBkSIhqzpPaGGbwywK66vcpNZf6ED&#10;TsfYCA6hkBkNbYxDJmWoW3QmLPyAxN7Jj85EPsdG2tFcONz1MlHqQTrTETe0ZsDHFuuv49lp2H++&#10;Pq3epsr53qZN+WFdqV4SrW9v5v0WRMQ5/j3DLz6jQ8FMlT+TDaLXsF7ylKhhlbKyn2zSNYhKw32i&#10;QBa5/D+g+AEAAP//AwBQSwECLQAUAAYACAAAACEAtoM4kv4AAADhAQAAEwAAAAAAAAAAAAAAAAAA&#10;AAAAW0NvbnRlbnRfVHlwZXNdLnhtbFBLAQItABQABgAIAAAAIQA4/SH/1gAAAJQBAAALAAAAAAAA&#10;AAAAAAAAAC8BAABfcmVscy8ucmVsc1BLAQItABQABgAIAAAAIQBMiWqiOgIAADYEAAAOAAAAAAAA&#10;AAAAAAAAAC4CAABkcnMvZTJvRG9jLnhtbFBLAQItABQABgAIAAAAIQCAGJTL3gAAAAgBAAAPAAAA&#10;AAAAAAAAAAAAAJQEAABkcnMvZG93bnJldi54bWxQSwUGAAAAAAQABADzAAAAnwUAAAAA&#10;"/>
                        </w:pict>
                      </mc:Fallback>
                    </mc:AlternateContent>
                  </w:r>
                  <w:r w:rsidRPr="00D226B6">
                    <w:rPr>
                      <w:rFonts w:ascii="Arial CYR" w:hAnsi="Arial CYR" w:cs="Arial CYR"/>
                      <w:noProof/>
                    </w:rPr>
                    <mc:AlternateContent>
                      <mc:Choice Requires="wps">
                        <w:drawing>
                          <wp:anchor distT="0" distB="0" distL="114300" distR="114300" simplePos="0" relativeHeight="251663360" behindDoc="0" locked="0" layoutInCell="1" allowOverlap="1" wp14:anchorId="1A4D2FD5" wp14:editId="1E30C57D">
                            <wp:simplePos x="0" y="0"/>
                            <wp:positionH relativeFrom="column">
                              <wp:posOffset>381000</wp:posOffset>
                            </wp:positionH>
                            <wp:positionV relativeFrom="paragraph">
                              <wp:posOffset>247650</wp:posOffset>
                            </wp:positionV>
                            <wp:extent cx="1457325" cy="19050"/>
                            <wp:effectExtent l="0" t="0" r="28575" b="19050"/>
                            <wp:wrapNone/>
                            <wp:docPr id="1106" name="Прямая соединительная линия 1106"/>
                            <wp:cNvGraphicFramePr/>
                            <a:graphic xmlns:a="http://schemas.openxmlformats.org/drawingml/2006/main">
                              <a:graphicData uri="http://schemas.microsoft.com/office/word/2010/wordprocessingShape">
                                <wps:wsp>
                                  <wps:cNvCnPr/>
                                  <wps:spPr bwMode="auto">
                                    <a:xfrm flipV="1">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9.5pt" to="14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9zGOQIAADYEAAAOAAAAZHJzL2Uyb0RvYy54bWysU8uK2zAU3Rf6D0L7xHbGycyYcYYSJ930&#10;MdDHXrHkWCBLRtLECaXQzrqQT+gvdNHCwLT9BvuPeqU4YabdlFIv5Pvi6Nx7ri4uN5VAa6YNVzLF&#10;0TDEiMlcUS5XKX7zejE4w8hYIikRSrIUb5nBl9PHjy6aOmEjVSpBmUYAIk3S1Ckura2TIDB5ySpi&#10;hqpmEpKF0hWx4OpVQDVpAL0SwSgMJ0GjNK21ypkxEM32STz1+EXBcvuyKAyzSKQYuFl/an8u3RlM&#10;L0iy0qQued7TIP/AoiJcwqVHqIxYgq41/wOq4rlWRhV2mKsqUEXBc+Z7gG6i8LduXpWkZr4XGI6p&#10;j2My/w82f7G+0ohT0C4KJxhJUoFK7efuQ7drv7dfuh3qPrY/22/t1/a2/dHedjdg33WfwHbJ9q4P&#10;75AHgHk2tUkAdiavdO+ZGu5YNs8VBWxybZUf1abQFSoEr9/C5T4C40Abr832qA3bWJRDMIrHpyej&#10;MUb5IReQxEG4qdfa2KdMVcgZKRZcurGRhKyfGQskoPRQ4sJSLbgQXnohUZPi8zEgu4xRglOX9I5e&#10;LWdCozVxy+M/ty8A9qBMq2tJPVjJCJ33tiVc7G2oF9LhQStAp7f22/HuPDyfn83P4kE8mswHcZhl&#10;gyeLWTyYLKLTcXaSzWZZ9N5Ri+Kk5JQy6dgdNjWK/24T+jez37Hjrh7HEDxE9y0C2cPfkw6crE7I&#10;vcBLRbdeXx+H5fTF/UNy23/fB/v+c5/+AgAA//8DAFBLAwQUAAYACAAAACEAeZxY6N0AAAAIAQAA&#10;DwAAAGRycy9kb3ducmV2LnhtbEyPQUvEMBCF74L/IYzgzU3s6rKtnS6LqBdBcK2e0ya2xWRSmmy3&#10;/nvHk54ewxve+165W7wTs53iEAjheqVAWGqDGahDqN8er7YgYtJktAtkEb5thF11flbqwoQTvdr5&#10;kDrBIRQLjdCnNBZSxra3XsdVGC2x9xkmrxOfUyfNpE8c7p3MlNpIrwfihl6P9r637dfh6BH2H88P&#10;65e58cGZvKvfja/VU4Z4ebHs70Aku6S/Z/jFZ3SomKkJRzJROISN4ikJYZ2zsp9t81sQDcJNpkBW&#10;pfw/oPoBAAD//wMAUEsBAi0AFAAGAAgAAAAhALaDOJL+AAAA4QEAABMAAAAAAAAAAAAAAAAAAAAA&#10;AFtDb250ZW50X1R5cGVzXS54bWxQSwECLQAUAAYACAAAACEAOP0h/9YAAACUAQAACwAAAAAAAAAA&#10;AAAAAAAvAQAAX3JlbHMvLnJlbHNQSwECLQAUAAYACAAAACEARCvcxjkCAAA2BAAADgAAAAAAAAAA&#10;AAAAAAAuAgAAZHJzL2Uyb0RvYy54bWxQSwECLQAUAAYACAAAACEAeZxY6N0AAAAIAQAADwAAAAAA&#10;AAAAAAAAAACTBAAAZHJzL2Rvd25yZXYueG1sUEsFBgAAAAAEAAQA8wAAAJ0FAAAAAA==&#10;"/>
                        </w:pict>
                      </mc:Fallback>
                    </mc:AlternateContent>
                  </w:r>
                  <w:r w:rsidRPr="00D226B6">
                    <w:rPr>
                      <w:rFonts w:ascii="Arial CYR" w:hAnsi="Arial CYR" w:cs="Arial CYR"/>
                      <w:noProof/>
                    </w:rPr>
                    <mc:AlternateContent>
                      <mc:Choice Requires="wps">
                        <w:drawing>
                          <wp:anchor distT="0" distB="0" distL="114300" distR="114300" simplePos="0" relativeHeight="251664384" behindDoc="0" locked="0" layoutInCell="1" allowOverlap="1" wp14:anchorId="50150E59" wp14:editId="52D4402D">
                            <wp:simplePos x="0" y="0"/>
                            <wp:positionH relativeFrom="column">
                              <wp:posOffset>276225</wp:posOffset>
                            </wp:positionH>
                            <wp:positionV relativeFrom="paragraph">
                              <wp:posOffset>219075</wp:posOffset>
                            </wp:positionV>
                            <wp:extent cx="1524000" cy="19050"/>
                            <wp:effectExtent l="0" t="0" r="19050" b="19050"/>
                            <wp:wrapNone/>
                            <wp:docPr id="1107" name="Прямая соединительная линия 1107"/>
                            <wp:cNvGraphicFramePr/>
                            <a:graphic xmlns:a="http://schemas.openxmlformats.org/drawingml/2006/main">
                              <a:graphicData uri="http://schemas.microsoft.com/office/word/2010/wordprocessingShape">
                                <wps:wsp>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17.25pt" to="141.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K2XMwIAACwEAAAOAAAAZHJzL2Uyb0RvYy54bWysU82O0zAQviPxDpbvbZKS7rZR0xVqWi78&#10;rAQ8gBs7jSXHjmy3aYWQgPNKfQRegQNIKy3wDOkbMXbTahcuCJGDM54Zf56Z7/PkalsJtGHacCVT&#10;HPVDjJjMFeVyleK3bxa9EUbGEkmJUJKleMcMvpo+fjRp6oQNVKkEZRoBiDRJU6e4tLZOgsDkJauI&#10;6auaSQgWSlfEwlavAqpJA+iVCAZheBE0StNaq5wZA97sGMRTj18ULLevisIwi0SKoTbrV+3XpVuD&#10;6YQkK03qkuddGeQfqqgIl3DpGSojlqC15n9AVTzXyqjC9nNVBaooeM58D9BNFP7WzeuS1Mz3AsMx&#10;9XlM5v/B5i831xpxCtxF4SVGklTAUvv58OGwb7+3Xw57dPjY/my/tV/b2/ZHe3v4BPbd4QZsF2zv&#10;OvceeQCYZ1ObBGBn8lp3O1PDHcvmhaKATdZW+VFtC125kcEQ0NYzsjszwrYW5eCMhoM4DIG4/BQL&#10;SHI6WGtjnzFVIWekWHDphkUSsnluLFwNqacU55ZqwYXwhAuJmhSPh4OhP2CU4NQFXZrRq+VMaLQh&#10;TjL+cyoBsAdpWq0l9WAlI3Te2ZZwcbQhX0iHB61AOZ111MS7cTiej+ajuBcPLua9OMyy3tPFLO5d&#10;LKLLYfYkm82y6L0rLYqTklPKpKvupM8o/jv+u5dyVNZZoecxBA/RfYtQ7Onviw4cmY6+I61LRXee&#10;Ve8HSfrk7vk4zd/fg33/kU9/AQAA//8DAFBLAwQUAAYACAAAACEA/dA3V90AAAAIAQAADwAAAGRy&#10;cy9kb3ducmV2LnhtbEyPQU/DMAyF70j8h8hIXCaW0m4wlaYTAnrjwgBx9RrTVjRO12Rb4dfjneBk&#10;+b2n58/FenK9OtAYOs8GrucJKOLa244bA2+v1dUKVIjIFnvPZOCbAqzL87MCc+uP/EKHTWyUlHDI&#10;0UAb45BrHeqWHIa5H4jF+/Sjwyjr2Gg74lHKXa/TJLnRDjuWCy0O9NBS/bXZOwOheqdd9TOrZ8lH&#10;1nhKd4/PT2jM5cV0fwcq0hT/wnDCF3QohWnr92yD6g0ssqUkDWQLmeKnq5OwFeF2Cbos9P8Hyl8A&#10;AAD//wMAUEsBAi0AFAAGAAgAAAAhALaDOJL+AAAA4QEAABMAAAAAAAAAAAAAAAAAAAAAAFtDb250&#10;ZW50X1R5cGVzXS54bWxQSwECLQAUAAYACAAAACEAOP0h/9YAAACUAQAACwAAAAAAAAAAAAAAAAAv&#10;AQAAX3JlbHMvLnJlbHNQSwECLQAUAAYACAAAACEAx+itlzMCAAAsBAAADgAAAAAAAAAAAAAAAAAu&#10;AgAAZHJzL2Uyb0RvYy54bWxQSwECLQAUAAYACAAAACEA/dA3V90AAAAIAQAADwAAAAAAAAAAAAAA&#10;AACNBAAAZHJzL2Rvd25yZXYueG1sUEsFBgAAAAAEAAQA8wAAAJcFAAAAAA==&#10;"/>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2900"/>
                  </w:tblGrid>
                  <w:tr w:rsidR="00FB62F4" w:rsidRPr="00D226B6" w:rsidTr="00FB62F4">
                    <w:trPr>
                      <w:trHeight w:val="405"/>
                      <w:tblCellSpacing w:w="0" w:type="dxa"/>
                    </w:trPr>
                    <w:tc>
                      <w:tcPr>
                        <w:tcW w:w="2900" w:type="dxa"/>
                        <w:tcBorders>
                          <w:top w:val="nil"/>
                          <w:left w:val="nil"/>
                          <w:bottom w:val="single" w:sz="8" w:space="0" w:color="auto"/>
                          <w:right w:val="single" w:sz="8" w:space="0" w:color="auto"/>
                        </w:tcBorders>
                        <w:shd w:val="clear" w:color="auto" w:fill="auto"/>
                        <w:vAlign w:val="center"/>
                        <w:hideMark/>
                      </w:tcPr>
                      <w:p w:rsidR="00FB62F4" w:rsidRPr="00D226B6" w:rsidRDefault="00FB62F4" w:rsidP="00FB62F4">
                        <w:pPr>
                          <w:jc w:val="right"/>
                          <w:rPr>
                            <w:rFonts w:ascii="Arial CYR" w:hAnsi="Arial CYR" w:cs="Arial CYR"/>
                          </w:rPr>
                        </w:pPr>
                        <w:r w:rsidRPr="00D226B6">
                          <w:rPr>
                            <w:rFonts w:ascii="Arial CYR" w:hAnsi="Arial CYR" w:cs="Arial CYR"/>
                          </w:rPr>
                          <w:t>28 526 923,40</w:t>
                        </w:r>
                      </w:p>
                    </w:tc>
                  </w:tr>
                </w:tbl>
                <w:p w:rsidR="00FB62F4" w:rsidRPr="00D226B6" w:rsidRDefault="00FB62F4" w:rsidP="00FB62F4">
                  <w:pPr>
                    <w:rPr>
                      <w:rFonts w:ascii="Arial CYR" w:hAnsi="Arial CYR" w:cs="Arial CYR"/>
                    </w:rPr>
                  </w:pPr>
                </w:p>
              </w:tc>
            </w:tr>
            <w:tr w:rsidR="00FB62F4" w:rsidRPr="00D226B6" w:rsidTr="00FB62F4">
              <w:trPr>
                <w:trHeight w:val="255"/>
              </w:trPr>
              <w:tc>
                <w:tcPr>
                  <w:tcW w:w="461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257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291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r>
            <w:tr w:rsidR="00FB62F4" w:rsidRPr="00D226B6" w:rsidTr="00FB62F4">
              <w:trPr>
                <w:trHeight w:val="255"/>
              </w:trPr>
              <w:tc>
                <w:tcPr>
                  <w:tcW w:w="461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257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291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r>
            <w:tr w:rsidR="00FB62F4" w:rsidRPr="00D226B6" w:rsidTr="00FB62F4">
              <w:trPr>
                <w:trHeight w:val="255"/>
              </w:trPr>
              <w:tc>
                <w:tcPr>
                  <w:tcW w:w="461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257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291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r>
            <w:tr w:rsidR="00FB62F4" w:rsidRPr="00D226B6" w:rsidTr="00FB62F4">
              <w:trPr>
                <w:trHeight w:val="255"/>
              </w:trPr>
              <w:tc>
                <w:tcPr>
                  <w:tcW w:w="461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257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c>
                <w:tcPr>
                  <w:tcW w:w="2916" w:type="dxa"/>
                  <w:tcBorders>
                    <w:top w:val="nil"/>
                    <w:left w:val="nil"/>
                    <w:bottom w:val="nil"/>
                    <w:right w:val="nil"/>
                  </w:tcBorders>
                  <w:shd w:val="clear" w:color="auto" w:fill="auto"/>
                  <w:noWrap/>
                  <w:vAlign w:val="bottom"/>
                  <w:hideMark/>
                </w:tcPr>
                <w:p w:rsidR="00FB62F4" w:rsidRPr="00D226B6" w:rsidRDefault="00FB62F4" w:rsidP="00FB62F4">
                  <w:pPr>
                    <w:rPr>
                      <w:rFonts w:ascii="Arial CYR" w:hAnsi="Arial CYR" w:cs="Arial CYR"/>
                    </w:rPr>
                  </w:pPr>
                </w:p>
              </w:tc>
            </w:tr>
          </w:tbl>
          <w:p w:rsidR="00716615" w:rsidRPr="00D226B6" w:rsidRDefault="00716615" w:rsidP="00E02335">
            <w:pPr>
              <w:jc w:val="both"/>
              <w:rPr>
                <w:lang w:eastAsia="en-US"/>
              </w:rPr>
            </w:pPr>
          </w:p>
          <w:p w:rsidR="00D226B6" w:rsidRDefault="00FB62F4" w:rsidP="00FB62F4">
            <w:pPr>
              <w:autoSpaceDE w:val="0"/>
              <w:autoSpaceDN w:val="0"/>
              <w:adjustRightInd w:val="0"/>
              <w:jc w:val="center"/>
              <w:outlineLvl w:val="0"/>
              <w:rPr>
                <w:b/>
                <w:bCs/>
              </w:rPr>
            </w:pPr>
            <w:r w:rsidRPr="00D226B6">
              <w:rPr>
                <w:b/>
                <w:bCs/>
              </w:rPr>
              <w:t xml:space="preserve">СОВЕТ ДЕПУТАТОВ ВОЛЧАНСКОГО СЕЛЬСОВЕТА </w:t>
            </w:r>
          </w:p>
          <w:p w:rsidR="00FB62F4" w:rsidRPr="00D226B6" w:rsidRDefault="00FB62F4" w:rsidP="00FB62F4">
            <w:pPr>
              <w:autoSpaceDE w:val="0"/>
              <w:autoSpaceDN w:val="0"/>
              <w:adjustRightInd w:val="0"/>
              <w:jc w:val="center"/>
              <w:outlineLvl w:val="0"/>
              <w:rPr>
                <w:b/>
                <w:bCs/>
              </w:rPr>
            </w:pPr>
            <w:r w:rsidRPr="00D226B6">
              <w:rPr>
                <w:b/>
                <w:bCs/>
              </w:rPr>
              <w:t>ДОВОЛЕНСКОГО РАЙОНА НОВОСИБИРСКОЙ ОБЛАСТИ</w:t>
            </w:r>
          </w:p>
          <w:p w:rsidR="00FB62F4" w:rsidRPr="00D226B6" w:rsidRDefault="00FB62F4" w:rsidP="00FB62F4">
            <w:pPr>
              <w:autoSpaceDE w:val="0"/>
              <w:autoSpaceDN w:val="0"/>
              <w:adjustRightInd w:val="0"/>
              <w:jc w:val="center"/>
              <w:outlineLvl w:val="0"/>
              <w:rPr>
                <w:bCs/>
              </w:rPr>
            </w:pPr>
            <w:r w:rsidRPr="00D226B6">
              <w:rPr>
                <w:bCs/>
              </w:rPr>
              <w:t>(шестого созыва)</w:t>
            </w:r>
          </w:p>
          <w:p w:rsidR="00FB62F4" w:rsidRPr="00D226B6" w:rsidRDefault="00FB62F4" w:rsidP="00FB62F4">
            <w:pPr>
              <w:autoSpaceDE w:val="0"/>
              <w:autoSpaceDN w:val="0"/>
              <w:adjustRightInd w:val="0"/>
              <w:rPr>
                <w:b/>
                <w:bCs/>
              </w:rPr>
            </w:pPr>
          </w:p>
          <w:p w:rsidR="00FB62F4" w:rsidRPr="00D226B6" w:rsidRDefault="00FB62F4" w:rsidP="00FB62F4">
            <w:pPr>
              <w:autoSpaceDE w:val="0"/>
              <w:autoSpaceDN w:val="0"/>
              <w:adjustRightInd w:val="0"/>
              <w:jc w:val="center"/>
              <w:rPr>
                <w:b/>
                <w:bCs/>
              </w:rPr>
            </w:pPr>
            <w:r w:rsidRPr="00D226B6">
              <w:rPr>
                <w:b/>
                <w:bCs/>
              </w:rPr>
              <w:t xml:space="preserve">РЕШЕНИЕ </w:t>
            </w:r>
          </w:p>
          <w:p w:rsidR="00FB62F4" w:rsidRPr="00D226B6" w:rsidRDefault="00FB62F4" w:rsidP="00FB62F4">
            <w:pPr>
              <w:autoSpaceDE w:val="0"/>
              <w:autoSpaceDN w:val="0"/>
              <w:adjustRightInd w:val="0"/>
              <w:jc w:val="center"/>
              <w:rPr>
                <w:bCs/>
              </w:rPr>
            </w:pPr>
            <w:r w:rsidRPr="00D226B6">
              <w:rPr>
                <w:bCs/>
              </w:rPr>
              <w:t xml:space="preserve">тридцать пятой сессии </w:t>
            </w:r>
          </w:p>
          <w:p w:rsidR="00FB62F4" w:rsidRPr="00D226B6" w:rsidRDefault="00FB62F4" w:rsidP="00FB62F4">
            <w:pPr>
              <w:autoSpaceDE w:val="0"/>
              <w:autoSpaceDN w:val="0"/>
              <w:adjustRightInd w:val="0"/>
              <w:jc w:val="center"/>
              <w:rPr>
                <w:b/>
                <w:bCs/>
              </w:rPr>
            </w:pPr>
          </w:p>
          <w:p w:rsidR="00FB62F4" w:rsidRPr="00D226B6" w:rsidRDefault="00FB62F4" w:rsidP="00FB62F4">
            <w:pPr>
              <w:autoSpaceDE w:val="0"/>
              <w:autoSpaceDN w:val="0"/>
              <w:adjustRightInd w:val="0"/>
              <w:jc w:val="center"/>
              <w:rPr>
                <w:bCs/>
              </w:rPr>
            </w:pPr>
            <w:r w:rsidRPr="00D226B6">
              <w:rPr>
                <w:bCs/>
              </w:rPr>
              <w:t xml:space="preserve">22.05.2023                                    </w:t>
            </w:r>
            <w:r w:rsidR="00D226B6">
              <w:rPr>
                <w:bCs/>
              </w:rPr>
              <w:t xml:space="preserve">                       </w:t>
            </w:r>
            <w:r w:rsidRPr="00D226B6">
              <w:rPr>
                <w:bCs/>
              </w:rPr>
              <w:t xml:space="preserve"> с. Волчанка             </w:t>
            </w:r>
            <w:r w:rsidR="00D226B6">
              <w:rPr>
                <w:bCs/>
              </w:rPr>
              <w:t xml:space="preserve">                                                     </w:t>
            </w:r>
            <w:r w:rsidRPr="00D226B6">
              <w:rPr>
                <w:bCs/>
              </w:rPr>
              <w:t>№ 125</w:t>
            </w:r>
          </w:p>
          <w:p w:rsidR="00FB62F4" w:rsidRPr="00D226B6" w:rsidRDefault="00FB62F4" w:rsidP="00FB62F4">
            <w:pPr>
              <w:autoSpaceDE w:val="0"/>
              <w:autoSpaceDN w:val="0"/>
              <w:adjustRightInd w:val="0"/>
              <w:jc w:val="center"/>
              <w:rPr>
                <w:b/>
                <w:bCs/>
              </w:rPr>
            </w:pPr>
            <w:r w:rsidRPr="00D226B6">
              <w:rPr>
                <w:b/>
                <w:bCs/>
              </w:rPr>
              <w:t xml:space="preserve">                                           </w:t>
            </w:r>
          </w:p>
          <w:p w:rsidR="00FB62F4" w:rsidRPr="00D226B6" w:rsidRDefault="00FB62F4" w:rsidP="00FB62F4">
            <w:pPr>
              <w:autoSpaceDE w:val="0"/>
              <w:autoSpaceDN w:val="0"/>
              <w:adjustRightInd w:val="0"/>
              <w:jc w:val="center"/>
              <w:rPr>
                <w:bCs/>
              </w:rPr>
            </w:pPr>
            <w:proofErr w:type="gramStart"/>
            <w:r w:rsidRPr="00D226B6">
              <w:rPr>
                <w:rFonts w:eastAsia="Calibri"/>
                <w:bCs/>
                <w:lang w:eastAsia="en-US"/>
              </w:rPr>
              <w:t xml:space="preserve">О внесении изменений в решение 11-ой сессии Совета депутатов Волчанского сельсовета </w:t>
            </w:r>
            <w:proofErr w:type="spellStart"/>
            <w:r w:rsidRPr="00D226B6">
              <w:rPr>
                <w:rFonts w:eastAsia="Calibri"/>
                <w:bCs/>
                <w:lang w:eastAsia="en-US"/>
              </w:rPr>
              <w:t>Доволенского</w:t>
            </w:r>
            <w:proofErr w:type="spellEnd"/>
            <w:r w:rsidRPr="00D226B6">
              <w:rPr>
                <w:rFonts w:eastAsia="Calibri"/>
                <w:bCs/>
                <w:lang w:eastAsia="en-US"/>
              </w:rPr>
              <w:t xml:space="preserve"> района Новосибирской области от 23.09.2016 № 42  «</w:t>
            </w:r>
            <w:r w:rsidRPr="00D226B6">
              <w:rPr>
                <w:bCs/>
              </w:rPr>
              <w:t xml:space="preserve">Об утверждении Положения «О бюджетном процессе Волчанского сельсовета </w:t>
            </w:r>
            <w:proofErr w:type="spellStart"/>
            <w:r w:rsidRPr="00D226B6">
              <w:rPr>
                <w:bCs/>
              </w:rPr>
              <w:t>Доволенского</w:t>
            </w:r>
            <w:proofErr w:type="spellEnd"/>
            <w:r w:rsidRPr="00D226B6">
              <w:rPr>
                <w:bCs/>
              </w:rPr>
              <w:t xml:space="preserve"> района Новосибирской области» (с изменениями от 09.12.2016 № 47, от 27.10.2017 № 77, от 28.05.2018 № 106, от 29.03.2021 № 30, от 18.02.2022 № 65, от 22.03.2022 № 73, от 25.04.2022 № 78, от 17.08.2022 № 92, от 17.03.2023 № 116).</w:t>
            </w:r>
            <w:proofErr w:type="gramEnd"/>
          </w:p>
          <w:p w:rsidR="00716615" w:rsidRPr="00D226B6" w:rsidRDefault="00716615" w:rsidP="00E02335">
            <w:pPr>
              <w:jc w:val="both"/>
              <w:rPr>
                <w:lang w:eastAsia="en-US"/>
              </w:rPr>
            </w:pPr>
          </w:p>
          <w:p w:rsidR="00716615" w:rsidRPr="00D226B6" w:rsidRDefault="00716615" w:rsidP="00E02335">
            <w:pPr>
              <w:jc w:val="both"/>
              <w:rPr>
                <w:lang w:eastAsia="en-US"/>
              </w:rPr>
            </w:pPr>
          </w:p>
          <w:p w:rsidR="00716615" w:rsidRPr="00D226B6" w:rsidRDefault="00716615" w:rsidP="00E02335">
            <w:pPr>
              <w:jc w:val="both"/>
              <w:rPr>
                <w:lang w:eastAsia="en-US"/>
              </w:rPr>
            </w:pPr>
          </w:p>
          <w:p w:rsidR="00FB62F4" w:rsidRPr="00D226B6" w:rsidRDefault="00FB62F4" w:rsidP="00FB62F4">
            <w:pPr>
              <w:autoSpaceDE w:val="0"/>
              <w:autoSpaceDN w:val="0"/>
              <w:adjustRightInd w:val="0"/>
              <w:ind w:firstLine="540"/>
            </w:pPr>
            <w:r w:rsidRPr="00D226B6">
              <w:t xml:space="preserve">Совет депутатов Волчанского сельсовета </w:t>
            </w:r>
            <w:proofErr w:type="spellStart"/>
            <w:r w:rsidRPr="00D226B6">
              <w:t>Доволенского</w:t>
            </w:r>
            <w:proofErr w:type="spellEnd"/>
            <w:r w:rsidRPr="00D226B6">
              <w:t xml:space="preserve"> района Новосибирской области </w:t>
            </w:r>
          </w:p>
          <w:p w:rsidR="00FB62F4" w:rsidRPr="00D226B6" w:rsidRDefault="00FB62F4" w:rsidP="00FB62F4">
            <w:pPr>
              <w:autoSpaceDE w:val="0"/>
              <w:autoSpaceDN w:val="0"/>
              <w:adjustRightInd w:val="0"/>
              <w:jc w:val="both"/>
            </w:pPr>
            <w:r w:rsidRPr="00D226B6">
              <w:t>РЕШИЛ:</w:t>
            </w:r>
          </w:p>
          <w:p w:rsidR="00FB62F4" w:rsidRPr="00D226B6" w:rsidRDefault="00FB62F4" w:rsidP="00FB62F4">
            <w:proofErr w:type="gramStart"/>
            <w:r w:rsidRPr="00D226B6">
              <w:rPr>
                <w:rFonts w:eastAsia="Calibri"/>
                <w:lang w:eastAsia="en-US"/>
              </w:rPr>
              <w:t xml:space="preserve">1.Внести в решение 11-ой сессии Совета депутатов Волчанского сельсовета </w:t>
            </w:r>
            <w:proofErr w:type="spellStart"/>
            <w:r w:rsidRPr="00D226B6">
              <w:rPr>
                <w:rFonts w:eastAsia="Calibri"/>
                <w:lang w:eastAsia="en-US"/>
              </w:rPr>
              <w:t>Доволенского</w:t>
            </w:r>
            <w:proofErr w:type="spellEnd"/>
            <w:r w:rsidRPr="00D226B6">
              <w:rPr>
                <w:rFonts w:eastAsia="Calibri"/>
                <w:lang w:eastAsia="en-US"/>
              </w:rPr>
              <w:t xml:space="preserve"> района Новосибирской области пятого созыва  от 23.09.2016 № 42 </w:t>
            </w:r>
            <w:r w:rsidRPr="00D226B6">
              <w:t xml:space="preserve">«Об утверждении Положения «О бюджетном процессе Волчанского сельсовета </w:t>
            </w:r>
            <w:proofErr w:type="spellStart"/>
            <w:r w:rsidRPr="00D226B6">
              <w:t>Доволенского</w:t>
            </w:r>
            <w:proofErr w:type="spellEnd"/>
            <w:r w:rsidRPr="00D226B6">
              <w:t xml:space="preserve"> района Новосибирской области» (с изменениями от 09.12.2016 № 47, от 27.10.2017 № 77, от 28.05.2018 № 106, от 29.03.2021 №</w:t>
            </w:r>
            <w:proofErr w:type="gramEnd"/>
          </w:p>
          <w:p w:rsidR="00FB62F4" w:rsidRPr="00D226B6" w:rsidRDefault="00FB62F4" w:rsidP="00FB62F4">
            <w:pPr>
              <w:rPr>
                <w:rFonts w:eastAsia="Calibri"/>
                <w:lang w:eastAsia="en-US"/>
              </w:rPr>
            </w:pPr>
            <w:proofErr w:type="gramStart"/>
            <w:r w:rsidRPr="00D226B6">
              <w:t xml:space="preserve">30, от 18.02.2022 № 65, от 22.03.2022 № 73, от 25.04.2022 № 78, от 17.08.2022 № 92, 17.03.2023 № 116) </w:t>
            </w:r>
            <w:r w:rsidRPr="00D226B6">
              <w:rPr>
                <w:rFonts w:eastAsia="Calibri"/>
                <w:lang w:eastAsia="en-US"/>
              </w:rPr>
              <w:t>следующие изменения:</w:t>
            </w:r>
            <w:proofErr w:type="gramEnd"/>
          </w:p>
          <w:p w:rsidR="00716615" w:rsidRPr="00D226B6" w:rsidRDefault="00716615" w:rsidP="00E02335">
            <w:pPr>
              <w:jc w:val="both"/>
              <w:rPr>
                <w:lang w:eastAsia="en-US"/>
              </w:rPr>
            </w:pPr>
          </w:p>
          <w:p w:rsidR="00FB62F4" w:rsidRPr="00D226B6" w:rsidRDefault="00FB62F4" w:rsidP="00FB62F4">
            <w:pPr>
              <w:autoSpaceDE w:val="0"/>
              <w:autoSpaceDN w:val="0"/>
              <w:adjustRightInd w:val="0"/>
              <w:jc w:val="both"/>
            </w:pPr>
            <w:r w:rsidRPr="00D226B6">
              <w:t>1.1. Статью 5 часть 1 дополнить подпунктом 3.1 следующего содержания:</w:t>
            </w:r>
          </w:p>
          <w:p w:rsidR="00FB62F4" w:rsidRPr="00D226B6" w:rsidRDefault="00FB62F4" w:rsidP="00FB62F4">
            <w:pPr>
              <w:autoSpaceDE w:val="0"/>
              <w:autoSpaceDN w:val="0"/>
              <w:adjustRightInd w:val="0"/>
              <w:jc w:val="both"/>
            </w:pPr>
            <w:r w:rsidRPr="00D226B6">
              <w:t xml:space="preserve">        «3.1)</w:t>
            </w:r>
            <w:r w:rsidRPr="00D226B6">
              <w:rPr>
                <w:rFonts w:ascii="Arial" w:hAnsi="Arial" w:cs="Arial"/>
                <w:b/>
                <w:bCs/>
              </w:rPr>
              <w:t xml:space="preserve"> </w:t>
            </w:r>
            <w:r w:rsidRPr="00D226B6">
              <w:rPr>
                <w:bCs/>
              </w:rPr>
              <w:t>проведение публичных слушаний по проекту бюджета и годовому отчету об исполнении бюджета</w:t>
            </w:r>
            <w:proofErr w:type="gramStart"/>
            <w:r w:rsidRPr="00D226B6">
              <w:rPr>
                <w:bCs/>
              </w:rPr>
              <w:t>;»</w:t>
            </w:r>
            <w:proofErr w:type="gramEnd"/>
          </w:p>
          <w:p w:rsidR="00FB62F4" w:rsidRPr="00D226B6" w:rsidRDefault="00FB62F4" w:rsidP="00FB62F4">
            <w:pPr>
              <w:numPr>
                <w:ilvl w:val="1"/>
                <w:numId w:val="31"/>
              </w:numPr>
              <w:autoSpaceDE w:val="0"/>
              <w:autoSpaceDN w:val="0"/>
              <w:adjustRightInd w:val="0"/>
              <w:contextualSpacing/>
              <w:jc w:val="both"/>
            </w:pPr>
            <w:r w:rsidRPr="00D226B6">
              <w:t>В статье 6:</w:t>
            </w:r>
          </w:p>
          <w:p w:rsidR="00FB62F4" w:rsidRPr="00D226B6" w:rsidRDefault="00FB62F4" w:rsidP="00FB62F4">
            <w:pPr>
              <w:autoSpaceDE w:val="0"/>
              <w:autoSpaceDN w:val="0"/>
              <w:adjustRightInd w:val="0"/>
              <w:ind w:left="555"/>
              <w:jc w:val="both"/>
            </w:pPr>
            <w:r w:rsidRPr="00D226B6">
              <w:t xml:space="preserve">  а) в подпункте 1 слова «разработка</w:t>
            </w:r>
            <w:proofErr w:type="gramStart"/>
            <w:r w:rsidRPr="00D226B6">
              <w:t>,»</w:t>
            </w:r>
            <w:proofErr w:type="gramEnd"/>
            <w:r w:rsidRPr="00D226B6">
              <w:t xml:space="preserve"> исключить;</w:t>
            </w:r>
          </w:p>
          <w:p w:rsidR="00FB62F4" w:rsidRPr="00D226B6" w:rsidRDefault="00FB62F4" w:rsidP="00FB62F4">
            <w:pPr>
              <w:autoSpaceDE w:val="0"/>
              <w:autoSpaceDN w:val="0"/>
              <w:adjustRightInd w:val="0"/>
              <w:ind w:firstLine="555"/>
              <w:jc w:val="both"/>
            </w:pPr>
            <w:r w:rsidRPr="00D226B6">
              <w:t xml:space="preserve">  б) в подпункте 4 слова «составление» заменить словами «обеспечение составления»;</w:t>
            </w:r>
          </w:p>
          <w:p w:rsidR="00FB62F4" w:rsidRPr="00D226B6" w:rsidRDefault="00FB62F4" w:rsidP="00FB62F4">
            <w:pPr>
              <w:autoSpaceDE w:val="0"/>
              <w:autoSpaceDN w:val="0"/>
              <w:adjustRightInd w:val="0"/>
              <w:ind w:firstLine="555"/>
              <w:jc w:val="both"/>
            </w:pPr>
            <w:r w:rsidRPr="00D226B6">
              <w:t xml:space="preserve">  в) дополнить подпунктом 4.1 следующего содержания:</w:t>
            </w:r>
          </w:p>
          <w:p w:rsidR="00FB62F4" w:rsidRPr="00D226B6" w:rsidRDefault="00FB62F4" w:rsidP="00FB62F4">
            <w:pPr>
              <w:autoSpaceDE w:val="0"/>
              <w:autoSpaceDN w:val="0"/>
              <w:adjustRightInd w:val="0"/>
              <w:jc w:val="both"/>
            </w:pPr>
            <w:r w:rsidRPr="00D226B6">
              <w:t xml:space="preserve"> «4.1) </w:t>
            </w:r>
            <w:r w:rsidRPr="00D226B6">
              <w:rPr>
                <w:rFonts w:eastAsia="Calibri"/>
                <w:lang w:eastAsia="en-US"/>
              </w:rPr>
              <w:t xml:space="preserve">внесение на рассмотрение Совета депутатов Волчанского сельсовета </w:t>
            </w:r>
            <w:proofErr w:type="spellStart"/>
            <w:r w:rsidRPr="00D226B6">
              <w:rPr>
                <w:rFonts w:eastAsia="Calibri"/>
                <w:lang w:eastAsia="en-US"/>
              </w:rPr>
              <w:t>Доволенского</w:t>
            </w:r>
            <w:proofErr w:type="spellEnd"/>
            <w:r w:rsidRPr="00D226B6">
              <w:rPr>
                <w:rFonts w:eastAsia="Calibri"/>
                <w:lang w:eastAsia="en-US"/>
              </w:rPr>
              <w:t xml:space="preserve"> района </w:t>
            </w:r>
            <w:proofErr w:type="gramStart"/>
            <w:r w:rsidRPr="00D226B6">
              <w:rPr>
                <w:rFonts w:eastAsia="Calibri"/>
                <w:lang w:eastAsia="en-US"/>
              </w:rPr>
              <w:t>проектов решений Совета депутатов Волчанского сельсовета</w:t>
            </w:r>
            <w:proofErr w:type="gramEnd"/>
            <w:r w:rsidRPr="00D226B6">
              <w:rPr>
                <w:rFonts w:eastAsia="Calibri"/>
                <w:lang w:eastAsia="en-US"/>
              </w:rPr>
              <w:t xml:space="preserve"> </w:t>
            </w:r>
            <w:proofErr w:type="spellStart"/>
            <w:r w:rsidRPr="00D226B6">
              <w:rPr>
                <w:rFonts w:eastAsia="Calibri"/>
                <w:lang w:eastAsia="en-US"/>
              </w:rPr>
              <w:t>Доволенского</w:t>
            </w:r>
            <w:proofErr w:type="spellEnd"/>
            <w:r w:rsidRPr="00D226B6">
              <w:rPr>
                <w:rFonts w:eastAsia="Calibri"/>
                <w:lang w:eastAsia="en-US"/>
              </w:rPr>
              <w:t xml:space="preserve"> района о бюджете, об исполнении бюджета, о внесении изменений в решения Совета депутатов Волчанского сельсовета </w:t>
            </w:r>
            <w:proofErr w:type="spellStart"/>
            <w:r w:rsidRPr="00D226B6">
              <w:rPr>
                <w:rFonts w:eastAsia="Calibri"/>
                <w:lang w:eastAsia="en-US"/>
              </w:rPr>
              <w:t>Доволенского</w:t>
            </w:r>
            <w:proofErr w:type="spellEnd"/>
            <w:r w:rsidRPr="00D226B6">
              <w:rPr>
                <w:rFonts w:eastAsia="Calibri"/>
                <w:lang w:eastAsia="en-US"/>
              </w:rPr>
              <w:t xml:space="preserve"> района о бюджете;»;</w:t>
            </w:r>
          </w:p>
          <w:p w:rsidR="00FB62F4" w:rsidRPr="00D226B6" w:rsidRDefault="00FB62F4" w:rsidP="00FB62F4">
            <w:pPr>
              <w:autoSpaceDE w:val="0"/>
              <w:autoSpaceDN w:val="0"/>
              <w:adjustRightInd w:val="0"/>
              <w:ind w:left="555"/>
              <w:jc w:val="both"/>
            </w:pPr>
            <w:r w:rsidRPr="00D226B6">
              <w:lastRenderedPageBreak/>
              <w:t xml:space="preserve">  г) подпункты 6.1 – 6.2 признать утратившими силу;</w:t>
            </w:r>
          </w:p>
          <w:p w:rsidR="00FB62F4" w:rsidRPr="00D226B6" w:rsidRDefault="00FB62F4" w:rsidP="00FB62F4">
            <w:pPr>
              <w:autoSpaceDE w:val="0"/>
              <w:autoSpaceDN w:val="0"/>
              <w:adjustRightInd w:val="0"/>
              <w:ind w:left="555"/>
              <w:jc w:val="both"/>
            </w:pPr>
            <w:r w:rsidRPr="00D226B6">
              <w:t xml:space="preserve">  д) подпункт 16 признать утратившим силу;</w:t>
            </w:r>
          </w:p>
          <w:p w:rsidR="00FB62F4" w:rsidRPr="00D226B6" w:rsidRDefault="00FB62F4" w:rsidP="00FB62F4">
            <w:pPr>
              <w:autoSpaceDE w:val="0"/>
              <w:autoSpaceDN w:val="0"/>
              <w:adjustRightInd w:val="0"/>
              <w:ind w:left="555"/>
              <w:jc w:val="both"/>
            </w:pPr>
            <w:r w:rsidRPr="00D226B6">
              <w:t xml:space="preserve">  е) подпункт 17 изложить в следующей редакции:</w:t>
            </w:r>
          </w:p>
          <w:p w:rsidR="00FB62F4" w:rsidRPr="00D226B6" w:rsidRDefault="00FB62F4" w:rsidP="00FB62F4">
            <w:pPr>
              <w:autoSpaceDE w:val="0"/>
              <w:autoSpaceDN w:val="0"/>
              <w:adjustRightInd w:val="0"/>
              <w:ind w:firstLine="540"/>
              <w:jc w:val="both"/>
            </w:pPr>
            <w:r w:rsidRPr="00D226B6">
              <w:t xml:space="preserve">   «17</w:t>
            </w:r>
            <w:r w:rsidRPr="00D226B6">
              <w:rPr>
                <w:b/>
              </w:rPr>
              <w:t xml:space="preserve">) </w:t>
            </w:r>
            <w:r w:rsidRPr="00D226B6">
              <w:rPr>
                <w:bCs/>
              </w:rPr>
              <w:t>установление</w:t>
            </w:r>
            <w:r w:rsidRPr="00D226B6">
              <w:rPr>
                <w:b/>
                <w:bCs/>
              </w:rPr>
              <w:t xml:space="preserve"> </w:t>
            </w:r>
            <w:r w:rsidRPr="00D226B6">
              <w:rPr>
                <w:bCs/>
              </w:rPr>
              <w:t>порядка определения объема и предоставления субсидий,</w:t>
            </w:r>
            <w:r w:rsidRPr="00D226B6">
              <w:t xml:space="preserve"> в том числе результаты их предоставления</w:t>
            </w:r>
            <w:r w:rsidRPr="00D226B6">
              <w:rPr>
                <w:bCs/>
              </w:rPr>
              <w:t xml:space="preserve"> некоммерческим организациям, не являющимся государственными учреждениями; </w:t>
            </w:r>
            <w:r w:rsidRPr="00D226B6">
              <w:t xml:space="preserve"> </w:t>
            </w:r>
          </w:p>
          <w:p w:rsidR="00FB62F4" w:rsidRPr="00D226B6" w:rsidRDefault="00FB62F4" w:rsidP="00FB62F4">
            <w:pPr>
              <w:autoSpaceDE w:val="0"/>
              <w:autoSpaceDN w:val="0"/>
              <w:adjustRightInd w:val="0"/>
              <w:ind w:firstLine="540"/>
              <w:jc w:val="both"/>
            </w:pPr>
            <w:r w:rsidRPr="00D226B6">
              <w:t xml:space="preserve">  ж) подпункт 25 признать утратившим силу;</w:t>
            </w:r>
          </w:p>
          <w:p w:rsidR="00FB62F4" w:rsidRPr="00D226B6" w:rsidRDefault="00FB62F4" w:rsidP="00FB62F4">
            <w:pPr>
              <w:autoSpaceDE w:val="0"/>
              <w:autoSpaceDN w:val="0"/>
              <w:adjustRightInd w:val="0"/>
              <w:ind w:firstLine="540"/>
              <w:jc w:val="both"/>
            </w:pPr>
            <w:r w:rsidRPr="00D226B6">
              <w:t xml:space="preserve">  з) подпункт 26 изложить в следующей редакции:</w:t>
            </w:r>
          </w:p>
          <w:p w:rsidR="00FB62F4" w:rsidRPr="00D226B6" w:rsidRDefault="00FB62F4" w:rsidP="00FB62F4">
            <w:pPr>
              <w:autoSpaceDE w:val="0"/>
              <w:autoSpaceDN w:val="0"/>
              <w:adjustRightInd w:val="0"/>
              <w:jc w:val="both"/>
              <w:rPr>
                <w:rFonts w:eastAsia="Calibri"/>
                <w:lang w:eastAsia="en-US"/>
              </w:rPr>
            </w:pPr>
            <w:r w:rsidRPr="00D226B6">
              <w:t xml:space="preserve">       «26)</w:t>
            </w:r>
            <w:r w:rsidRPr="00D226B6">
              <w:rPr>
                <w:rFonts w:eastAsia="Calibri"/>
                <w:lang w:eastAsia="en-US"/>
              </w:rPr>
              <w:t xml:space="preserve"> установление правил (оснований, условий и порядка) реструктуризации денежных обязательств (задолженности по денежным обязательствам) перед Волчанским сельсоветом </w:t>
            </w:r>
            <w:proofErr w:type="spellStart"/>
            <w:r w:rsidRPr="00D226B6">
              <w:rPr>
                <w:rFonts w:eastAsia="Calibri"/>
                <w:lang w:eastAsia="en-US"/>
              </w:rPr>
              <w:t>Доволенского</w:t>
            </w:r>
            <w:proofErr w:type="spellEnd"/>
            <w:r w:rsidRPr="00D226B6">
              <w:rPr>
                <w:rFonts w:eastAsia="Calibri"/>
                <w:lang w:eastAsia="en-US"/>
              </w:rPr>
              <w:t xml:space="preserve"> района Новосибирской области</w:t>
            </w:r>
            <w:proofErr w:type="gramStart"/>
            <w:r w:rsidRPr="00D226B6">
              <w:rPr>
                <w:rFonts w:eastAsia="Calibri"/>
                <w:lang w:eastAsia="en-US"/>
              </w:rPr>
              <w:t>;»</w:t>
            </w:r>
            <w:proofErr w:type="gramEnd"/>
            <w:r w:rsidRPr="00D226B6">
              <w:rPr>
                <w:rFonts w:eastAsia="Calibri"/>
                <w:lang w:eastAsia="en-US"/>
              </w:rPr>
              <w:t>;</w:t>
            </w:r>
          </w:p>
          <w:p w:rsidR="00FB62F4" w:rsidRPr="00D226B6" w:rsidRDefault="00FB62F4" w:rsidP="00FB62F4">
            <w:pPr>
              <w:autoSpaceDE w:val="0"/>
              <w:autoSpaceDN w:val="0"/>
              <w:adjustRightInd w:val="0"/>
              <w:jc w:val="both"/>
            </w:pPr>
            <w:r w:rsidRPr="00D226B6">
              <w:t xml:space="preserve">          и) дополнить подпунктами 27.1 - 27.5 следующего содержания:</w:t>
            </w:r>
          </w:p>
          <w:p w:rsidR="00FB62F4" w:rsidRPr="00D226B6" w:rsidRDefault="00FB62F4" w:rsidP="00FB62F4">
            <w:pPr>
              <w:autoSpaceDE w:val="0"/>
              <w:autoSpaceDN w:val="0"/>
              <w:adjustRightInd w:val="0"/>
              <w:ind w:firstLine="540"/>
              <w:jc w:val="both"/>
              <w:rPr>
                <w:bCs/>
              </w:rPr>
            </w:pPr>
            <w:r w:rsidRPr="00D226B6">
              <w:t xml:space="preserve">  «27.1) </w:t>
            </w:r>
            <w:r w:rsidRPr="00D226B6">
              <w:rPr>
                <w:bCs/>
              </w:rPr>
              <w:t xml:space="preserve">установление порядка формирования муниципального задания на оказание муниципальных услуг (выполнение работ) муниципальными бюджетными учреждениями Волчанского сельсовета </w:t>
            </w:r>
            <w:proofErr w:type="spellStart"/>
            <w:r w:rsidRPr="00D226B6">
              <w:rPr>
                <w:bCs/>
              </w:rPr>
              <w:t>Доволенского</w:t>
            </w:r>
            <w:proofErr w:type="spellEnd"/>
            <w:r w:rsidRPr="00D226B6">
              <w:rPr>
                <w:bCs/>
              </w:rPr>
              <w:t xml:space="preserve"> района Новосибирской области и финансового обеспечения выполнения этого муниципального задания;</w:t>
            </w:r>
          </w:p>
          <w:p w:rsidR="00FB62F4" w:rsidRPr="00D226B6" w:rsidRDefault="00FB62F4" w:rsidP="00FB62F4">
            <w:pPr>
              <w:autoSpaceDE w:val="0"/>
              <w:autoSpaceDN w:val="0"/>
              <w:adjustRightInd w:val="0"/>
              <w:ind w:firstLine="540"/>
              <w:jc w:val="both"/>
              <w:rPr>
                <w:bCs/>
              </w:rPr>
            </w:pPr>
            <w:r w:rsidRPr="00D226B6">
              <w:rPr>
                <w:bCs/>
              </w:rPr>
              <w:t>27.2) установление порядка предоставления субсидий муниципальным бюджетным учреждениям на финансовое обеспечение выполнения ими муниципального задания, в том числе в рамках исполнения муниципального социального заказа на оказание муниципальных услуг в социальной сфере;</w:t>
            </w:r>
          </w:p>
          <w:p w:rsidR="00FB62F4" w:rsidRPr="00D226B6" w:rsidRDefault="00FB62F4" w:rsidP="00FB62F4">
            <w:pPr>
              <w:autoSpaceDE w:val="0"/>
              <w:autoSpaceDN w:val="0"/>
              <w:adjustRightInd w:val="0"/>
              <w:ind w:firstLine="540"/>
              <w:jc w:val="both"/>
              <w:rPr>
                <w:bCs/>
              </w:rPr>
            </w:pPr>
            <w:r w:rsidRPr="00D226B6">
              <w:rPr>
                <w:bCs/>
              </w:rPr>
              <w:t xml:space="preserve">27.3) установление в соответствии с общими требованиями, установленными Правительством Российской Федерации, порядка определения объема и условий предоставления субсидий муниципальным бюджетным учреждениям на иные цели (за исключением субсидий, предоставляемых в соответствии со </w:t>
            </w:r>
            <w:hyperlink r:id="rId10" w:history="1">
              <w:r w:rsidRPr="00D226B6">
                <w:rPr>
                  <w:bCs/>
                  <w:color w:val="000000"/>
                </w:rPr>
                <w:t>статьей 78.4</w:t>
              </w:r>
            </w:hyperlink>
            <w:r w:rsidRPr="00D226B6">
              <w:rPr>
                <w:bCs/>
              </w:rPr>
              <w:t xml:space="preserve"> Бюджетного кодекса Российской Федерации);</w:t>
            </w:r>
          </w:p>
          <w:p w:rsidR="00FB62F4" w:rsidRPr="00D226B6" w:rsidRDefault="00FB62F4" w:rsidP="00FB62F4">
            <w:pPr>
              <w:autoSpaceDE w:val="0"/>
              <w:autoSpaceDN w:val="0"/>
              <w:adjustRightInd w:val="0"/>
              <w:ind w:firstLine="540"/>
              <w:jc w:val="both"/>
              <w:rPr>
                <w:rFonts w:ascii="Arial" w:hAnsi="Arial" w:cs="Arial"/>
                <w:b/>
                <w:bCs/>
              </w:rPr>
            </w:pPr>
            <w:proofErr w:type="gramStart"/>
            <w:r w:rsidRPr="00D226B6">
              <w:rPr>
                <w:bCs/>
              </w:rPr>
              <w:t xml:space="preserve">27.4) установление порядка принятия решений о предоставлении из  бюджета субсидий муниципальным бюджетным и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Волчанского сельсовета </w:t>
            </w:r>
            <w:proofErr w:type="spellStart"/>
            <w:r w:rsidRPr="00D226B6">
              <w:rPr>
                <w:bCs/>
              </w:rPr>
              <w:t>Доволенского</w:t>
            </w:r>
            <w:proofErr w:type="spellEnd"/>
            <w:r w:rsidRPr="00D226B6">
              <w:rPr>
                <w:bCs/>
              </w:rPr>
              <w:t xml:space="preserve"> района Новосибирской области или приобретение объектов недвижимого имущества в муниципальную собственность Волчанского сельсовета </w:t>
            </w:r>
            <w:proofErr w:type="spellStart"/>
            <w:r w:rsidRPr="00D226B6">
              <w:rPr>
                <w:bCs/>
              </w:rPr>
              <w:t>Доволенского</w:t>
            </w:r>
            <w:proofErr w:type="spellEnd"/>
            <w:r w:rsidRPr="00D226B6">
              <w:rPr>
                <w:bCs/>
              </w:rPr>
              <w:t xml:space="preserve"> района Новосибирской области и предоставления указанных субсидий</w:t>
            </w:r>
            <w:r w:rsidRPr="00D226B6">
              <w:rPr>
                <w:rFonts w:ascii="Arial" w:hAnsi="Arial" w:cs="Arial"/>
                <w:b/>
                <w:bCs/>
              </w:rPr>
              <w:t>;</w:t>
            </w:r>
            <w:proofErr w:type="gramEnd"/>
          </w:p>
          <w:p w:rsidR="00FB62F4" w:rsidRPr="00D226B6" w:rsidRDefault="00FB62F4" w:rsidP="00FB62F4">
            <w:pPr>
              <w:autoSpaceDE w:val="0"/>
              <w:autoSpaceDN w:val="0"/>
              <w:adjustRightInd w:val="0"/>
              <w:ind w:firstLine="540"/>
              <w:jc w:val="both"/>
              <w:rPr>
                <w:bCs/>
              </w:rPr>
            </w:pPr>
            <w:r w:rsidRPr="00D226B6">
              <w:rPr>
                <w:bCs/>
              </w:rPr>
              <w:t>27.5) установление порядка возврата в бюджет не использованных в текущем финансовом году остатков субсидий муниципальным бюджетным учреждениям на финансовое обеспечение выполнения ими муниципального задания в объеме, соответствующем не достигнутым указанными учреждениями показателям муниципального задания</w:t>
            </w:r>
            <w:proofErr w:type="gramStart"/>
            <w:r w:rsidRPr="00D226B6">
              <w:rPr>
                <w:bCs/>
              </w:rPr>
              <w:t>;»</w:t>
            </w:r>
            <w:proofErr w:type="gramEnd"/>
            <w:r w:rsidRPr="00D226B6">
              <w:rPr>
                <w:bCs/>
              </w:rPr>
              <w:t>.</w:t>
            </w:r>
          </w:p>
          <w:p w:rsidR="00FB62F4" w:rsidRPr="00D226B6" w:rsidRDefault="00FB62F4" w:rsidP="00FB62F4">
            <w:pPr>
              <w:autoSpaceDE w:val="0"/>
              <w:autoSpaceDN w:val="0"/>
              <w:adjustRightInd w:val="0"/>
              <w:ind w:firstLine="540"/>
              <w:jc w:val="both"/>
              <w:rPr>
                <w:bCs/>
              </w:rPr>
            </w:pPr>
            <w:r w:rsidRPr="00D226B6">
              <w:rPr>
                <w:bCs/>
              </w:rPr>
              <w:t xml:space="preserve">к) пункты 32,33,34 считать соответственно пунктами 28,29,30. </w:t>
            </w:r>
          </w:p>
          <w:p w:rsidR="00FB62F4" w:rsidRPr="00D226B6" w:rsidRDefault="00FB62F4" w:rsidP="00FB62F4">
            <w:pPr>
              <w:autoSpaceDE w:val="0"/>
              <w:autoSpaceDN w:val="0"/>
              <w:adjustRightInd w:val="0"/>
              <w:jc w:val="both"/>
            </w:pPr>
            <w:r w:rsidRPr="00D226B6">
              <w:t xml:space="preserve">       1.3. Статью 7 Положения изложить в новой редакции:</w:t>
            </w:r>
          </w:p>
          <w:p w:rsidR="00FB62F4" w:rsidRPr="00D226B6" w:rsidRDefault="00FB62F4" w:rsidP="00FB62F4">
            <w:pPr>
              <w:autoSpaceDE w:val="0"/>
              <w:autoSpaceDN w:val="0"/>
              <w:adjustRightInd w:val="0"/>
              <w:jc w:val="both"/>
            </w:pPr>
          </w:p>
          <w:p w:rsidR="00FB62F4" w:rsidRPr="00D226B6" w:rsidRDefault="00FB62F4" w:rsidP="00FB62F4">
            <w:pPr>
              <w:autoSpaceDE w:val="0"/>
              <w:autoSpaceDN w:val="0"/>
              <w:adjustRightInd w:val="0"/>
              <w:jc w:val="center"/>
            </w:pPr>
            <w:r w:rsidRPr="00D226B6">
              <w:t>Статья 7. Бюджетные полномочия главных распорядителей (распорядителей) средств бюджета</w:t>
            </w:r>
          </w:p>
          <w:p w:rsidR="00FB62F4" w:rsidRPr="00D226B6" w:rsidRDefault="00FB62F4" w:rsidP="00FB62F4">
            <w:pPr>
              <w:ind w:firstLine="741"/>
              <w:jc w:val="both"/>
            </w:pPr>
            <w:r w:rsidRPr="00D226B6">
              <w:t>Главный распорядитель бюджетных средств обладает следующими бюджетными полномочиями:</w:t>
            </w:r>
          </w:p>
          <w:p w:rsidR="00FB62F4" w:rsidRPr="00D226B6" w:rsidRDefault="00FB62F4" w:rsidP="00FB62F4">
            <w:pPr>
              <w:jc w:val="both"/>
            </w:pPr>
            <w:r w:rsidRPr="00D226B6">
              <w:t>1) обеспечивает результативность, адресность и целевой характер использования бюджетных сре</w:t>
            </w:r>
            <w:proofErr w:type="gramStart"/>
            <w:r w:rsidRPr="00D226B6">
              <w:t>дств в с</w:t>
            </w:r>
            <w:proofErr w:type="gramEnd"/>
            <w:r w:rsidRPr="00D226B6">
              <w:t>оответствии с утвержденными ему бюджетными ассигнованиями и лимитами бюджетных обязательств;</w:t>
            </w:r>
          </w:p>
          <w:p w:rsidR="00FB62F4" w:rsidRPr="00D226B6" w:rsidRDefault="00FB62F4" w:rsidP="00FB62F4">
            <w:pPr>
              <w:jc w:val="both"/>
            </w:pPr>
            <w:r w:rsidRPr="00D226B6">
              <w:t>2) формирует перечень подведомственных ему распорядителей и получателей бюджетных средств;</w:t>
            </w:r>
          </w:p>
          <w:p w:rsidR="00FB62F4" w:rsidRPr="00D226B6" w:rsidRDefault="00FB62F4" w:rsidP="00FB62F4">
            <w:pPr>
              <w:jc w:val="both"/>
            </w:pPr>
            <w:r w:rsidRPr="00D226B6">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B62F4" w:rsidRPr="00D226B6" w:rsidRDefault="00FB62F4" w:rsidP="00FB62F4">
            <w:pPr>
              <w:jc w:val="both"/>
            </w:pPr>
            <w:r w:rsidRPr="00D226B6">
              <w:t>4) осуществляет планирование соответствующих расходов бюджета, составляет обоснования бюджетных ассигнований;</w:t>
            </w:r>
          </w:p>
          <w:p w:rsidR="00FB62F4" w:rsidRPr="00D226B6" w:rsidRDefault="00FB62F4" w:rsidP="00FB62F4">
            <w:pPr>
              <w:jc w:val="both"/>
            </w:pPr>
            <w:r w:rsidRPr="00D226B6">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FB62F4" w:rsidRPr="00D226B6" w:rsidRDefault="00FB62F4" w:rsidP="00FB62F4">
            <w:pPr>
              <w:jc w:val="both"/>
            </w:pPr>
            <w:r w:rsidRPr="00D226B6">
              <w:t>6) вносит предложения по формированию и изменению лимитов бюджетных обязательств;</w:t>
            </w:r>
          </w:p>
          <w:p w:rsidR="00FB62F4" w:rsidRPr="00D226B6" w:rsidRDefault="00FB62F4" w:rsidP="00FB62F4">
            <w:pPr>
              <w:jc w:val="both"/>
            </w:pPr>
            <w:r w:rsidRPr="00D226B6">
              <w:t>7) вносит предложения по формированию и изменению сводной бюджетной росписи;</w:t>
            </w:r>
          </w:p>
          <w:p w:rsidR="00FB62F4" w:rsidRPr="00D226B6" w:rsidRDefault="00FB62F4" w:rsidP="00FB62F4">
            <w:pPr>
              <w:jc w:val="both"/>
            </w:pPr>
            <w:r w:rsidRPr="00D226B6">
              <w:t>8) определяет </w:t>
            </w:r>
            <w:hyperlink r:id="rId11" w:anchor="dst100455" w:history="1">
              <w:r w:rsidRPr="00D226B6">
                <w:rPr>
                  <w:u w:val="single"/>
                </w:rPr>
                <w:t>порядок</w:t>
              </w:r>
            </w:hyperlink>
            <w:r w:rsidRPr="00D226B6">
              <w:t> утверждения бюджетных смет подведомственных получателей бюджетных средств, являющихся казенными учреждениями;</w:t>
            </w:r>
          </w:p>
          <w:p w:rsidR="00FB62F4" w:rsidRPr="00D226B6" w:rsidRDefault="00FB62F4" w:rsidP="00FB62F4">
            <w:pPr>
              <w:jc w:val="both"/>
            </w:pPr>
            <w:r w:rsidRPr="00D226B6">
              <w:lastRenderedPageBreak/>
              <w:t>9) формирует и утверждает государственные (муниципальные) задания;</w:t>
            </w:r>
          </w:p>
          <w:p w:rsidR="00FB62F4" w:rsidRPr="00D226B6" w:rsidRDefault="00FB62F4" w:rsidP="00FB62F4">
            <w:pPr>
              <w:jc w:val="both"/>
            </w:pPr>
            <w:r w:rsidRPr="00D226B6">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FB62F4" w:rsidRPr="00D226B6" w:rsidRDefault="00FB62F4" w:rsidP="00FB62F4">
            <w:pPr>
              <w:jc w:val="both"/>
            </w:pPr>
            <w:r w:rsidRPr="00D226B6">
              <w:t>11) формирует бюджетную отчетность главного распорядителя бюджетных средств;</w:t>
            </w:r>
          </w:p>
          <w:p w:rsidR="00FB62F4" w:rsidRPr="00D226B6" w:rsidRDefault="00FB62F4" w:rsidP="00FB62F4">
            <w:pPr>
              <w:jc w:val="both"/>
            </w:pPr>
            <w:r w:rsidRPr="00D226B6">
              <w:t>11.1)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FB62F4" w:rsidRPr="00D226B6" w:rsidRDefault="00FB62F4" w:rsidP="00FB62F4">
            <w:pPr>
              <w:jc w:val="both"/>
            </w:pPr>
            <w:r w:rsidRPr="00D226B6">
              <w:t>12)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B62F4" w:rsidRPr="00D226B6" w:rsidRDefault="00FB62F4" w:rsidP="00FB62F4">
            <w:pPr>
              <w:jc w:val="both"/>
            </w:pPr>
            <w:r w:rsidRPr="00D226B6">
              <w:t>13) осуществление внутреннего финансового аудита в целях:</w:t>
            </w:r>
          </w:p>
          <w:p w:rsidR="00FB62F4" w:rsidRPr="00D226B6" w:rsidRDefault="00FB62F4" w:rsidP="00FB62F4">
            <w:pPr>
              <w:jc w:val="both"/>
            </w:pPr>
            <w:r w:rsidRPr="00D226B6">
              <w:t>а) оценки надежности внутреннего финансового контроля и подготовки рекомендаций по повышению его эффективности;</w:t>
            </w:r>
          </w:p>
          <w:p w:rsidR="00FB62F4" w:rsidRPr="00D226B6" w:rsidRDefault="00FB62F4" w:rsidP="00FB62F4">
            <w:pPr>
              <w:jc w:val="both"/>
            </w:pPr>
            <w:r w:rsidRPr="00D226B6">
              <w:t>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кодексом Российской Федерации Министерством финансов Российской Федерации;</w:t>
            </w:r>
          </w:p>
          <w:p w:rsidR="00FB62F4" w:rsidRPr="00D226B6" w:rsidRDefault="00FB62F4" w:rsidP="00FB62F4">
            <w:pPr>
              <w:jc w:val="both"/>
            </w:pPr>
            <w:r w:rsidRPr="00D226B6">
              <w:t xml:space="preserve">в) </w:t>
            </w:r>
            <w:r w:rsidRPr="00D226B6">
              <w:rPr>
                <w:rFonts w:eastAsia="Calibri"/>
              </w:rPr>
              <w:t>повышения качества финансового менеджмента</w:t>
            </w:r>
            <w:r w:rsidRPr="00D226B6">
              <w:t xml:space="preserve">; </w:t>
            </w:r>
          </w:p>
          <w:p w:rsidR="00FB62F4" w:rsidRPr="00D226B6" w:rsidRDefault="00FB62F4" w:rsidP="00FB62F4">
            <w:pPr>
              <w:jc w:val="both"/>
              <w:rPr>
                <w:rFonts w:eastAsia="Calibri"/>
              </w:rPr>
            </w:pPr>
            <w:r w:rsidRPr="00D226B6">
              <w:rPr>
                <w:rFonts w:eastAsia="Calibri"/>
              </w:rPr>
              <w:t xml:space="preserve"> 13.1)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подведомственных администраторов бюджетных средств  бюджета сельского поселения; </w:t>
            </w:r>
          </w:p>
          <w:p w:rsidR="00FB62F4" w:rsidRPr="00D226B6" w:rsidRDefault="00FB62F4" w:rsidP="00FB62F4">
            <w:pPr>
              <w:jc w:val="both"/>
              <w:rPr>
                <w:rFonts w:eastAsia="Calibri"/>
                <w:lang w:eastAsia="en-US"/>
              </w:rPr>
            </w:pPr>
            <w:r w:rsidRPr="00D226B6">
              <w:rPr>
                <w:rFonts w:eastAsia="Calibri"/>
              </w:rPr>
              <w:t xml:space="preserve"> 13.2)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подведомственных администраторов бюджетных средств бюджета </w:t>
            </w:r>
            <w:r w:rsidRPr="00D226B6">
              <w:rPr>
                <w:rFonts w:eastAsia="Calibri"/>
                <w:lang w:eastAsia="en-US"/>
              </w:rPr>
              <w:t>сельского поселения.</w:t>
            </w:r>
          </w:p>
          <w:p w:rsidR="00FB62F4" w:rsidRPr="00D226B6" w:rsidRDefault="00FB62F4" w:rsidP="00FB62F4">
            <w:pPr>
              <w:autoSpaceDE w:val="0"/>
              <w:autoSpaceDN w:val="0"/>
              <w:adjustRightInd w:val="0"/>
              <w:jc w:val="both"/>
            </w:pPr>
            <w:r w:rsidRPr="00D226B6">
              <w:t xml:space="preserve">       1.4. В статье 8:</w:t>
            </w:r>
          </w:p>
          <w:p w:rsidR="00FB62F4" w:rsidRPr="00D226B6" w:rsidRDefault="00FB62F4" w:rsidP="00FB62F4">
            <w:pPr>
              <w:autoSpaceDE w:val="0"/>
              <w:autoSpaceDN w:val="0"/>
              <w:adjustRightInd w:val="0"/>
              <w:jc w:val="both"/>
            </w:pPr>
            <w:r w:rsidRPr="00D226B6">
              <w:t xml:space="preserve">       а) после наименования статьи дополнить абзацем следующего содержания:</w:t>
            </w:r>
          </w:p>
          <w:p w:rsidR="00FB62F4" w:rsidRPr="00D226B6" w:rsidRDefault="00FB62F4" w:rsidP="00FB62F4">
            <w:pPr>
              <w:autoSpaceDE w:val="0"/>
              <w:autoSpaceDN w:val="0"/>
              <w:adjustRightInd w:val="0"/>
              <w:jc w:val="both"/>
            </w:pPr>
            <w:r w:rsidRPr="00D226B6">
              <w:t xml:space="preserve">      «Функции финансового органа муниципального образования исполняет администрация Волчанского сельсовета </w:t>
            </w:r>
            <w:proofErr w:type="spellStart"/>
            <w:r w:rsidRPr="00D226B6">
              <w:t>Доволенского</w:t>
            </w:r>
            <w:proofErr w:type="spellEnd"/>
            <w:r w:rsidRPr="00D226B6">
              <w:t xml:space="preserve"> района</w:t>
            </w:r>
            <w:proofErr w:type="gramStart"/>
            <w:r w:rsidRPr="00D226B6">
              <w:t>.»</w:t>
            </w:r>
            <w:proofErr w:type="gramEnd"/>
          </w:p>
          <w:p w:rsidR="00FB62F4" w:rsidRPr="00D226B6" w:rsidRDefault="00FB62F4" w:rsidP="00FB62F4">
            <w:pPr>
              <w:autoSpaceDE w:val="0"/>
              <w:autoSpaceDN w:val="0"/>
              <w:adjustRightInd w:val="0"/>
              <w:jc w:val="both"/>
            </w:pPr>
            <w:r w:rsidRPr="00D226B6">
              <w:t xml:space="preserve">       б) подпункт 6 изложить в следующей редакции:</w:t>
            </w:r>
          </w:p>
          <w:p w:rsidR="00FB62F4" w:rsidRPr="00D226B6" w:rsidRDefault="00FB62F4" w:rsidP="00FB62F4">
            <w:pPr>
              <w:autoSpaceDE w:val="0"/>
              <w:autoSpaceDN w:val="0"/>
              <w:adjustRightInd w:val="0"/>
              <w:jc w:val="both"/>
              <w:rPr>
                <w:rFonts w:eastAsia="Calibri"/>
                <w:lang w:eastAsia="en-US"/>
              </w:rPr>
            </w:pPr>
            <w:r w:rsidRPr="00D226B6">
              <w:rPr>
                <w:rFonts w:eastAsia="Calibri"/>
                <w:lang w:eastAsia="en-US"/>
              </w:rPr>
              <w:t xml:space="preserve">        «6) Установление порядка составления и ведения сводной бюджетной росписи бюджета, бюджетных росписей главных распорядителей (распорядителей) бюджетных средств, главных администраторов источников финансирования дефицита бюджета, а также утверждения (изменения), доведения (отзыва) лимитов бюджетных обязательств при организации исполнения бюджета</w:t>
            </w:r>
            <w:proofErr w:type="gramStart"/>
            <w:r w:rsidRPr="00D226B6">
              <w:rPr>
                <w:rFonts w:eastAsia="Calibri"/>
                <w:lang w:eastAsia="en-US"/>
              </w:rPr>
              <w:t>;»</w:t>
            </w:r>
            <w:proofErr w:type="gramEnd"/>
            <w:r w:rsidRPr="00D226B6">
              <w:rPr>
                <w:rFonts w:eastAsia="Calibri"/>
                <w:lang w:eastAsia="en-US"/>
              </w:rPr>
              <w:t>;</w:t>
            </w:r>
          </w:p>
          <w:p w:rsidR="00FB62F4" w:rsidRPr="00D226B6" w:rsidRDefault="00FB62F4" w:rsidP="00FB62F4">
            <w:pPr>
              <w:autoSpaceDE w:val="0"/>
              <w:autoSpaceDN w:val="0"/>
              <w:adjustRightInd w:val="0"/>
              <w:jc w:val="both"/>
              <w:rPr>
                <w:rFonts w:eastAsia="Calibri"/>
                <w:lang w:eastAsia="en-US"/>
              </w:rPr>
            </w:pPr>
            <w:r w:rsidRPr="00D226B6">
              <w:rPr>
                <w:rFonts w:eastAsia="Calibri"/>
                <w:lang w:eastAsia="en-US"/>
              </w:rPr>
              <w:t xml:space="preserve">        в) подпункт 13 изложить в следующей редакции:</w:t>
            </w:r>
          </w:p>
          <w:p w:rsidR="00FB62F4" w:rsidRPr="00D226B6" w:rsidRDefault="00FB62F4" w:rsidP="00FB62F4">
            <w:pPr>
              <w:autoSpaceDE w:val="0"/>
              <w:autoSpaceDN w:val="0"/>
              <w:adjustRightInd w:val="0"/>
              <w:jc w:val="both"/>
              <w:rPr>
                <w:rFonts w:eastAsia="Calibri"/>
                <w:lang w:eastAsia="en-US"/>
              </w:rPr>
            </w:pPr>
            <w:r w:rsidRPr="00D226B6">
              <w:rPr>
                <w:rFonts w:eastAsia="Calibri"/>
                <w:lang w:eastAsia="en-US"/>
              </w:rPr>
              <w:t xml:space="preserve">       «13) Установление порядка открытия и ведение лицевых счетов участников бюджетного процесса, бюджетных учреждений Волчанского сельсовета </w:t>
            </w:r>
            <w:proofErr w:type="spellStart"/>
            <w:r w:rsidRPr="00D226B6">
              <w:rPr>
                <w:rFonts w:eastAsia="Calibri"/>
                <w:lang w:eastAsia="en-US"/>
              </w:rPr>
              <w:t>Доволенского</w:t>
            </w:r>
            <w:proofErr w:type="spellEnd"/>
            <w:r w:rsidRPr="00D226B6">
              <w:rPr>
                <w:rFonts w:eastAsia="Calibri"/>
                <w:lang w:eastAsia="en-US"/>
              </w:rPr>
              <w:t xml:space="preserve"> района Новосибирской области, получателей средств из бюджета, в соответствии с общими требованиями, установленными Федеральным казначейством</w:t>
            </w:r>
            <w:proofErr w:type="gramStart"/>
            <w:r w:rsidRPr="00D226B6">
              <w:rPr>
                <w:rFonts w:eastAsia="Calibri"/>
                <w:lang w:eastAsia="en-US"/>
              </w:rPr>
              <w:t>;»</w:t>
            </w:r>
            <w:proofErr w:type="gramEnd"/>
            <w:r w:rsidRPr="00D226B6">
              <w:rPr>
                <w:rFonts w:eastAsia="Calibri"/>
                <w:lang w:eastAsia="en-US"/>
              </w:rPr>
              <w:t>;</w:t>
            </w:r>
          </w:p>
          <w:p w:rsidR="00FB62F4" w:rsidRPr="00D226B6" w:rsidRDefault="00FB62F4" w:rsidP="00FB62F4">
            <w:pPr>
              <w:autoSpaceDE w:val="0"/>
              <w:autoSpaceDN w:val="0"/>
              <w:adjustRightInd w:val="0"/>
              <w:jc w:val="both"/>
              <w:rPr>
                <w:rFonts w:eastAsia="Calibri"/>
                <w:lang w:eastAsia="en-US"/>
              </w:rPr>
            </w:pPr>
            <w:r w:rsidRPr="00D226B6">
              <w:rPr>
                <w:rFonts w:eastAsia="Calibri"/>
                <w:lang w:eastAsia="en-US"/>
              </w:rPr>
              <w:t xml:space="preserve">       г) подпункты 18-20 изложить в следующей редакции:</w:t>
            </w:r>
          </w:p>
          <w:p w:rsidR="00FB62F4" w:rsidRPr="00D226B6" w:rsidRDefault="00FB62F4" w:rsidP="00FB62F4">
            <w:pPr>
              <w:autoSpaceDE w:val="0"/>
              <w:autoSpaceDN w:val="0"/>
              <w:adjustRightInd w:val="0"/>
              <w:jc w:val="both"/>
              <w:rPr>
                <w:rFonts w:eastAsia="Calibri"/>
                <w:lang w:eastAsia="en-US"/>
              </w:rPr>
            </w:pPr>
            <w:r w:rsidRPr="00D226B6">
              <w:t xml:space="preserve">      «18)</w:t>
            </w:r>
            <w:r w:rsidRPr="00D226B6">
              <w:rPr>
                <w:rFonts w:eastAsia="Calibri"/>
                <w:lang w:eastAsia="en-US"/>
              </w:rPr>
              <w:t xml:space="preserve"> Принятие решений о применении бюджетных мер принуждения, решений об изменении (отмене) указанных решений или решений об отказе в применении бюджетных мер принуждения в случаях и порядке, установленных федеральным законодательством;</w:t>
            </w:r>
          </w:p>
          <w:p w:rsidR="00FB62F4" w:rsidRPr="00D226B6" w:rsidRDefault="00FB62F4" w:rsidP="00FB62F4">
            <w:pPr>
              <w:autoSpaceDE w:val="0"/>
              <w:autoSpaceDN w:val="0"/>
              <w:adjustRightInd w:val="0"/>
              <w:jc w:val="both"/>
              <w:rPr>
                <w:rFonts w:eastAsia="Calibri"/>
                <w:lang w:eastAsia="en-US"/>
              </w:rPr>
            </w:pPr>
            <w:r w:rsidRPr="00D226B6">
              <w:t xml:space="preserve">       19) И</w:t>
            </w:r>
            <w:r w:rsidRPr="00D226B6">
              <w:rPr>
                <w:rFonts w:eastAsia="Calibri"/>
                <w:lang w:eastAsia="en-US"/>
              </w:rPr>
              <w:t>сполнение решения о применении бюджетных мер принуждения, предусмотренных Бюджетным кодексом Российской Федерации, решения об изменении (отмене) указанного решения;</w:t>
            </w:r>
          </w:p>
          <w:p w:rsidR="00FB62F4" w:rsidRPr="00D226B6" w:rsidRDefault="00FB62F4" w:rsidP="00FB62F4">
            <w:pPr>
              <w:autoSpaceDE w:val="0"/>
              <w:autoSpaceDN w:val="0"/>
              <w:adjustRightInd w:val="0"/>
              <w:jc w:val="both"/>
              <w:rPr>
                <w:rFonts w:eastAsia="Calibri"/>
                <w:lang w:eastAsia="en-US"/>
              </w:rPr>
            </w:pPr>
            <w:r w:rsidRPr="00D226B6">
              <w:t xml:space="preserve">      20) У</w:t>
            </w:r>
            <w:r w:rsidRPr="00D226B6">
              <w:rPr>
                <w:rFonts w:eastAsia="Calibri"/>
                <w:lang w:eastAsia="en-US"/>
              </w:rPr>
              <w:t>становление порядка исполнения решений о применении бюджетных мер принуждения, решений об изменении (отмене) указанных решений</w:t>
            </w:r>
            <w:proofErr w:type="gramStart"/>
            <w:r w:rsidRPr="00D226B6">
              <w:rPr>
                <w:rFonts w:eastAsia="Calibri"/>
                <w:lang w:eastAsia="en-US"/>
              </w:rPr>
              <w:t>;»</w:t>
            </w:r>
            <w:proofErr w:type="gramEnd"/>
            <w:r w:rsidRPr="00D226B6">
              <w:rPr>
                <w:rFonts w:eastAsia="Calibri"/>
                <w:lang w:eastAsia="en-US"/>
              </w:rPr>
              <w:t>;</w:t>
            </w:r>
          </w:p>
          <w:p w:rsidR="00FB62F4" w:rsidRPr="00D226B6" w:rsidRDefault="00FB62F4" w:rsidP="00FB62F4">
            <w:pPr>
              <w:autoSpaceDE w:val="0"/>
              <w:autoSpaceDN w:val="0"/>
              <w:adjustRightInd w:val="0"/>
              <w:jc w:val="both"/>
            </w:pPr>
            <w:r w:rsidRPr="00D226B6">
              <w:t xml:space="preserve">      д) подпункт 21 изложить в следующей редакции:</w:t>
            </w:r>
          </w:p>
          <w:p w:rsidR="00FB62F4" w:rsidRPr="00D226B6" w:rsidRDefault="00FB62F4" w:rsidP="00FB62F4">
            <w:pPr>
              <w:autoSpaceDE w:val="0"/>
              <w:autoSpaceDN w:val="0"/>
              <w:adjustRightInd w:val="0"/>
              <w:jc w:val="both"/>
              <w:rPr>
                <w:rFonts w:eastAsia="Calibri"/>
                <w:lang w:eastAsia="en-US"/>
              </w:rPr>
            </w:pPr>
            <w:r w:rsidRPr="00D226B6">
              <w:rPr>
                <w:rFonts w:eastAsia="Calibri"/>
                <w:lang w:eastAsia="en-US"/>
              </w:rPr>
              <w:t xml:space="preserve">       </w:t>
            </w:r>
            <w:proofErr w:type="gramStart"/>
            <w:r w:rsidRPr="00D226B6">
              <w:rPr>
                <w:rFonts w:eastAsia="Calibri"/>
                <w:lang w:eastAsia="en-US"/>
              </w:rPr>
              <w:t xml:space="preserve">«21) Утверждение типовых форм договоров (соглашений) о предоставлении из бюджета субсидий (за исключением субсидий государственным учреждениям), в том числе грантов в форме субсидий юридическим лицам, индивидуальным предпринимателям, а также физическим лицам - производителям </w:t>
            </w:r>
            <w:r w:rsidRPr="00D226B6">
              <w:rPr>
                <w:rFonts w:eastAsia="Calibri"/>
                <w:lang w:eastAsia="en-US"/>
              </w:rPr>
              <w:lastRenderedPageBreak/>
              <w:t>товаров, работ, услуг, а также дополнительных соглашений к указанным договорам (соглашениям), предусматривающим внесение в них изменений или их расторжение;</w:t>
            </w:r>
            <w:proofErr w:type="gramEnd"/>
          </w:p>
          <w:p w:rsidR="00FB62F4" w:rsidRPr="00D226B6" w:rsidRDefault="00FB62F4" w:rsidP="00FB62F4">
            <w:pPr>
              <w:autoSpaceDE w:val="0"/>
              <w:autoSpaceDN w:val="0"/>
              <w:adjustRightInd w:val="0"/>
              <w:jc w:val="both"/>
            </w:pPr>
            <w:r w:rsidRPr="00D226B6">
              <w:t xml:space="preserve">      е) дополнить подпунктом 21.1 следующего содержания:</w:t>
            </w:r>
          </w:p>
          <w:p w:rsidR="00FB62F4" w:rsidRPr="00D226B6" w:rsidRDefault="00FB62F4" w:rsidP="00FB62F4">
            <w:pPr>
              <w:autoSpaceDE w:val="0"/>
              <w:autoSpaceDN w:val="0"/>
              <w:adjustRightInd w:val="0"/>
              <w:jc w:val="both"/>
            </w:pPr>
            <w:r w:rsidRPr="00D226B6">
              <w:rPr>
                <w:rFonts w:eastAsia="Calibri"/>
                <w:lang w:eastAsia="en-US"/>
              </w:rPr>
              <w:t xml:space="preserve">      </w:t>
            </w:r>
            <w:proofErr w:type="gramStart"/>
            <w:r w:rsidRPr="00D226B6">
              <w:rPr>
                <w:rFonts w:eastAsia="Calibri"/>
                <w:lang w:eastAsia="en-US"/>
              </w:rPr>
              <w:t>«21.1) Утверждение типовых форм договоров (соглашений) о предоставлении из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r w:rsidRPr="00D226B6">
              <w:t>;»;</w:t>
            </w:r>
            <w:proofErr w:type="gramEnd"/>
          </w:p>
          <w:p w:rsidR="00FB62F4" w:rsidRPr="00D226B6" w:rsidRDefault="00FB62F4" w:rsidP="00FB62F4">
            <w:pPr>
              <w:autoSpaceDE w:val="0"/>
              <w:autoSpaceDN w:val="0"/>
              <w:adjustRightInd w:val="0"/>
              <w:jc w:val="both"/>
            </w:pPr>
            <w:r w:rsidRPr="00D226B6">
              <w:t xml:space="preserve">     ж) подпункты 22-24 признать утратившими силу.</w:t>
            </w:r>
          </w:p>
          <w:p w:rsidR="00FB62F4" w:rsidRPr="00D226B6" w:rsidRDefault="00FB62F4" w:rsidP="00FB62F4">
            <w:pPr>
              <w:autoSpaceDE w:val="0"/>
              <w:autoSpaceDN w:val="0"/>
              <w:adjustRightInd w:val="0"/>
              <w:jc w:val="both"/>
              <w:rPr>
                <w:color w:val="FF0000"/>
              </w:rPr>
            </w:pPr>
            <w:r w:rsidRPr="00D226B6">
              <w:t xml:space="preserve">       1.5. В статье 18:</w:t>
            </w:r>
          </w:p>
          <w:p w:rsidR="00FB62F4" w:rsidRPr="00D226B6" w:rsidRDefault="00FB62F4" w:rsidP="00FB62F4">
            <w:pPr>
              <w:autoSpaceDE w:val="0"/>
              <w:autoSpaceDN w:val="0"/>
              <w:adjustRightInd w:val="0"/>
              <w:jc w:val="both"/>
            </w:pPr>
            <w:r w:rsidRPr="00D226B6">
              <w:t xml:space="preserve">     а) в пункте 1 слова «администрацией Волчанского сельсовета </w:t>
            </w:r>
            <w:proofErr w:type="spellStart"/>
            <w:r w:rsidRPr="00D226B6">
              <w:t>Доволенского</w:t>
            </w:r>
            <w:proofErr w:type="spellEnd"/>
            <w:r w:rsidRPr="00D226B6">
              <w:t xml:space="preserve"> района» заменить словами «финансовым органом муниципального образования»;</w:t>
            </w:r>
          </w:p>
          <w:p w:rsidR="00FB62F4" w:rsidRPr="00D226B6" w:rsidRDefault="00FB62F4" w:rsidP="00FB62F4">
            <w:pPr>
              <w:autoSpaceDE w:val="0"/>
              <w:autoSpaceDN w:val="0"/>
              <w:adjustRightInd w:val="0"/>
              <w:jc w:val="both"/>
            </w:pPr>
            <w:r w:rsidRPr="00D226B6">
              <w:t xml:space="preserve">     б) дополнить подпунктом 1.1 следующего содержания:</w:t>
            </w:r>
          </w:p>
          <w:p w:rsidR="00FB62F4" w:rsidRPr="00D226B6" w:rsidRDefault="00FB62F4" w:rsidP="00FB62F4">
            <w:pPr>
              <w:autoSpaceDE w:val="0"/>
              <w:autoSpaceDN w:val="0"/>
              <w:adjustRightInd w:val="0"/>
              <w:ind w:firstLine="142"/>
              <w:jc w:val="both"/>
            </w:pPr>
            <w:r w:rsidRPr="00D226B6">
              <w:t xml:space="preserve">    «1.1 </w:t>
            </w:r>
            <w:r w:rsidRPr="00D226B6">
              <w:rPr>
                <w:bCs/>
              </w:rPr>
              <w:t>Планирование бюджетных ассигнований на оказание муниципальных услуг (выполнение работ) бюджетными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roofErr w:type="gramStart"/>
            <w:r w:rsidRPr="00D226B6">
              <w:rPr>
                <w:bCs/>
              </w:rPr>
              <w:t>.».</w:t>
            </w:r>
            <w:proofErr w:type="gramEnd"/>
          </w:p>
          <w:p w:rsidR="00FB62F4" w:rsidRPr="00D226B6" w:rsidRDefault="00FB62F4" w:rsidP="00FB62F4">
            <w:pPr>
              <w:numPr>
                <w:ilvl w:val="0"/>
                <w:numId w:val="31"/>
              </w:numPr>
              <w:autoSpaceDE w:val="0"/>
              <w:autoSpaceDN w:val="0"/>
              <w:adjustRightInd w:val="0"/>
              <w:contextualSpacing/>
              <w:jc w:val="both"/>
            </w:pPr>
            <w:r w:rsidRPr="00D226B6">
              <w:t>Настоящее решение вступает в силу со дня, следующего за днем его официального опубликования.</w:t>
            </w:r>
          </w:p>
          <w:p w:rsidR="00FB62F4" w:rsidRPr="00D226B6" w:rsidRDefault="00FB62F4" w:rsidP="00FB62F4">
            <w:pPr>
              <w:autoSpaceDE w:val="0"/>
              <w:autoSpaceDN w:val="0"/>
              <w:adjustRightInd w:val="0"/>
              <w:ind w:firstLine="540"/>
              <w:jc w:val="both"/>
            </w:pPr>
          </w:p>
          <w:p w:rsidR="00FB62F4" w:rsidRPr="00D226B6" w:rsidRDefault="00FB62F4" w:rsidP="00FB62F4">
            <w:pPr>
              <w:autoSpaceDE w:val="0"/>
              <w:autoSpaceDN w:val="0"/>
              <w:adjustRightInd w:val="0"/>
              <w:ind w:firstLine="540"/>
              <w:jc w:val="both"/>
            </w:pPr>
          </w:p>
          <w:p w:rsidR="00FB62F4" w:rsidRPr="00D226B6" w:rsidRDefault="00FB62F4" w:rsidP="00FB62F4">
            <w:pPr>
              <w:jc w:val="both"/>
            </w:pPr>
            <w:r w:rsidRPr="00D226B6">
              <w:t>Председатель Совета депутатов  Волчанского сельсовета</w:t>
            </w:r>
          </w:p>
          <w:p w:rsidR="00FB62F4" w:rsidRPr="00D226B6" w:rsidRDefault="00FB62F4" w:rsidP="00FB62F4">
            <w:pPr>
              <w:jc w:val="both"/>
            </w:pPr>
            <w:proofErr w:type="spellStart"/>
            <w:r w:rsidRPr="00D226B6">
              <w:t>Доволенского</w:t>
            </w:r>
            <w:proofErr w:type="spellEnd"/>
            <w:r w:rsidRPr="00D226B6">
              <w:t xml:space="preserve"> района Новосибирской области                             С.А. Гуща </w:t>
            </w:r>
          </w:p>
          <w:p w:rsidR="00FB62F4" w:rsidRPr="00D226B6" w:rsidRDefault="00FB62F4" w:rsidP="00FB62F4">
            <w:pPr>
              <w:jc w:val="both"/>
            </w:pPr>
          </w:p>
          <w:p w:rsidR="00FB62F4" w:rsidRPr="00D226B6" w:rsidRDefault="00FB62F4" w:rsidP="00FB62F4">
            <w:pPr>
              <w:jc w:val="both"/>
            </w:pPr>
            <w:r w:rsidRPr="00D226B6">
              <w:t>Глава Волчанского сельсовета</w:t>
            </w:r>
          </w:p>
          <w:p w:rsidR="00FB62F4" w:rsidRDefault="00FB62F4" w:rsidP="00FB62F4">
            <w:pPr>
              <w:jc w:val="both"/>
            </w:pPr>
            <w:proofErr w:type="spellStart"/>
            <w:r w:rsidRPr="00D226B6">
              <w:t>Доволенского</w:t>
            </w:r>
            <w:proofErr w:type="spellEnd"/>
            <w:r w:rsidRPr="00D226B6">
              <w:t xml:space="preserve"> района Новосибирской области       </w:t>
            </w:r>
            <w:r w:rsidR="00D226B6">
              <w:t xml:space="preserve">                 </w:t>
            </w:r>
            <w:r w:rsidRPr="00D226B6">
              <w:t xml:space="preserve">Е.Д. </w:t>
            </w:r>
            <w:proofErr w:type="spellStart"/>
            <w:r w:rsidRPr="00D226B6">
              <w:t>Крикунова</w:t>
            </w:r>
            <w:proofErr w:type="spellEnd"/>
            <w:r w:rsidRPr="00D226B6">
              <w:t xml:space="preserve"> </w:t>
            </w:r>
          </w:p>
          <w:p w:rsidR="00D226B6" w:rsidRDefault="00D226B6" w:rsidP="00FB62F4">
            <w:pPr>
              <w:jc w:val="both"/>
            </w:pPr>
          </w:p>
          <w:p w:rsidR="00D226B6" w:rsidRDefault="00D226B6" w:rsidP="00FB62F4">
            <w:pPr>
              <w:jc w:val="both"/>
            </w:pPr>
          </w:p>
          <w:p w:rsidR="00D226B6" w:rsidRDefault="00D226B6" w:rsidP="00FB62F4">
            <w:pPr>
              <w:jc w:val="both"/>
            </w:pPr>
          </w:p>
          <w:p w:rsidR="00D226B6" w:rsidRDefault="00D226B6" w:rsidP="00FB62F4">
            <w:pPr>
              <w:jc w:val="both"/>
            </w:pPr>
          </w:p>
          <w:p w:rsidR="00D226B6" w:rsidRDefault="00D226B6" w:rsidP="00FB62F4">
            <w:pPr>
              <w:jc w:val="both"/>
            </w:pPr>
          </w:p>
          <w:p w:rsidR="00D226B6" w:rsidRPr="00D226B6" w:rsidRDefault="00D226B6" w:rsidP="00FB62F4">
            <w:pPr>
              <w:jc w:val="both"/>
            </w:pPr>
          </w:p>
          <w:p w:rsidR="00716615" w:rsidRPr="00D226B6" w:rsidRDefault="00716615" w:rsidP="00E02335">
            <w:pPr>
              <w:jc w:val="both"/>
              <w:rPr>
                <w:lang w:eastAsia="en-US"/>
              </w:rPr>
            </w:pPr>
          </w:p>
          <w:p w:rsidR="00FB62F4" w:rsidRPr="00D226B6" w:rsidRDefault="00FB62F4" w:rsidP="00FB62F4">
            <w:pPr>
              <w:jc w:val="center"/>
              <w:rPr>
                <w:b/>
              </w:rPr>
            </w:pPr>
            <w:r w:rsidRPr="00D226B6">
              <w:rPr>
                <w:b/>
              </w:rPr>
              <w:t>АДМИНИСТРАЦИЯ ВОЛЧАНСКОГО СЕЛЬСОВЕТА</w:t>
            </w:r>
          </w:p>
          <w:p w:rsidR="00FB62F4" w:rsidRPr="00D226B6" w:rsidRDefault="00FB62F4" w:rsidP="00FB62F4">
            <w:pPr>
              <w:jc w:val="center"/>
              <w:rPr>
                <w:b/>
              </w:rPr>
            </w:pPr>
            <w:r w:rsidRPr="00D226B6">
              <w:rPr>
                <w:b/>
              </w:rPr>
              <w:t>ДОВОЛЕНСКОГО РАЙОНА НОВОСИБИРСКОЙ ОБЛАСТИ</w:t>
            </w:r>
          </w:p>
          <w:p w:rsidR="00FB62F4" w:rsidRPr="00D226B6" w:rsidRDefault="00FB62F4" w:rsidP="00FB62F4">
            <w:pPr>
              <w:jc w:val="center"/>
              <w:rPr>
                <w:b/>
              </w:rPr>
            </w:pPr>
          </w:p>
          <w:p w:rsidR="00FB62F4" w:rsidRPr="00D226B6" w:rsidRDefault="00FB62F4" w:rsidP="00FB62F4">
            <w:pPr>
              <w:jc w:val="center"/>
              <w:rPr>
                <w:b/>
              </w:rPr>
            </w:pPr>
          </w:p>
          <w:p w:rsidR="00FB62F4" w:rsidRPr="00D226B6" w:rsidRDefault="00FB62F4" w:rsidP="00FB62F4">
            <w:pPr>
              <w:jc w:val="center"/>
              <w:rPr>
                <w:b/>
              </w:rPr>
            </w:pPr>
            <w:r w:rsidRPr="00D226B6">
              <w:rPr>
                <w:b/>
              </w:rPr>
              <w:t>ПОСТАНОВЛЕНИЕ</w:t>
            </w:r>
          </w:p>
          <w:p w:rsidR="00FB62F4" w:rsidRPr="00D226B6" w:rsidRDefault="00FB62F4" w:rsidP="00FB62F4">
            <w:pPr>
              <w:rPr>
                <w:b/>
              </w:rPr>
            </w:pPr>
          </w:p>
          <w:p w:rsidR="00FB62F4" w:rsidRPr="00D226B6" w:rsidRDefault="00FB62F4" w:rsidP="00FB62F4">
            <w:r w:rsidRPr="00D226B6">
              <w:t xml:space="preserve">11.05.2023                                                                                                  </w:t>
            </w:r>
            <w:r w:rsidR="00D226B6">
              <w:t xml:space="preserve">                                                    </w:t>
            </w:r>
            <w:r w:rsidRPr="00D226B6">
              <w:t>№ 37</w:t>
            </w:r>
          </w:p>
          <w:p w:rsidR="00FB62F4" w:rsidRPr="00D226B6" w:rsidRDefault="00FB62F4" w:rsidP="00FB62F4">
            <w:r w:rsidRPr="00D226B6">
              <w:t xml:space="preserve">                                                              </w:t>
            </w:r>
            <w:r w:rsidR="00D226B6">
              <w:t xml:space="preserve">                  </w:t>
            </w:r>
            <w:r w:rsidRPr="00D226B6">
              <w:t xml:space="preserve"> </w:t>
            </w:r>
            <w:proofErr w:type="gramStart"/>
            <w:r w:rsidRPr="00D226B6">
              <w:t>с</w:t>
            </w:r>
            <w:proofErr w:type="gramEnd"/>
            <w:r w:rsidRPr="00D226B6">
              <w:t>. Волчанка</w:t>
            </w:r>
          </w:p>
          <w:p w:rsidR="00FB62F4" w:rsidRPr="00D226B6" w:rsidRDefault="00FB62F4" w:rsidP="00FB62F4"/>
          <w:p w:rsidR="00FB62F4" w:rsidRPr="00D226B6" w:rsidRDefault="00FB62F4" w:rsidP="00FB62F4">
            <w:pPr>
              <w:jc w:val="center"/>
            </w:pPr>
            <w:r w:rsidRPr="00D226B6">
              <w:t xml:space="preserve">Об утверждении положения об организации и осуществлении первичного воинского учета граждан на территории Волчанского сельсовета </w:t>
            </w:r>
            <w:proofErr w:type="spellStart"/>
            <w:r w:rsidRPr="00D226B6">
              <w:t>Доволенского</w:t>
            </w:r>
            <w:proofErr w:type="spellEnd"/>
            <w:r w:rsidRPr="00D226B6">
              <w:t xml:space="preserve"> района Новосибирской области</w:t>
            </w:r>
          </w:p>
          <w:p w:rsidR="00FB62F4" w:rsidRPr="00D226B6" w:rsidRDefault="00FB62F4" w:rsidP="00FB62F4">
            <w:pPr>
              <w:jc w:val="center"/>
              <w:rPr>
                <w:b/>
              </w:rPr>
            </w:pPr>
          </w:p>
          <w:p w:rsidR="00FB62F4" w:rsidRPr="00D226B6" w:rsidRDefault="00FB62F4" w:rsidP="00FB62F4">
            <w:pPr>
              <w:ind w:firstLine="540"/>
              <w:jc w:val="both"/>
            </w:pPr>
            <w:proofErr w:type="gramStart"/>
            <w:r w:rsidRPr="00D226B6">
              <w:rPr>
                <w:color w:val="000000"/>
                <w:spacing w:val="2"/>
              </w:rPr>
              <w:t>В соответствии с Конституцией Российской Федерации, федеральны</w:t>
            </w:r>
            <w:r w:rsidRPr="00D226B6">
              <w:rPr>
                <w:color w:val="000000"/>
              </w:rPr>
              <w:t xml:space="preserve">ми законами 1996г. № 61-ФЗ «Об обороне», 1997г. № 31-ФЗ «О </w:t>
            </w:r>
            <w:r w:rsidRPr="00D226B6">
              <w:rPr>
                <w:bCs/>
                <w:color w:val="000000"/>
              </w:rPr>
              <w:t>мобили</w:t>
            </w:r>
            <w:r w:rsidRPr="00D226B6">
              <w:rPr>
                <w:color w:val="000000"/>
              </w:rPr>
              <w:t xml:space="preserve">зационной подготовке и мобилизации в Российской Федерации», 1998 № 53-ФЗ «О воинской обязанности и военной службе», 2003г. № 131 – ФЗ </w:t>
            </w:r>
            <w:r w:rsidRPr="00D226B6">
              <w:rPr>
                <w:color w:val="000000"/>
                <w:spacing w:val="2"/>
              </w:rPr>
              <w:t>«Об общих принципах организации местного самоуправления в Россий</w:t>
            </w:r>
            <w:r w:rsidRPr="00D226B6">
              <w:rPr>
                <w:color w:val="000000"/>
                <w:spacing w:val="4"/>
              </w:rPr>
              <w:t>ской Федерации», постановлением Правительства Российской Федера</w:t>
            </w:r>
            <w:r w:rsidRPr="00D226B6">
              <w:rPr>
                <w:color w:val="000000"/>
              </w:rPr>
              <w:t xml:space="preserve">ции от 27 ноября 2006г. № 719, </w:t>
            </w:r>
            <w:r w:rsidRPr="00D226B6">
              <w:t>Законов Новосибирской области: от 31.03.2008 № 209-ОЗ «О наделении органов</w:t>
            </w:r>
            <w:proofErr w:type="gramEnd"/>
            <w:r w:rsidRPr="00D226B6">
              <w:t xml:space="preserve"> </w:t>
            </w:r>
            <w:proofErr w:type="gramStart"/>
            <w:r w:rsidRPr="00D226B6">
              <w:t xml:space="preserve">местного самоуправления муниципальных районов Новосибирской области отдельными государственными полномочиями Новосибирской области по </w:t>
            </w:r>
            <w:r w:rsidRPr="00D226B6">
              <w:lastRenderedPageBreak/>
              <w:t>расчёту и предоставлению субвенций на осуществление первичного воинского учёта на территориях, где отсутствуют отделы военного комиссариата» и от 27.04.2010 № 488-ОЗ «Об утверждении Методики распределения между бюджетами городских округов Новосибирской области субвенций из областного бюджета Новосибирской области, предоставляемых за счёт субвенций бюджетам субъектов Российской Федерации из федерального бюджета на</w:t>
            </w:r>
            <w:proofErr w:type="gramEnd"/>
            <w:r w:rsidRPr="00D226B6">
              <w:t xml:space="preserve"> осуществление полномочий по первичному воинскому учёту на территориях, где отсутствуют структурные подразделения военного комиссариата»</w:t>
            </w:r>
            <w:r w:rsidRPr="00D226B6">
              <w:rPr>
                <w:color w:val="000000"/>
              </w:rPr>
              <w:t>,</w:t>
            </w:r>
            <w:r w:rsidRPr="00D226B6">
              <w:t xml:space="preserve">  администрация Волчанского сельсовета </w:t>
            </w:r>
          </w:p>
          <w:p w:rsidR="00FB62F4" w:rsidRPr="00D226B6" w:rsidRDefault="00FB62F4" w:rsidP="00FB62F4">
            <w:pPr>
              <w:jc w:val="both"/>
              <w:rPr>
                <w:color w:val="000000"/>
              </w:rPr>
            </w:pPr>
            <w:r w:rsidRPr="00D226B6">
              <w:t>ПОСТАНОВЛЯЕТ:</w:t>
            </w:r>
          </w:p>
          <w:p w:rsidR="00FB62F4" w:rsidRPr="00D226B6" w:rsidRDefault="00FB62F4" w:rsidP="00FB62F4">
            <w:pPr>
              <w:ind w:firstLine="540"/>
              <w:jc w:val="both"/>
            </w:pPr>
            <w:r w:rsidRPr="00D226B6">
              <w:t xml:space="preserve">1. Утвердить Положение «Об организации и осуществлении первичного воинского учета граждан на территории Волчанского сельсовета </w:t>
            </w:r>
            <w:proofErr w:type="spellStart"/>
            <w:r w:rsidRPr="00D226B6">
              <w:t>Доволенского</w:t>
            </w:r>
            <w:proofErr w:type="spellEnd"/>
            <w:r w:rsidRPr="00D226B6">
              <w:t xml:space="preserve"> района Новосибирской области (приложение № 1).</w:t>
            </w:r>
          </w:p>
          <w:p w:rsidR="00FB62F4" w:rsidRPr="00D226B6" w:rsidRDefault="00FB62F4" w:rsidP="00FB62F4">
            <w:pPr>
              <w:ind w:firstLine="540"/>
              <w:jc w:val="both"/>
            </w:pPr>
            <w:r w:rsidRPr="00D226B6">
              <w:t xml:space="preserve">2. Утвердить должностную инструкцию военно-учетного работника Волчанского сельсовета </w:t>
            </w:r>
            <w:proofErr w:type="spellStart"/>
            <w:r w:rsidRPr="00D226B6">
              <w:t>Доволенского</w:t>
            </w:r>
            <w:proofErr w:type="spellEnd"/>
            <w:r w:rsidRPr="00D226B6">
              <w:t xml:space="preserve"> района Новосибирской области (приложение № 2).</w:t>
            </w:r>
          </w:p>
          <w:p w:rsidR="00FB62F4" w:rsidRPr="00D226B6" w:rsidRDefault="00FB62F4" w:rsidP="00FB62F4">
            <w:pPr>
              <w:ind w:firstLine="540"/>
              <w:jc w:val="both"/>
            </w:pPr>
            <w:r w:rsidRPr="00D226B6">
              <w:t xml:space="preserve">3. </w:t>
            </w:r>
            <w:proofErr w:type="gramStart"/>
            <w:r w:rsidRPr="00D226B6">
              <w:t>Контроль за</w:t>
            </w:r>
            <w:proofErr w:type="gramEnd"/>
            <w:r w:rsidRPr="00D226B6">
              <w:t xml:space="preserve"> исполнением настоящего постановления оставляю за собой.</w:t>
            </w:r>
          </w:p>
          <w:p w:rsidR="00FB62F4" w:rsidRPr="00D226B6" w:rsidRDefault="00FB62F4" w:rsidP="00FB62F4">
            <w:pPr>
              <w:ind w:firstLine="540"/>
              <w:jc w:val="both"/>
            </w:pPr>
            <w:r w:rsidRPr="00D226B6">
              <w:t xml:space="preserve">4. В случае отсутствия </w:t>
            </w:r>
            <w:proofErr w:type="spellStart"/>
            <w:r w:rsidRPr="00D226B6">
              <w:t>Дурицина</w:t>
            </w:r>
            <w:proofErr w:type="spellEnd"/>
            <w:r w:rsidRPr="00D226B6">
              <w:t xml:space="preserve"> В.И. обязанности военно – учетного работника возложить на специалиста администрации Волчанского сельсовета </w:t>
            </w:r>
            <w:proofErr w:type="spellStart"/>
            <w:r w:rsidRPr="00D226B6">
              <w:t>Дурицину</w:t>
            </w:r>
            <w:proofErr w:type="spellEnd"/>
            <w:r w:rsidRPr="00D226B6">
              <w:t xml:space="preserve"> Ю.Н. </w:t>
            </w:r>
          </w:p>
          <w:p w:rsidR="00FB62F4" w:rsidRPr="00D226B6" w:rsidRDefault="00FB62F4" w:rsidP="00FB62F4">
            <w:pPr>
              <w:jc w:val="both"/>
              <w:rPr>
                <w:b/>
                <w:u w:val="single"/>
              </w:rPr>
            </w:pPr>
            <w:r w:rsidRPr="00D226B6">
              <w:t xml:space="preserve">       5. Признать утратившим силу постановление администрации Волчанского сельсовета от 26.12.2019 № 88 «Об организации и осуществлении первичного воинского учета граждан на территории Волчанского сельсовета </w:t>
            </w:r>
            <w:proofErr w:type="spellStart"/>
            <w:r w:rsidRPr="00D226B6">
              <w:t>Доволенского</w:t>
            </w:r>
            <w:proofErr w:type="spellEnd"/>
            <w:r w:rsidRPr="00D226B6">
              <w:t xml:space="preserve"> района   Новосибирской области».</w:t>
            </w:r>
          </w:p>
          <w:p w:rsidR="00FB62F4" w:rsidRPr="00D226B6" w:rsidRDefault="00FB62F4" w:rsidP="00FB62F4">
            <w:pPr>
              <w:ind w:firstLine="540"/>
              <w:jc w:val="both"/>
            </w:pPr>
          </w:p>
          <w:p w:rsidR="00FB62F4" w:rsidRPr="00D226B6" w:rsidRDefault="00FB62F4" w:rsidP="00FB62F4">
            <w:pPr>
              <w:jc w:val="both"/>
            </w:pPr>
          </w:p>
          <w:p w:rsidR="00FB62F4" w:rsidRPr="00D226B6" w:rsidRDefault="00FB62F4" w:rsidP="00FB62F4">
            <w:r w:rsidRPr="00D226B6">
              <w:t>Глава Волчанского сельсовета</w:t>
            </w:r>
          </w:p>
          <w:p w:rsidR="00FB62F4" w:rsidRPr="00D226B6" w:rsidRDefault="00FB62F4" w:rsidP="00FB62F4">
            <w:proofErr w:type="spellStart"/>
            <w:r w:rsidRPr="00D226B6">
              <w:t>Доволенского</w:t>
            </w:r>
            <w:proofErr w:type="spellEnd"/>
            <w:r w:rsidRPr="00D226B6">
              <w:t xml:space="preserve"> района</w:t>
            </w:r>
          </w:p>
          <w:p w:rsidR="00FB62F4" w:rsidRPr="00D226B6" w:rsidRDefault="00FB62F4" w:rsidP="00FB62F4">
            <w:r w:rsidRPr="00D226B6">
              <w:t xml:space="preserve">Новосибирской области                                                                </w:t>
            </w:r>
            <w:r w:rsidR="00D226B6">
              <w:t xml:space="preserve">                    </w:t>
            </w:r>
            <w:r w:rsidRPr="00D226B6">
              <w:t xml:space="preserve">Е.Д. </w:t>
            </w:r>
            <w:proofErr w:type="spellStart"/>
            <w:r w:rsidRPr="00D226B6">
              <w:t>Крикунова</w:t>
            </w:r>
            <w:proofErr w:type="spellEnd"/>
          </w:p>
          <w:p w:rsidR="00716615" w:rsidRPr="00D226B6" w:rsidRDefault="00716615" w:rsidP="00E02335">
            <w:pPr>
              <w:jc w:val="both"/>
              <w:rPr>
                <w:lang w:eastAsia="en-US"/>
              </w:rPr>
            </w:pPr>
          </w:p>
          <w:p w:rsidR="00716615" w:rsidRPr="00D226B6" w:rsidRDefault="00716615" w:rsidP="00E02335">
            <w:pPr>
              <w:jc w:val="both"/>
              <w:rPr>
                <w:lang w:eastAsia="en-US"/>
              </w:rPr>
            </w:pPr>
          </w:p>
          <w:p w:rsidR="00716615" w:rsidRPr="00D226B6" w:rsidRDefault="00716615" w:rsidP="00E02335">
            <w:pPr>
              <w:jc w:val="both"/>
              <w:rPr>
                <w:lang w:eastAsia="en-US"/>
              </w:rPr>
            </w:pPr>
          </w:p>
          <w:p w:rsidR="00FB62F4" w:rsidRPr="00D226B6" w:rsidRDefault="00FB62F4" w:rsidP="00FB62F4">
            <w:pPr>
              <w:jc w:val="right"/>
            </w:pPr>
            <w:r w:rsidRPr="00D226B6">
              <w:t>Приложение № 1</w:t>
            </w:r>
          </w:p>
          <w:p w:rsidR="00FB62F4" w:rsidRPr="00D226B6" w:rsidRDefault="00FB62F4" w:rsidP="00FB62F4">
            <w:pPr>
              <w:jc w:val="right"/>
            </w:pPr>
            <w:r w:rsidRPr="00D226B6">
              <w:t>к постановлению администрации</w:t>
            </w:r>
          </w:p>
          <w:p w:rsidR="00FB62F4" w:rsidRPr="00D226B6" w:rsidRDefault="00FB62F4" w:rsidP="00FB62F4">
            <w:pPr>
              <w:jc w:val="right"/>
            </w:pPr>
            <w:r w:rsidRPr="00D226B6">
              <w:t xml:space="preserve">Волчанского сельсовета </w:t>
            </w:r>
          </w:p>
          <w:p w:rsidR="00FB62F4" w:rsidRPr="00D226B6" w:rsidRDefault="00FB62F4" w:rsidP="00FB62F4">
            <w:pPr>
              <w:jc w:val="right"/>
            </w:pPr>
            <w:proofErr w:type="spellStart"/>
            <w:r w:rsidRPr="00D226B6">
              <w:t>Доволенского</w:t>
            </w:r>
            <w:proofErr w:type="spellEnd"/>
            <w:r w:rsidRPr="00D226B6">
              <w:t xml:space="preserve"> района</w:t>
            </w:r>
          </w:p>
          <w:p w:rsidR="00FB62F4" w:rsidRPr="00D226B6" w:rsidRDefault="00FB62F4" w:rsidP="00FB62F4">
            <w:pPr>
              <w:jc w:val="right"/>
            </w:pPr>
            <w:r w:rsidRPr="00D226B6">
              <w:t>Новосибирской области</w:t>
            </w:r>
          </w:p>
          <w:p w:rsidR="00FB62F4" w:rsidRPr="00D226B6" w:rsidRDefault="00FB62F4" w:rsidP="00FB62F4">
            <w:pPr>
              <w:jc w:val="right"/>
            </w:pPr>
            <w:r w:rsidRPr="00D226B6">
              <w:t xml:space="preserve">от 11.05 2023 № 37  </w:t>
            </w:r>
          </w:p>
          <w:p w:rsidR="00FB62F4" w:rsidRPr="00D226B6" w:rsidRDefault="00FB62F4" w:rsidP="00FB62F4">
            <w:pPr>
              <w:jc w:val="right"/>
            </w:pPr>
            <w:r w:rsidRPr="00D226B6">
              <w:t xml:space="preserve">                   </w:t>
            </w:r>
          </w:p>
          <w:p w:rsidR="00FB62F4" w:rsidRPr="00D226B6" w:rsidRDefault="00FB62F4" w:rsidP="00FB62F4">
            <w:pPr>
              <w:jc w:val="center"/>
              <w:rPr>
                <w:b/>
              </w:rPr>
            </w:pPr>
            <w:r w:rsidRPr="00D226B6">
              <w:rPr>
                <w:b/>
              </w:rPr>
              <w:t>Положение</w:t>
            </w:r>
          </w:p>
          <w:p w:rsidR="00FB62F4" w:rsidRPr="00D226B6" w:rsidRDefault="00FB62F4" w:rsidP="00FB62F4">
            <w:pPr>
              <w:jc w:val="center"/>
              <w:rPr>
                <w:b/>
              </w:rPr>
            </w:pPr>
            <w:r w:rsidRPr="00D226B6">
              <w:rPr>
                <w:b/>
              </w:rPr>
              <w:t xml:space="preserve"> об организации и осуществлении первичного воинского учета граждан на территории Волчанского сельсовета </w:t>
            </w:r>
            <w:proofErr w:type="spellStart"/>
            <w:r w:rsidRPr="00D226B6">
              <w:rPr>
                <w:b/>
              </w:rPr>
              <w:t>Доволенского</w:t>
            </w:r>
            <w:proofErr w:type="spellEnd"/>
            <w:r w:rsidRPr="00D226B6">
              <w:rPr>
                <w:b/>
              </w:rPr>
              <w:t xml:space="preserve"> района </w:t>
            </w:r>
          </w:p>
          <w:p w:rsidR="00FB62F4" w:rsidRPr="00D226B6" w:rsidRDefault="00FB62F4" w:rsidP="00FB62F4">
            <w:pPr>
              <w:jc w:val="center"/>
              <w:rPr>
                <w:b/>
              </w:rPr>
            </w:pPr>
            <w:r w:rsidRPr="00D226B6">
              <w:rPr>
                <w:b/>
              </w:rPr>
              <w:t>Новосибирской области</w:t>
            </w:r>
          </w:p>
          <w:p w:rsidR="00FB62F4" w:rsidRPr="00D226B6" w:rsidRDefault="00FB62F4" w:rsidP="00FB62F4">
            <w:pPr>
              <w:jc w:val="center"/>
              <w:rPr>
                <w:b/>
              </w:rPr>
            </w:pPr>
          </w:p>
          <w:p w:rsidR="00FB62F4" w:rsidRPr="00D226B6" w:rsidRDefault="00FB62F4" w:rsidP="00FB62F4">
            <w:pPr>
              <w:widowControl w:val="0"/>
              <w:autoSpaceDE w:val="0"/>
              <w:autoSpaceDN w:val="0"/>
              <w:adjustRightInd w:val="0"/>
              <w:ind w:left="536"/>
              <w:jc w:val="center"/>
              <w:rPr>
                <w:color w:val="6E6E6E"/>
              </w:rPr>
            </w:pPr>
            <w:r w:rsidRPr="00D226B6">
              <w:t>1.ОБЩИЕ ПОЛОЖЕНИЯ</w:t>
            </w:r>
          </w:p>
          <w:p w:rsidR="00FB62F4" w:rsidRPr="00D226B6" w:rsidRDefault="00FB62F4" w:rsidP="00FB62F4">
            <w:pPr>
              <w:widowControl w:val="0"/>
              <w:autoSpaceDE w:val="0"/>
              <w:autoSpaceDN w:val="0"/>
              <w:adjustRightInd w:val="0"/>
              <w:ind w:left="540"/>
              <w:jc w:val="both"/>
              <w:rPr>
                <w:b/>
                <w:color w:val="6E6E6E"/>
              </w:rPr>
            </w:pPr>
          </w:p>
          <w:p w:rsidR="00FB62F4" w:rsidRPr="00D226B6" w:rsidRDefault="00FB62F4" w:rsidP="00FB62F4">
            <w:pPr>
              <w:widowControl w:val="0"/>
              <w:autoSpaceDE w:val="0"/>
              <w:autoSpaceDN w:val="0"/>
              <w:adjustRightInd w:val="0"/>
              <w:jc w:val="both"/>
            </w:pPr>
            <w:r w:rsidRPr="00D226B6">
              <w:t xml:space="preserve">          Ведение первичного воинского учета в Волчанском сельсовете  </w:t>
            </w:r>
            <w:proofErr w:type="spellStart"/>
            <w:r w:rsidRPr="00D226B6">
              <w:t>Доволенского</w:t>
            </w:r>
            <w:proofErr w:type="spellEnd"/>
            <w:r w:rsidRPr="00D226B6">
              <w:t xml:space="preserve"> района Новосибирской области осуществляется </w:t>
            </w:r>
            <w:r w:rsidRPr="00D226B6">
              <w:rPr>
                <w:spacing w:val="8"/>
              </w:rPr>
              <w:t>в администрации Волчанского сельсовета</w:t>
            </w:r>
            <w:r w:rsidRPr="00D226B6">
              <w:rPr>
                <w:spacing w:val="6"/>
              </w:rPr>
              <w:t xml:space="preserve"> и </w:t>
            </w:r>
            <w:r w:rsidRPr="00D226B6">
              <w:t xml:space="preserve"> в своей деятельности руководствуются: </w:t>
            </w:r>
            <w:proofErr w:type="gramStart"/>
            <w:r w:rsidRPr="00D226B6">
              <w:t>Конституцией Российской Федерации, Федеральными законами Российской Федерации от 31.05.1996г. № 61-ФЗ «Об обороне», от 26.02.1997г. № 31 –ФЗ «О мобилизационной подготовке и мобилизации в Российской Федерации» (с изменениями), от 28.03.1998г. № 53-ФЗ «О воинской обязанности и военной службе»,  Положением «О воинском учете», утвержденным</w:t>
            </w:r>
            <w:r w:rsidRPr="00D226B6">
              <w:rPr>
                <w:spacing w:val="13"/>
              </w:rPr>
              <w:t xml:space="preserve"> постановлением Правительства Российской Федерации от 27</w:t>
            </w:r>
            <w:r w:rsidRPr="00D226B6">
              <w:t>.11.2006г. № 719, законами Новосибирской области, Уставом Волчанского сельсовета</w:t>
            </w:r>
            <w:r w:rsidRPr="00D226B6">
              <w:rPr>
                <w:spacing w:val="11"/>
              </w:rPr>
              <w:t>, иными нормативными правовыми</w:t>
            </w:r>
            <w:proofErr w:type="gramEnd"/>
            <w:r w:rsidRPr="00D226B6">
              <w:rPr>
                <w:spacing w:val="11"/>
              </w:rPr>
              <w:t xml:space="preserve"> актами Волчанского сельсовета</w:t>
            </w:r>
            <w:r w:rsidRPr="00D226B6">
              <w:t>, а также настоящим Положением.</w:t>
            </w:r>
          </w:p>
          <w:p w:rsidR="00FB62F4" w:rsidRPr="00D226B6" w:rsidRDefault="00FB62F4" w:rsidP="00FB62F4">
            <w:pPr>
              <w:widowControl w:val="0"/>
              <w:numPr>
                <w:ilvl w:val="1"/>
                <w:numId w:val="32"/>
              </w:numPr>
              <w:autoSpaceDE w:val="0"/>
              <w:autoSpaceDN w:val="0"/>
              <w:adjustRightInd w:val="0"/>
              <w:jc w:val="both"/>
              <w:rPr>
                <w:spacing w:val="14"/>
              </w:rPr>
            </w:pPr>
            <w:r w:rsidRPr="00D226B6">
              <w:t xml:space="preserve"> 1.2 Положение «Об организации и осуществлении первичного воинского учета на территории Волчанского сельсовета» утверждается постановлением администрации Волчанского сельсовета</w:t>
            </w:r>
            <w:r w:rsidRPr="00D226B6">
              <w:rPr>
                <w:spacing w:val="14"/>
              </w:rPr>
              <w:t xml:space="preserve"> </w:t>
            </w:r>
            <w:proofErr w:type="spellStart"/>
            <w:r w:rsidRPr="00D226B6">
              <w:rPr>
                <w:spacing w:val="14"/>
              </w:rPr>
              <w:t>Доволенского</w:t>
            </w:r>
            <w:proofErr w:type="spellEnd"/>
            <w:r w:rsidRPr="00D226B6">
              <w:rPr>
                <w:spacing w:val="14"/>
              </w:rPr>
              <w:t xml:space="preserve"> района Новосибирской области.</w:t>
            </w:r>
          </w:p>
          <w:p w:rsidR="00FB62F4" w:rsidRPr="00D226B6" w:rsidRDefault="00FB62F4" w:rsidP="00FB62F4">
            <w:pPr>
              <w:widowControl w:val="0"/>
              <w:autoSpaceDE w:val="0"/>
              <w:autoSpaceDN w:val="0"/>
              <w:adjustRightInd w:val="0"/>
              <w:ind w:left="540"/>
              <w:jc w:val="both"/>
            </w:pPr>
          </w:p>
          <w:p w:rsidR="00FB62F4" w:rsidRPr="00D226B6" w:rsidRDefault="00FB62F4" w:rsidP="00FB62F4">
            <w:pPr>
              <w:widowControl w:val="0"/>
              <w:numPr>
                <w:ilvl w:val="0"/>
                <w:numId w:val="32"/>
              </w:numPr>
              <w:tabs>
                <w:tab w:val="num" w:pos="900"/>
              </w:tabs>
              <w:autoSpaceDE w:val="0"/>
              <w:autoSpaceDN w:val="0"/>
              <w:adjustRightInd w:val="0"/>
              <w:jc w:val="center"/>
            </w:pPr>
            <w:r w:rsidRPr="00D226B6">
              <w:t>ОСНОВНЫЕ ЗАДАЧИ</w:t>
            </w:r>
          </w:p>
          <w:p w:rsidR="00FB62F4" w:rsidRPr="00D226B6" w:rsidRDefault="00FB62F4" w:rsidP="00FB62F4">
            <w:pPr>
              <w:widowControl w:val="0"/>
              <w:autoSpaceDE w:val="0"/>
              <w:autoSpaceDN w:val="0"/>
              <w:adjustRightInd w:val="0"/>
              <w:ind w:left="540"/>
            </w:pPr>
          </w:p>
          <w:p w:rsidR="00FB62F4" w:rsidRPr="00D226B6" w:rsidRDefault="00FB62F4" w:rsidP="00FB62F4">
            <w:pPr>
              <w:widowControl w:val="0"/>
              <w:autoSpaceDE w:val="0"/>
              <w:autoSpaceDN w:val="0"/>
              <w:adjustRightInd w:val="0"/>
              <w:ind w:firstLine="540"/>
              <w:jc w:val="both"/>
            </w:pPr>
            <w:r w:rsidRPr="00D226B6">
              <w:t>2.1. Основными задачами по осуществлению первичного воинского учета являются:</w:t>
            </w:r>
          </w:p>
          <w:p w:rsidR="00FB62F4" w:rsidRPr="00D226B6" w:rsidRDefault="00FB62F4" w:rsidP="00FB62F4">
            <w:pPr>
              <w:widowControl w:val="0"/>
              <w:autoSpaceDE w:val="0"/>
              <w:autoSpaceDN w:val="0"/>
              <w:adjustRightInd w:val="0"/>
              <w:ind w:firstLine="540"/>
              <w:jc w:val="both"/>
            </w:pPr>
            <w:proofErr w:type="gramStart"/>
            <w:r w:rsidRPr="00D226B6">
              <w:rPr>
                <w:spacing w:val="11"/>
              </w:rPr>
              <w:t xml:space="preserve">Обеспечение исполнения гражданами воинской обязанности, установленными </w:t>
            </w:r>
            <w:r w:rsidRPr="00D226B6">
              <w:t>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FB62F4" w:rsidRPr="00D226B6" w:rsidRDefault="00FB62F4" w:rsidP="00FB62F4">
            <w:pPr>
              <w:widowControl w:val="0"/>
              <w:autoSpaceDE w:val="0"/>
              <w:autoSpaceDN w:val="0"/>
              <w:adjustRightInd w:val="0"/>
              <w:ind w:firstLine="540"/>
              <w:jc w:val="both"/>
            </w:pPr>
            <w:r w:rsidRPr="00D226B6">
              <w:t xml:space="preserve">документальное оформление сведений воинского учета о гражданах, </w:t>
            </w:r>
            <w:r w:rsidRPr="00D226B6">
              <w:rPr>
                <w:spacing w:val="7"/>
              </w:rPr>
              <w:t>состоящих на воинском учете;</w:t>
            </w:r>
          </w:p>
          <w:p w:rsidR="00FB62F4" w:rsidRPr="00D226B6" w:rsidRDefault="00FB62F4" w:rsidP="00FB62F4">
            <w:pPr>
              <w:widowControl w:val="0"/>
              <w:autoSpaceDE w:val="0"/>
              <w:autoSpaceDN w:val="0"/>
              <w:adjustRightInd w:val="0"/>
              <w:ind w:firstLine="540"/>
              <w:jc w:val="both"/>
            </w:pPr>
            <w:r w:rsidRPr="00D226B6">
              <w:t xml:space="preserve">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 </w:t>
            </w:r>
          </w:p>
          <w:p w:rsidR="00FB62F4" w:rsidRPr="00D226B6" w:rsidRDefault="00FB62F4" w:rsidP="00FB62F4">
            <w:pPr>
              <w:widowControl w:val="0"/>
              <w:autoSpaceDE w:val="0"/>
              <w:autoSpaceDN w:val="0"/>
              <w:adjustRightInd w:val="0"/>
              <w:ind w:firstLine="540"/>
              <w:jc w:val="both"/>
              <w:rPr>
                <w:spacing w:val="11"/>
              </w:rPr>
            </w:pPr>
            <w:proofErr w:type="gramStart"/>
            <w:r w:rsidRPr="00D226B6">
              <w:rPr>
                <w:spacing w:val="8"/>
              </w:rPr>
              <w:t>проведение плановой работы по подготовке необходимого количества</w:t>
            </w:r>
            <w:r w:rsidRPr="00D226B6">
              <w:rPr>
                <w:spacing w:val="10"/>
              </w:rPr>
              <w:t xml:space="preserve"> военно-обученных граждан, пребывающих в запасе, для обеспечения мероприятий</w:t>
            </w:r>
            <w:r w:rsidRPr="00D226B6">
              <w:t xml:space="preserve"> по переводу Вооруженных Сил Российской Федерации, других войск, воинских формирований и органов с мирного на военное время в пе</w:t>
            </w:r>
            <w:r w:rsidRPr="00D226B6">
              <w:rPr>
                <w:spacing w:val="14"/>
              </w:rPr>
              <w:t xml:space="preserve">риод мобилизации и поддержание их укомплектованности на </w:t>
            </w:r>
            <w:r w:rsidRPr="00D226B6">
              <w:rPr>
                <w:spacing w:val="11"/>
              </w:rPr>
              <w:t>требуемом уровне в военное время.</w:t>
            </w:r>
            <w:proofErr w:type="gramEnd"/>
          </w:p>
          <w:p w:rsidR="00FB62F4" w:rsidRPr="00D226B6" w:rsidRDefault="00FB62F4" w:rsidP="00FB62F4">
            <w:pPr>
              <w:widowControl w:val="0"/>
              <w:autoSpaceDE w:val="0"/>
              <w:autoSpaceDN w:val="0"/>
              <w:adjustRightInd w:val="0"/>
              <w:ind w:firstLine="540"/>
              <w:jc w:val="both"/>
            </w:pPr>
          </w:p>
          <w:p w:rsidR="00FB62F4" w:rsidRPr="00D226B6" w:rsidRDefault="00FB62F4" w:rsidP="00FB62F4">
            <w:pPr>
              <w:widowControl w:val="0"/>
              <w:autoSpaceDE w:val="0"/>
              <w:autoSpaceDN w:val="0"/>
              <w:adjustRightInd w:val="0"/>
              <w:ind w:left="360"/>
              <w:jc w:val="center"/>
            </w:pPr>
            <w:r w:rsidRPr="00D226B6">
              <w:rPr>
                <w:lang w:val="en-US"/>
              </w:rPr>
              <w:t>III</w:t>
            </w:r>
            <w:r w:rsidRPr="00D226B6">
              <w:t>.ФУНКЦИИ</w:t>
            </w:r>
          </w:p>
          <w:p w:rsidR="00FB62F4" w:rsidRPr="00D226B6" w:rsidRDefault="00FB62F4" w:rsidP="00FB62F4">
            <w:pPr>
              <w:widowControl w:val="0"/>
              <w:autoSpaceDE w:val="0"/>
              <w:autoSpaceDN w:val="0"/>
              <w:adjustRightInd w:val="0"/>
              <w:ind w:firstLine="540"/>
              <w:jc w:val="center"/>
            </w:pPr>
          </w:p>
          <w:p w:rsidR="00FB62F4" w:rsidRPr="00D226B6" w:rsidRDefault="00FB62F4" w:rsidP="00FB62F4">
            <w:pPr>
              <w:widowControl w:val="0"/>
              <w:autoSpaceDE w:val="0"/>
              <w:autoSpaceDN w:val="0"/>
              <w:adjustRightInd w:val="0"/>
              <w:ind w:firstLine="540"/>
              <w:jc w:val="both"/>
            </w:pPr>
            <w:r w:rsidRPr="00D226B6">
              <w:t>3.1</w:t>
            </w:r>
            <w:proofErr w:type="gramStart"/>
            <w:r w:rsidRPr="00D226B6">
              <w:t xml:space="preserve"> О</w:t>
            </w:r>
            <w:proofErr w:type="gramEnd"/>
            <w:r w:rsidRPr="00D226B6">
              <w:t>беспечивать выполнение функций, возложенных на администрацию в повседневной деятельности по первичному воинскому учету</w:t>
            </w:r>
            <w:r w:rsidRPr="00D226B6">
              <w:rPr>
                <w:spacing w:val="2"/>
              </w:rPr>
              <w:t>.</w:t>
            </w:r>
          </w:p>
          <w:p w:rsidR="00FB62F4" w:rsidRPr="00D226B6" w:rsidRDefault="00FB62F4" w:rsidP="00FB62F4">
            <w:pPr>
              <w:widowControl w:val="0"/>
              <w:autoSpaceDE w:val="0"/>
              <w:autoSpaceDN w:val="0"/>
              <w:adjustRightInd w:val="0"/>
              <w:ind w:firstLine="540"/>
              <w:jc w:val="both"/>
            </w:pPr>
            <w:r w:rsidRPr="00D226B6">
              <w:t>3.2</w:t>
            </w:r>
            <w:proofErr w:type="gramStart"/>
            <w:r w:rsidRPr="00D226B6">
              <w:t xml:space="preserve"> О</w:t>
            </w:r>
            <w:proofErr w:type="gramEnd"/>
            <w:r w:rsidRPr="00D226B6">
              <w:t xml:space="preserve">существлять первичный воинский учет граждан, пребывающих в </w:t>
            </w:r>
            <w:r w:rsidRPr="00D226B6">
              <w:rPr>
                <w:spacing w:val="2"/>
              </w:rPr>
              <w:t>запасе, и граждан, подлежащих призыву на военную службу, проживаю</w:t>
            </w:r>
            <w:r w:rsidRPr="00D226B6">
              <w:rPr>
                <w:spacing w:val="3"/>
              </w:rPr>
              <w:t>щих или пребывающих (на срок более трех месяцев) на территории Волчан</w:t>
            </w:r>
            <w:r w:rsidRPr="00D226B6">
              <w:rPr>
                <w:spacing w:val="4"/>
              </w:rPr>
              <w:t>ского сельсовета</w:t>
            </w:r>
            <w:r w:rsidRPr="00D226B6">
              <w:t>.</w:t>
            </w:r>
          </w:p>
          <w:p w:rsidR="00FB62F4" w:rsidRPr="00D226B6" w:rsidRDefault="00FB62F4" w:rsidP="00FB62F4">
            <w:pPr>
              <w:widowControl w:val="0"/>
              <w:autoSpaceDE w:val="0"/>
              <w:autoSpaceDN w:val="0"/>
              <w:adjustRightInd w:val="0"/>
              <w:ind w:firstLine="540"/>
              <w:jc w:val="both"/>
            </w:pPr>
            <w:r w:rsidRPr="00D226B6">
              <w:rPr>
                <w:spacing w:val="-1"/>
              </w:rPr>
              <w:t>3.3</w:t>
            </w:r>
            <w:proofErr w:type="gramStart"/>
            <w:r w:rsidRPr="00D226B6">
              <w:rPr>
                <w:spacing w:val="-1"/>
              </w:rPr>
              <w:t xml:space="preserve"> В</w:t>
            </w:r>
            <w:proofErr w:type="gramEnd"/>
            <w:r w:rsidRPr="00D226B6">
              <w:rPr>
                <w:spacing w:val="-1"/>
              </w:rPr>
              <w:t>ыявлять совместно с органами внутренних дел граждан, постоян</w:t>
            </w:r>
            <w:r w:rsidRPr="00D226B6">
              <w:rPr>
                <w:spacing w:val="1"/>
              </w:rPr>
              <w:t xml:space="preserve">но или временно проживающих на территории Волчанского сельсовета, обязанных состоять </w:t>
            </w:r>
            <w:r w:rsidRPr="00D226B6">
              <w:rPr>
                <w:spacing w:val="2"/>
              </w:rPr>
              <w:t>на воинском учете.</w:t>
            </w:r>
          </w:p>
          <w:p w:rsidR="00FB62F4" w:rsidRPr="00D226B6" w:rsidRDefault="00FB62F4" w:rsidP="00FB62F4">
            <w:pPr>
              <w:widowControl w:val="0"/>
              <w:autoSpaceDE w:val="0"/>
              <w:autoSpaceDN w:val="0"/>
              <w:adjustRightInd w:val="0"/>
              <w:ind w:firstLine="540"/>
              <w:jc w:val="both"/>
            </w:pPr>
            <w:r w:rsidRPr="00D226B6">
              <w:rPr>
                <w:spacing w:val="1"/>
              </w:rPr>
              <w:t>3.4 Вести учет организаций, находящихся на территории Волчанского сельсовета и конт</w:t>
            </w:r>
            <w:r w:rsidRPr="00D226B6">
              <w:rPr>
                <w:spacing w:val="2"/>
              </w:rPr>
              <w:t>ролировать ведение в них воинского учета.</w:t>
            </w:r>
          </w:p>
          <w:p w:rsidR="00FB62F4" w:rsidRPr="00D226B6" w:rsidRDefault="00FB62F4" w:rsidP="00FB62F4">
            <w:pPr>
              <w:widowControl w:val="0"/>
              <w:autoSpaceDE w:val="0"/>
              <w:autoSpaceDN w:val="0"/>
              <w:adjustRightInd w:val="0"/>
              <w:ind w:firstLine="540"/>
              <w:jc w:val="both"/>
            </w:pPr>
            <w:r w:rsidRPr="00D226B6">
              <w:rPr>
                <w:spacing w:val="3"/>
              </w:rPr>
              <w:t>3.5</w:t>
            </w:r>
            <w:proofErr w:type="gramStart"/>
            <w:r w:rsidRPr="00D226B6">
              <w:rPr>
                <w:spacing w:val="3"/>
              </w:rPr>
              <w:t xml:space="preserve"> С</w:t>
            </w:r>
            <w:proofErr w:type="gramEnd"/>
            <w:r w:rsidRPr="00D226B6">
              <w:rPr>
                <w:spacing w:val="3"/>
              </w:rPr>
              <w:t>верять не реже одного раза в год документы первичного воин</w:t>
            </w:r>
            <w:r w:rsidRPr="00D226B6">
              <w:rPr>
                <w:spacing w:val="-1"/>
              </w:rPr>
              <w:t xml:space="preserve">ского учета с документами воинского учета военного комиссариата Краснозерского, </w:t>
            </w:r>
            <w:proofErr w:type="spellStart"/>
            <w:r w:rsidRPr="00D226B6">
              <w:rPr>
                <w:spacing w:val="-1"/>
              </w:rPr>
              <w:t>Доволенского</w:t>
            </w:r>
            <w:proofErr w:type="spellEnd"/>
            <w:r w:rsidRPr="00D226B6">
              <w:rPr>
                <w:spacing w:val="-1"/>
              </w:rPr>
              <w:t xml:space="preserve"> и </w:t>
            </w:r>
            <w:proofErr w:type="spellStart"/>
            <w:r w:rsidRPr="00D226B6">
              <w:rPr>
                <w:spacing w:val="-1"/>
              </w:rPr>
              <w:t>Кочковского</w:t>
            </w:r>
            <w:proofErr w:type="spellEnd"/>
            <w:r w:rsidRPr="00D226B6">
              <w:rPr>
                <w:spacing w:val="-1"/>
              </w:rPr>
              <w:t xml:space="preserve"> районов</w:t>
            </w:r>
            <w:r w:rsidRPr="00D226B6">
              <w:t xml:space="preserve">, организаций, а также с карточками регистрации </w:t>
            </w:r>
            <w:r w:rsidRPr="00D226B6">
              <w:rPr>
                <w:spacing w:val="2"/>
              </w:rPr>
              <w:t xml:space="preserve">или </w:t>
            </w:r>
            <w:proofErr w:type="spellStart"/>
            <w:r w:rsidRPr="00D226B6">
              <w:rPr>
                <w:spacing w:val="2"/>
              </w:rPr>
              <w:t>похозяйственными</w:t>
            </w:r>
            <w:proofErr w:type="spellEnd"/>
            <w:r w:rsidRPr="00D226B6">
              <w:rPr>
                <w:spacing w:val="2"/>
              </w:rPr>
              <w:t xml:space="preserve"> книгами.</w:t>
            </w:r>
          </w:p>
          <w:p w:rsidR="00FB62F4" w:rsidRPr="00D226B6" w:rsidRDefault="00FB62F4" w:rsidP="00FB62F4">
            <w:pPr>
              <w:widowControl w:val="0"/>
              <w:autoSpaceDE w:val="0"/>
              <w:autoSpaceDN w:val="0"/>
              <w:adjustRightInd w:val="0"/>
              <w:ind w:firstLine="540"/>
              <w:jc w:val="both"/>
            </w:pPr>
            <w:r w:rsidRPr="00D226B6">
              <w:rPr>
                <w:spacing w:val="2"/>
              </w:rPr>
              <w:t>3.6</w:t>
            </w:r>
            <w:proofErr w:type="gramStart"/>
            <w:r w:rsidRPr="00D226B6">
              <w:rPr>
                <w:spacing w:val="2"/>
              </w:rPr>
              <w:t xml:space="preserve"> П</w:t>
            </w:r>
            <w:proofErr w:type="gramEnd"/>
            <w:r w:rsidRPr="00D226B6">
              <w:rPr>
                <w:spacing w:val="2"/>
              </w:rPr>
              <w:t xml:space="preserve">о указанию   военного комиссариата Краснозерского, </w:t>
            </w:r>
            <w:proofErr w:type="spellStart"/>
            <w:r w:rsidRPr="00D226B6">
              <w:rPr>
                <w:spacing w:val="2"/>
              </w:rPr>
              <w:t>Доволенского</w:t>
            </w:r>
            <w:proofErr w:type="spellEnd"/>
            <w:r w:rsidRPr="00D226B6">
              <w:rPr>
                <w:spacing w:val="2"/>
              </w:rPr>
              <w:t xml:space="preserve"> и </w:t>
            </w:r>
            <w:proofErr w:type="spellStart"/>
            <w:r w:rsidRPr="00D226B6">
              <w:rPr>
                <w:spacing w:val="2"/>
              </w:rPr>
              <w:t>Кочковского</w:t>
            </w:r>
            <w:proofErr w:type="spellEnd"/>
            <w:r w:rsidRPr="00D226B6">
              <w:rPr>
                <w:spacing w:val="2"/>
              </w:rPr>
              <w:t xml:space="preserve"> районов </w:t>
            </w:r>
            <w:r w:rsidRPr="00D226B6">
              <w:rPr>
                <w:spacing w:val="3"/>
              </w:rPr>
              <w:t>оповещать граждан о вызовах в отдел военного комиссариата.</w:t>
            </w:r>
          </w:p>
          <w:p w:rsidR="00FB62F4" w:rsidRPr="00D226B6" w:rsidRDefault="00FB62F4" w:rsidP="00FB62F4">
            <w:pPr>
              <w:ind w:firstLine="708"/>
              <w:jc w:val="both"/>
            </w:pPr>
            <w:r w:rsidRPr="00D226B6">
              <w:t>3.7</w:t>
            </w:r>
            <w:proofErr w:type="gramStart"/>
            <w:r w:rsidRPr="00D226B6">
              <w:t xml:space="preserve"> П</w:t>
            </w:r>
            <w:proofErr w:type="gramEnd"/>
            <w:r w:rsidRPr="00D226B6">
              <w:t>оддерживать сведения, содержащиеся в документах первичного воинского учёта, в актуальном состоянии и обеспечивать поддержание в актуальном состоянии сведений, содержащихся в документах воинского учёта. При этом информация об изменении сведений, содержащихся в документах воинского учёта, должна направляться в военный комиссариат в двухнедельный срок со дня её получения;</w:t>
            </w:r>
          </w:p>
          <w:p w:rsidR="00FB62F4" w:rsidRPr="00D226B6" w:rsidRDefault="00FB62F4" w:rsidP="00FB62F4">
            <w:pPr>
              <w:widowControl w:val="0"/>
              <w:autoSpaceDE w:val="0"/>
              <w:autoSpaceDN w:val="0"/>
              <w:adjustRightInd w:val="0"/>
              <w:ind w:firstLine="540"/>
              <w:jc w:val="both"/>
            </w:pPr>
            <w:r w:rsidRPr="00D226B6">
              <w:t>3.8</w:t>
            </w:r>
            <w:proofErr w:type="gramStart"/>
            <w:r w:rsidRPr="00D226B6">
              <w:t xml:space="preserve"> П</w:t>
            </w:r>
            <w:proofErr w:type="gramEnd"/>
            <w:r w:rsidRPr="00D226B6">
              <w:t>редставлять в военный комиссариат ежегодно до 1 ноября списки граждан мужского пола, достигших 15- и 16 –летнего возраста, а до 1 октября – списки граждан мужского пола, подлежащих первоначальной постановке на воинский учёт в следующем году, по форме, установленной Положением о воинском учёте</w:t>
            </w:r>
          </w:p>
          <w:p w:rsidR="00FB62F4" w:rsidRPr="00D226B6" w:rsidRDefault="00FB62F4" w:rsidP="00FB62F4">
            <w:pPr>
              <w:widowControl w:val="0"/>
              <w:autoSpaceDE w:val="0"/>
              <w:autoSpaceDN w:val="0"/>
              <w:adjustRightInd w:val="0"/>
              <w:ind w:firstLine="540"/>
              <w:jc w:val="both"/>
              <w:rPr>
                <w:spacing w:val="2"/>
              </w:rPr>
            </w:pPr>
            <w:r w:rsidRPr="00D226B6">
              <w:t>3.9. Разъяснять должностным лицам организаций и гражданам их обязанности по воинскому учету, мобилизационной подготовке и мобилиза</w:t>
            </w:r>
            <w:r w:rsidRPr="00D226B6">
              <w:rPr>
                <w:spacing w:val="2"/>
              </w:rPr>
              <w:t xml:space="preserve">ции, установленные законодательством Российской Федерации и Положением о воинском учете и осуществлять </w:t>
            </w:r>
            <w:proofErr w:type="gramStart"/>
            <w:r w:rsidRPr="00D226B6">
              <w:rPr>
                <w:spacing w:val="2"/>
              </w:rPr>
              <w:t>контроль за</w:t>
            </w:r>
            <w:proofErr w:type="gramEnd"/>
            <w:r w:rsidRPr="00D226B6">
              <w:rPr>
                <w:spacing w:val="2"/>
              </w:rPr>
              <w:t xml:space="preserve"> их исполнением.</w:t>
            </w:r>
          </w:p>
          <w:p w:rsidR="00FB62F4" w:rsidRPr="00D226B6" w:rsidRDefault="00FB62F4" w:rsidP="00FB62F4">
            <w:pPr>
              <w:widowControl w:val="0"/>
              <w:autoSpaceDE w:val="0"/>
              <w:autoSpaceDN w:val="0"/>
              <w:adjustRightInd w:val="0"/>
              <w:ind w:firstLine="540"/>
              <w:jc w:val="center"/>
            </w:pPr>
          </w:p>
          <w:p w:rsidR="00FB62F4" w:rsidRPr="00D226B6" w:rsidRDefault="00FB62F4" w:rsidP="00FB62F4">
            <w:pPr>
              <w:widowControl w:val="0"/>
              <w:autoSpaceDE w:val="0"/>
              <w:autoSpaceDN w:val="0"/>
              <w:adjustRightInd w:val="0"/>
              <w:ind w:left="360"/>
              <w:jc w:val="center"/>
            </w:pPr>
            <w:r w:rsidRPr="00D226B6">
              <w:rPr>
                <w:lang w:val="en-US"/>
              </w:rPr>
              <w:t>IV</w:t>
            </w:r>
            <w:r w:rsidRPr="00D226B6">
              <w:t>.ПРАВА</w:t>
            </w:r>
          </w:p>
          <w:p w:rsidR="00FB62F4" w:rsidRPr="00D226B6" w:rsidRDefault="00FB62F4" w:rsidP="00FB62F4">
            <w:pPr>
              <w:widowControl w:val="0"/>
              <w:autoSpaceDE w:val="0"/>
              <w:autoSpaceDN w:val="0"/>
              <w:adjustRightInd w:val="0"/>
              <w:ind w:firstLine="540"/>
              <w:jc w:val="both"/>
            </w:pPr>
          </w:p>
          <w:p w:rsidR="00FB62F4" w:rsidRPr="00D226B6" w:rsidRDefault="00FB62F4" w:rsidP="00FB62F4">
            <w:pPr>
              <w:widowControl w:val="0"/>
              <w:autoSpaceDE w:val="0"/>
              <w:autoSpaceDN w:val="0"/>
              <w:adjustRightInd w:val="0"/>
              <w:ind w:firstLine="540"/>
              <w:jc w:val="both"/>
            </w:pPr>
            <w:r w:rsidRPr="00D226B6">
              <w:t>4.1</w:t>
            </w:r>
            <w:proofErr w:type="gramStart"/>
            <w:r w:rsidRPr="00D226B6">
              <w:t xml:space="preserve"> Д</w:t>
            </w:r>
            <w:proofErr w:type="gramEnd"/>
            <w:r w:rsidRPr="00D226B6">
              <w:t xml:space="preserve">ля плановой и целенаправленной работы по ведению первичного воинского учета   </w:t>
            </w:r>
            <w:proofErr w:type="spellStart"/>
            <w:r w:rsidRPr="00D226B6">
              <w:t>Волчанский</w:t>
            </w:r>
            <w:proofErr w:type="spellEnd"/>
            <w:r w:rsidRPr="00D226B6">
              <w:t xml:space="preserve"> сельсовет имеет право:</w:t>
            </w:r>
          </w:p>
          <w:p w:rsidR="00FB62F4" w:rsidRPr="00D226B6" w:rsidRDefault="00FB62F4" w:rsidP="00FB62F4">
            <w:pPr>
              <w:widowControl w:val="0"/>
              <w:autoSpaceDE w:val="0"/>
              <w:autoSpaceDN w:val="0"/>
              <w:adjustRightInd w:val="0"/>
              <w:ind w:firstLine="540"/>
              <w:jc w:val="both"/>
            </w:pPr>
            <w:r w:rsidRPr="00D226B6">
              <w:rPr>
                <w:spacing w:val="4"/>
              </w:rPr>
              <w:t>вносить предложения по запросу и получению в установленном по</w:t>
            </w:r>
            <w:r w:rsidRPr="00D226B6">
              <w:rPr>
                <w:spacing w:val="2"/>
              </w:rPr>
              <w:t xml:space="preserve">рядке необходимых </w:t>
            </w:r>
            <w:r w:rsidRPr="00D226B6">
              <w:rPr>
                <w:spacing w:val="2"/>
              </w:rPr>
              <w:lastRenderedPageBreak/>
              <w:t xml:space="preserve">материалов и информации от федеральных органов </w:t>
            </w:r>
            <w:r w:rsidRPr="00D226B6">
              <w:rPr>
                <w:spacing w:val="3"/>
              </w:rPr>
              <w:t>государственной власти, органов исполнительной власти субъекта Рос</w:t>
            </w:r>
            <w:r w:rsidRPr="00D226B6">
              <w:rPr>
                <w:spacing w:val="3"/>
              </w:rPr>
              <w:softHyphen/>
            </w:r>
            <w:r w:rsidRPr="00D226B6">
              <w:t>сийской Федерации, органов местного самоуправления, а также от учре</w:t>
            </w:r>
            <w:r w:rsidRPr="00D226B6">
              <w:rPr>
                <w:spacing w:val="2"/>
              </w:rPr>
              <w:t>ждений и организаций независимо от организационно-правовых форм и форм собственности;</w:t>
            </w:r>
          </w:p>
          <w:p w:rsidR="00FB62F4" w:rsidRPr="00D226B6" w:rsidRDefault="00FB62F4" w:rsidP="00FB62F4">
            <w:pPr>
              <w:widowControl w:val="0"/>
              <w:autoSpaceDE w:val="0"/>
              <w:autoSpaceDN w:val="0"/>
              <w:adjustRightInd w:val="0"/>
              <w:ind w:firstLine="540"/>
              <w:jc w:val="both"/>
            </w:pPr>
            <w:r w:rsidRPr="00D226B6">
              <w:rPr>
                <w:spacing w:val="1"/>
              </w:rPr>
              <w:t xml:space="preserve">запрашивать и получать от структурных подразделений </w:t>
            </w:r>
            <w:r w:rsidRPr="00D226B6">
              <w:t>Волчанского сельсовета аналитические материалы, предло</w:t>
            </w:r>
            <w:r w:rsidRPr="00D226B6">
              <w:rPr>
                <w:spacing w:val="2"/>
              </w:rPr>
              <w:t>жения по сводным планам мероприятий и информацию об их выполне</w:t>
            </w:r>
            <w:r w:rsidRPr="00D226B6">
              <w:rPr>
                <w:spacing w:val="2"/>
              </w:rPr>
              <w:softHyphen/>
            </w:r>
            <w:r w:rsidRPr="00D226B6">
              <w:t xml:space="preserve">нии, а также другие материалы, необходимые для эффективного </w:t>
            </w:r>
            <w:r w:rsidRPr="00D226B6">
              <w:rPr>
                <w:spacing w:val="2"/>
              </w:rPr>
              <w:t>выполнения возложенных задач;</w:t>
            </w:r>
          </w:p>
          <w:p w:rsidR="00FB62F4" w:rsidRPr="00D226B6" w:rsidRDefault="00FB62F4" w:rsidP="00FB62F4">
            <w:pPr>
              <w:widowControl w:val="0"/>
              <w:autoSpaceDE w:val="0"/>
              <w:autoSpaceDN w:val="0"/>
              <w:adjustRightInd w:val="0"/>
              <w:ind w:firstLine="540"/>
              <w:jc w:val="both"/>
            </w:pPr>
            <w:r w:rsidRPr="00D226B6">
              <w:rPr>
                <w:spacing w:val="-1"/>
              </w:rPr>
              <w:t>выносить на рассмотрение Главы Волчанского сельсовета</w:t>
            </w:r>
            <w:r w:rsidRPr="00D226B6">
              <w:t xml:space="preserve"> вопросы о привлечении на договорной основе специалистов для</w:t>
            </w:r>
            <w:r w:rsidRPr="00D226B6">
              <w:rPr>
                <w:i/>
                <w:iCs/>
              </w:rPr>
              <w:t xml:space="preserve"> </w:t>
            </w:r>
            <w:r w:rsidRPr="00D226B6">
              <w:rPr>
                <w:spacing w:val="1"/>
              </w:rPr>
              <w:t>осуществления отдельных работ;</w:t>
            </w:r>
          </w:p>
          <w:p w:rsidR="00FB62F4" w:rsidRPr="00D226B6" w:rsidRDefault="00FB62F4" w:rsidP="00FB62F4">
            <w:pPr>
              <w:widowControl w:val="0"/>
              <w:autoSpaceDE w:val="0"/>
              <w:autoSpaceDN w:val="0"/>
              <w:adjustRightInd w:val="0"/>
              <w:ind w:firstLine="540"/>
              <w:jc w:val="both"/>
              <w:rPr>
                <w:color w:val="000000"/>
                <w:spacing w:val="9"/>
              </w:rPr>
            </w:pPr>
            <w:r w:rsidRPr="00D226B6">
              <w:rPr>
                <w:color w:val="000000"/>
              </w:rPr>
              <w:t>организовывать взаимодействие в установленном порядке и обеспечивать служебную</w:t>
            </w:r>
            <w:r w:rsidRPr="00D226B6">
              <w:rPr>
                <w:color w:val="000000"/>
                <w:spacing w:val="5"/>
              </w:rPr>
              <w:t xml:space="preserve"> переписку с федеральными органами исполнительной </w:t>
            </w:r>
            <w:r w:rsidRPr="00D226B6">
              <w:rPr>
                <w:color w:val="000000"/>
                <w:spacing w:val="4"/>
              </w:rPr>
              <w:t xml:space="preserve">власти, органами исполнительной власти субъекта Российской Федерации, органами местного </w:t>
            </w:r>
            <w:r w:rsidRPr="00D226B6">
              <w:rPr>
                <w:color w:val="000000"/>
                <w:spacing w:val="3"/>
              </w:rPr>
              <w:t xml:space="preserve">самоуправления, общественными объединениями, а также </w:t>
            </w:r>
            <w:r w:rsidRPr="00D226B6">
              <w:rPr>
                <w:color w:val="000000"/>
                <w:spacing w:val="9"/>
              </w:rPr>
              <w:t xml:space="preserve">с организациями по вопросам, отнесенным к компетенции воинского учета. </w:t>
            </w:r>
          </w:p>
          <w:p w:rsidR="00FB62F4" w:rsidRPr="00D226B6" w:rsidRDefault="00FB62F4" w:rsidP="00FB62F4">
            <w:pPr>
              <w:widowControl w:val="0"/>
              <w:autoSpaceDE w:val="0"/>
              <w:autoSpaceDN w:val="0"/>
              <w:adjustRightInd w:val="0"/>
              <w:ind w:firstLine="540"/>
              <w:jc w:val="both"/>
              <w:rPr>
                <w:color w:val="000000"/>
                <w:spacing w:val="9"/>
              </w:rPr>
            </w:pPr>
          </w:p>
          <w:p w:rsidR="00FB62F4" w:rsidRPr="00D226B6" w:rsidRDefault="00FB62F4" w:rsidP="00FB62F4">
            <w:pPr>
              <w:widowControl w:val="0"/>
              <w:autoSpaceDE w:val="0"/>
              <w:autoSpaceDN w:val="0"/>
              <w:adjustRightInd w:val="0"/>
              <w:ind w:firstLine="540"/>
              <w:jc w:val="center"/>
              <w:rPr>
                <w:color w:val="000000"/>
              </w:rPr>
            </w:pPr>
            <w:r w:rsidRPr="00D226B6">
              <w:rPr>
                <w:color w:val="000000"/>
                <w:lang w:val="en-US"/>
              </w:rPr>
              <w:t>V</w:t>
            </w:r>
            <w:r w:rsidRPr="00D226B6">
              <w:rPr>
                <w:color w:val="000000"/>
              </w:rPr>
              <w:t>. РУКОВОДСТВО</w:t>
            </w:r>
          </w:p>
          <w:p w:rsidR="00FB62F4" w:rsidRPr="00D226B6" w:rsidRDefault="00FB62F4" w:rsidP="00FB62F4">
            <w:pPr>
              <w:widowControl w:val="0"/>
              <w:autoSpaceDE w:val="0"/>
              <w:autoSpaceDN w:val="0"/>
              <w:adjustRightInd w:val="0"/>
              <w:ind w:firstLine="540"/>
              <w:jc w:val="center"/>
              <w:rPr>
                <w:color w:val="000000"/>
              </w:rPr>
            </w:pPr>
          </w:p>
          <w:p w:rsidR="00FB62F4" w:rsidRPr="00D226B6" w:rsidRDefault="00FB62F4" w:rsidP="00FB62F4">
            <w:pPr>
              <w:widowControl w:val="0"/>
              <w:autoSpaceDE w:val="0"/>
              <w:autoSpaceDN w:val="0"/>
              <w:adjustRightInd w:val="0"/>
              <w:ind w:firstLine="540"/>
              <w:jc w:val="both"/>
            </w:pPr>
            <w:r w:rsidRPr="00D226B6">
              <w:rPr>
                <w:color w:val="000000"/>
              </w:rPr>
              <w:t xml:space="preserve">5.1 Военно-учетный работник, ответственный за  осуществление и ведение первичного воинского учета Волчанского сельсовета, </w:t>
            </w:r>
            <w:r w:rsidRPr="00D226B6">
              <w:t xml:space="preserve">назначается на должность и освобождается от должности Главой Волчанского  сельсовета по согласованию с военным комиссаром Краснозерского, </w:t>
            </w:r>
            <w:proofErr w:type="spellStart"/>
            <w:r w:rsidRPr="00D226B6">
              <w:t>Доволенского</w:t>
            </w:r>
            <w:proofErr w:type="spellEnd"/>
            <w:r w:rsidRPr="00D226B6">
              <w:t xml:space="preserve"> и </w:t>
            </w:r>
            <w:proofErr w:type="spellStart"/>
            <w:r w:rsidRPr="00D226B6">
              <w:t>Кочковского</w:t>
            </w:r>
            <w:proofErr w:type="spellEnd"/>
            <w:r w:rsidRPr="00D226B6">
              <w:t xml:space="preserve"> районов. </w:t>
            </w:r>
          </w:p>
          <w:p w:rsidR="00FB62F4" w:rsidRPr="00D226B6" w:rsidRDefault="00FB62F4" w:rsidP="00FB62F4">
            <w:pPr>
              <w:widowControl w:val="0"/>
              <w:autoSpaceDE w:val="0"/>
              <w:autoSpaceDN w:val="0"/>
              <w:adjustRightInd w:val="0"/>
              <w:ind w:firstLine="540"/>
              <w:jc w:val="both"/>
              <w:rPr>
                <w:color w:val="000000"/>
              </w:rPr>
            </w:pPr>
            <w:r w:rsidRPr="00D226B6">
              <w:t>5.2 Военно-учетный работник находится в непосредственном подчинении Главы Волчанского сельсовета.</w:t>
            </w:r>
          </w:p>
          <w:p w:rsidR="00FB62F4" w:rsidRPr="00D226B6" w:rsidRDefault="00FB62F4" w:rsidP="00FB62F4">
            <w:pPr>
              <w:widowControl w:val="0"/>
              <w:autoSpaceDE w:val="0"/>
              <w:autoSpaceDN w:val="0"/>
              <w:adjustRightInd w:val="0"/>
              <w:ind w:firstLine="540"/>
              <w:jc w:val="both"/>
              <w:rPr>
                <w:color w:val="000000"/>
              </w:rPr>
            </w:pPr>
            <w:r w:rsidRPr="00D226B6">
              <w:rPr>
                <w:color w:val="000000"/>
              </w:rPr>
              <w:t>5.3</w:t>
            </w:r>
            <w:proofErr w:type="gramStart"/>
            <w:r w:rsidRPr="00D226B6">
              <w:rPr>
                <w:color w:val="000000"/>
              </w:rPr>
              <w:t xml:space="preserve"> В</w:t>
            </w:r>
            <w:proofErr w:type="gramEnd"/>
            <w:r w:rsidRPr="00D226B6">
              <w:rPr>
                <w:color w:val="000000"/>
              </w:rPr>
              <w:t xml:space="preserve"> случае отсутствия военно-учетного работника на рабочем месте по уважительным причинам (отпуск, временная нетрудоспособность, командировка) его замещает </w:t>
            </w:r>
            <w:r w:rsidRPr="00D226B6">
              <w:rPr>
                <w:color w:val="000000"/>
              </w:rPr>
              <w:softHyphen/>
            </w:r>
            <w:r w:rsidRPr="00D226B6">
              <w:rPr>
                <w:color w:val="000000"/>
              </w:rPr>
              <w:softHyphen/>
            </w:r>
            <w:r w:rsidRPr="00D226B6">
              <w:rPr>
                <w:color w:val="000000"/>
              </w:rPr>
              <w:softHyphen/>
            </w:r>
            <w:r w:rsidRPr="00D226B6">
              <w:rPr>
                <w:color w:val="000000"/>
              </w:rPr>
              <w:softHyphen/>
            </w:r>
            <w:r w:rsidRPr="00D226B6">
              <w:rPr>
                <w:color w:val="000000"/>
              </w:rPr>
              <w:softHyphen/>
            </w:r>
            <w:r w:rsidRPr="00D226B6">
              <w:rPr>
                <w:color w:val="000000"/>
              </w:rPr>
              <w:softHyphen/>
            </w:r>
            <w:r w:rsidRPr="00D226B6">
              <w:rPr>
                <w:color w:val="000000"/>
              </w:rPr>
              <w:softHyphen/>
            </w:r>
            <w:r w:rsidRPr="00D226B6">
              <w:rPr>
                <w:color w:val="000000"/>
              </w:rPr>
              <w:softHyphen/>
            </w:r>
            <w:r w:rsidRPr="00D226B6">
              <w:rPr>
                <w:color w:val="000000"/>
              </w:rPr>
              <w:softHyphen/>
            </w:r>
            <w:r w:rsidRPr="00D226B6">
              <w:rPr>
                <w:color w:val="000000"/>
              </w:rPr>
              <w:softHyphen/>
            </w:r>
            <w:r w:rsidRPr="00D226B6">
              <w:rPr>
                <w:color w:val="000000"/>
              </w:rPr>
              <w:softHyphen/>
            </w:r>
            <w:r w:rsidRPr="00D226B6">
              <w:rPr>
                <w:color w:val="000000"/>
              </w:rPr>
              <w:softHyphen/>
            </w:r>
            <w:r w:rsidRPr="00D226B6">
              <w:rPr>
                <w:color w:val="000000"/>
              </w:rPr>
              <w:softHyphen/>
            </w:r>
            <w:r w:rsidRPr="00D226B6">
              <w:rPr>
                <w:color w:val="000000"/>
              </w:rPr>
              <w:softHyphen/>
            </w:r>
            <w:r w:rsidRPr="00D226B6">
              <w:rPr>
                <w:color w:val="000000"/>
              </w:rPr>
              <w:softHyphen/>
            </w:r>
            <w:r w:rsidRPr="00D226B6">
              <w:rPr>
                <w:color w:val="000000"/>
              </w:rPr>
              <w:softHyphen/>
            </w:r>
            <w:r w:rsidRPr="00D226B6">
              <w:rPr>
                <w:color w:val="000000"/>
              </w:rPr>
              <w:softHyphen/>
            </w:r>
            <w:r w:rsidRPr="00D226B6">
              <w:rPr>
                <w:color w:val="000000"/>
              </w:rPr>
              <w:softHyphen/>
              <w:t>специалист администрации сельсовета.</w:t>
            </w:r>
          </w:p>
          <w:p w:rsidR="00FB62F4" w:rsidRPr="00D226B6" w:rsidRDefault="00FB62F4" w:rsidP="00FB62F4">
            <w:pPr>
              <w:shd w:val="clear" w:color="auto" w:fill="FFFFFF"/>
              <w:spacing w:before="293"/>
              <w:jc w:val="center"/>
              <w:rPr>
                <w:bCs/>
                <w:color w:val="000000"/>
              </w:rPr>
            </w:pPr>
            <w:r w:rsidRPr="00D226B6">
              <w:rPr>
                <w:bCs/>
                <w:color w:val="000000"/>
                <w:lang w:val="en-US"/>
              </w:rPr>
              <w:t>VI</w:t>
            </w:r>
            <w:r w:rsidRPr="00D226B6">
              <w:rPr>
                <w:bCs/>
                <w:color w:val="000000"/>
              </w:rPr>
              <w:t xml:space="preserve">. ДОКУМЕНТЫ ПО ОСУЩЕСТВЛЕНИЮ ПЕРВИЧНОГО ВОИНСКОГО </w:t>
            </w:r>
            <w:r w:rsidRPr="00D226B6">
              <w:rPr>
                <w:bCs/>
                <w:color w:val="000000"/>
                <w:spacing w:val="-6"/>
              </w:rPr>
              <w:t>УЧЕТА</w:t>
            </w:r>
          </w:p>
          <w:p w:rsidR="00FB62F4" w:rsidRPr="00D226B6" w:rsidRDefault="00FB62F4" w:rsidP="00FB62F4">
            <w:pPr>
              <w:widowControl w:val="0"/>
              <w:shd w:val="clear" w:color="auto" w:fill="FFFFFF"/>
              <w:tabs>
                <w:tab w:val="left" w:pos="648"/>
              </w:tabs>
              <w:autoSpaceDE w:val="0"/>
              <w:autoSpaceDN w:val="0"/>
              <w:adjustRightInd w:val="0"/>
              <w:spacing w:before="192"/>
              <w:ind w:left="14"/>
              <w:jc w:val="both"/>
              <w:rPr>
                <w:b/>
                <w:bCs/>
                <w:color w:val="000000"/>
              </w:rPr>
            </w:pPr>
            <w:r w:rsidRPr="00D226B6">
              <w:rPr>
                <w:color w:val="000000"/>
                <w:spacing w:val="2"/>
              </w:rPr>
              <w:t xml:space="preserve">      Документы по осуществлению и ведению первичного воинского учета граждан в Волчанском сельсовете</w:t>
            </w:r>
            <w:r w:rsidRPr="00D226B6">
              <w:rPr>
                <w:color w:val="000000"/>
                <w:spacing w:val="4"/>
              </w:rPr>
              <w:t xml:space="preserve"> изготавливаются по формам, установ</w:t>
            </w:r>
            <w:r w:rsidRPr="00D226B6">
              <w:rPr>
                <w:color w:val="000000"/>
                <w:spacing w:val="4"/>
              </w:rPr>
              <w:softHyphen/>
              <w:t>ленным Министерством обороны Российской Федерации</w:t>
            </w:r>
            <w:r w:rsidRPr="00D226B6">
              <w:rPr>
                <w:color w:val="000000"/>
                <w:spacing w:val="2"/>
              </w:rPr>
              <w:t>, а также разрабатываются (ведутся):</w:t>
            </w:r>
          </w:p>
          <w:p w:rsidR="00FB62F4" w:rsidRPr="00D226B6" w:rsidRDefault="00FB62F4" w:rsidP="00FB62F4">
            <w:pPr>
              <w:ind w:firstLine="708"/>
              <w:jc w:val="both"/>
            </w:pPr>
            <w:r w:rsidRPr="00D226B6">
              <w:rPr>
                <w:color w:val="000000"/>
                <w:spacing w:val="1"/>
              </w:rPr>
              <w:t>постановление «</w:t>
            </w:r>
            <w:r w:rsidRPr="00D226B6">
              <w:t xml:space="preserve">Об организации и осуществлении первичного воинского учета граждан на территории Волчанского сельсовета </w:t>
            </w:r>
            <w:proofErr w:type="spellStart"/>
            <w:r w:rsidRPr="00D226B6">
              <w:t>Доволенского</w:t>
            </w:r>
            <w:proofErr w:type="spellEnd"/>
            <w:r w:rsidRPr="00D226B6">
              <w:t xml:space="preserve"> района Новосибирской области</w:t>
            </w:r>
            <w:r w:rsidRPr="00D226B6">
              <w:rPr>
                <w:color w:val="000000"/>
                <w:spacing w:val="2"/>
              </w:rPr>
              <w:t>»</w:t>
            </w:r>
            <w:r w:rsidRPr="00D226B6">
              <w:rPr>
                <w:color w:val="000000"/>
              </w:rPr>
              <w:t>;</w:t>
            </w:r>
          </w:p>
          <w:p w:rsidR="00FB62F4" w:rsidRPr="00D226B6" w:rsidRDefault="00FB62F4" w:rsidP="00FB62F4">
            <w:pPr>
              <w:shd w:val="clear" w:color="auto" w:fill="FFFFFF"/>
              <w:spacing w:before="10"/>
              <w:ind w:left="29" w:right="5" w:firstLine="288"/>
              <w:jc w:val="both"/>
            </w:pPr>
            <w:r w:rsidRPr="00D226B6">
              <w:rPr>
                <w:color w:val="000000"/>
                <w:spacing w:val="2"/>
              </w:rPr>
              <w:t xml:space="preserve">план работы по осуществлению первичного воинского учета </w:t>
            </w:r>
            <w:r w:rsidRPr="00D226B6">
              <w:rPr>
                <w:color w:val="000000"/>
              </w:rPr>
              <w:t>граждан;</w:t>
            </w:r>
          </w:p>
          <w:p w:rsidR="00FB62F4" w:rsidRPr="00D226B6" w:rsidRDefault="00FB62F4" w:rsidP="00FB62F4">
            <w:pPr>
              <w:shd w:val="clear" w:color="auto" w:fill="FFFFFF"/>
              <w:spacing w:before="14"/>
              <w:ind w:left="29" w:right="19" w:firstLine="288"/>
              <w:jc w:val="both"/>
            </w:pPr>
            <w:r w:rsidRPr="00D226B6">
              <w:rPr>
                <w:color w:val="000000"/>
                <w:spacing w:val="1"/>
              </w:rPr>
              <w:t>картотека учетных карточек</w:t>
            </w:r>
            <w:r w:rsidRPr="00D226B6">
              <w:rPr>
                <w:color w:val="000000"/>
                <w:spacing w:val="3"/>
              </w:rPr>
              <w:t>;</w:t>
            </w:r>
          </w:p>
          <w:p w:rsidR="00FB62F4" w:rsidRPr="00D226B6" w:rsidRDefault="00FB62F4" w:rsidP="00FB62F4">
            <w:pPr>
              <w:shd w:val="clear" w:color="auto" w:fill="FFFFFF"/>
              <w:spacing w:before="14"/>
              <w:ind w:left="38" w:firstLine="269"/>
              <w:jc w:val="both"/>
            </w:pPr>
            <w:r w:rsidRPr="00D226B6">
              <w:rPr>
                <w:color w:val="000000"/>
                <w:spacing w:val="3"/>
              </w:rPr>
              <w:t>журнал проверок осуществления первичного воинского учета</w:t>
            </w:r>
            <w:r w:rsidRPr="00D226B6">
              <w:rPr>
                <w:color w:val="000000"/>
              </w:rPr>
              <w:t>;</w:t>
            </w:r>
          </w:p>
          <w:p w:rsidR="00FB62F4" w:rsidRPr="00D226B6" w:rsidRDefault="00FB62F4" w:rsidP="00FB62F4">
            <w:pPr>
              <w:shd w:val="clear" w:color="auto" w:fill="FFFFFF"/>
              <w:spacing w:before="10"/>
              <w:ind w:left="38" w:right="14" w:firstLine="269"/>
              <w:jc w:val="both"/>
            </w:pPr>
            <w:r w:rsidRPr="00D226B6">
              <w:rPr>
                <w:color w:val="000000"/>
                <w:spacing w:val="2"/>
              </w:rPr>
              <w:t>тетради по обмену информацией военного комиссариата с администрацией Волчанского сельсовета</w:t>
            </w:r>
            <w:r w:rsidRPr="00D226B6">
              <w:rPr>
                <w:color w:val="000000"/>
                <w:spacing w:val="3"/>
              </w:rPr>
              <w:t>;</w:t>
            </w:r>
          </w:p>
          <w:p w:rsidR="00FB62F4" w:rsidRPr="00D226B6" w:rsidRDefault="00FB62F4" w:rsidP="00FB62F4">
            <w:pPr>
              <w:shd w:val="clear" w:color="auto" w:fill="FFFFFF"/>
              <w:spacing w:before="14"/>
              <w:ind w:left="312"/>
              <w:jc w:val="both"/>
            </w:pPr>
            <w:r w:rsidRPr="00D226B6">
              <w:rPr>
                <w:color w:val="000000"/>
                <w:spacing w:val="4"/>
              </w:rPr>
              <w:t>расписки в приеме от граждан документов воинского учета;</w:t>
            </w:r>
          </w:p>
          <w:p w:rsidR="00FB62F4" w:rsidRPr="00D226B6" w:rsidRDefault="00FB62F4" w:rsidP="00FB62F4">
            <w:pPr>
              <w:shd w:val="clear" w:color="auto" w:fill="FFFFFF"/>
              <w:spacing w:before="14"/>
              <w:ind w:left="24" w:right="10" w:firstLine="293"/>
              <w:jc w:val="both"/>
            </w:pPr>
            <w:r w:rsidRPr="00D226B6">
              <w:rPr>
                <w:color w:val="000000"/>
                <w:spacing w:val="1"/>
              </w:rPr>
              <w:t>служебное делопроизводство (отдельное дело) по вопросам ве</w:t>
            </w:r>
            <w:r w:rsidRPr="00D226B6">
              <w:rPr>
                <w:color w:val="000000"/>
                <w:spacing w:val="1"/>
              </w:rPr>
              <w:softHyphen/>
            </w:r>
            <w:r w:rsidRPr="00D226B6">
              <w:rPr>
                <w:color w:val="000000"/>
                <w:spacing w:val="2"/>
              </w:rPr>
              <w:t>дения воинского учета граждан, пребы</w:t>
            </w:r>
            <w:r w:rsidRPr="00D226B6">
              <w:rPr>
                <w:color w:val="000000"/>
                <w:spacing w:val="2"/>
              </w:rPr>
              <w:softHyphen/>
            </w:r>
            <w:r w:rsidRPr="00D226B6">
              <w:rPr>
                <w:color w:val="000000"/>
                <w:spacing w:val="3"/>
              </w:rPr>
              <w:t>вающих в запасе;</w:t>
            </w:r>
          </w:p>
          <w:p w:rsidR="00FB62F4" w:rsidRPr="00D226B6" w:rsidRDefault="00FB62F4" w:rsidP="00FB62F4">
            <w:pPr>
              <w:shd w:val="clear" w:color="auto" w:fill="FFFFFF"/>
              <w:spacing w:before="29"/>
              <w:ind w:left="38" w:right="10" w:firstLine="274"/>
              <w:jc w:val="both"/>
            </w:pPr>
            <w:r w:rsidRPr="00D226B6">
              <w:rPr>
                <w:color w:val="000000"/>
              </w:rPr>
              <w:t>другие документы в соответствии с требованиями, устанавлива</w:t>
            </w:r>
            <w:r w:rsidRPr="00D226B6">
              <w:rPr>
                <w:color w:val="000000"/>
              </w:rPr>
              <w:softHyphen/>
            </w:r>
            <w:r w:rsidRPr="00D226B6">
              <w:rPr>
                <w:color w:val="000000"/>
                <w:spacing w:val="3"/>
              </w:rPr>
              <w:t>емыми федеральными органами исполнительной власти, органа</w:t>
            </w:r>
            <w:r w:rsidRPr="00D226B6">
              <w:rPr>
                <w:color w:val="000000"/>
                <w:spacing w:val="3"/>
              </w:rPr>
              <w:softHyphen/>
            </w:r>
            <w:r w:rsidRPr="00D226B6">
              <w:rPr>
                <w:color w:val="000000"/>
                <w:spacing w:val="2"/>
              </w:rPr>
              <w:t>ми исполнительной власти субъектов Российской Федерации, во</w:t>
            </w:r>
            <w:r w:rsidRPr="00D226B6">
              <w:rPr>
                <w:color w:val="000000"/>
                <w:spacing w:val="2"/>
              </w:rPr>
              <w:softHyphen/>
            </w:r>
            <w:r w:rsidRPr="00D226B6">
              <w:rPr>
                <w:color w:val="000000"/>
                <w:spacing w:val="4"/>
              </w:rPr>
              <w:t>енными комиссариатами;</w:t>
            </w:r>
          </w:p>
          <w:p w:rsidR="00FB62F4" w:rsidRPr="00D226B6" w:rsidRDefault="00FB62F4" w:rsidP="00FB62F4">
            <w:pPr>
              <w:shd w:val="clear" w:color="auto" w:fill="FFFFFF"/>
              <w:spacing w:before="19"/>
              <w:ind w:left="43" w:right="10" w:firstLine="278"/>
              <w:jc w:val="both"/>
            </w:pPr>
            <w:r w:rsidRPr="00D226B6">
              <w:rPr>
                <w:color w:val="000000"/>
                <w:spacing w:val="3"/>
              </w:rPr>
              <w:t>справочная информация по воинскому учету, мобилизацион</w:t>
            </w:r>
            <w:r w:rsidRPr="00D226B6">
              <w:rPr>
                <w:color w:val="000000"/>
                <w:spacing w:val="3"/>
              </w:rPr>
              <w:softHyphen/>
            </w:r>
            <w:r w:rsidRPr="00D226B6">
              <w:rPr>
                <w:color w:val="000000"/>
                <w:spacing w:val="4"/>
              </w:rPr>
              <w:t>ной подготовке и мобилизации.</w:t>
            </w:r>
          </w:p>
          <w:p w:rsidR="00FB62F4" w:rsidRPr="00D226B6" w:rsidRDefault="00FB62F4" w:rsidP="00FB62F4">
            <w:pPr>
              <w:jc w:val="right"/>
            </w:pPr>
          </w:p>
          <w:p w:rsidR="00FB62F4" w:rsidRPr="00D226B6" w:rsidRDefault="00FB62F4" w:rsidP="00FB62F4">
            <w:pPr>
              <w:jc w:val="right"/>
            </w:pPr>
          </w:p>
          <w:p w:rsidR="00FB62F4" w:rsidRPr="00D226B6" w:rsidRDefault="00FB62F4" w:rsidP="00FB62F4">
            <w:pPr>
              <w:jc w:val="right"/>
            </w:pPr>
          </w:p>
          <w:p w:rsidR="00FB62F4" w:rsidRPr="00D226B6" w:rsidRDefault="00FB62F4" w:rsidP="00FB62F4">
            <w:pPr>
              <w:jc w:val="right"/>
            </w:pPr>
          </w:p>
          <w:p w:rsidR="00FB62F4" w:rsidRPr="00D226B6" w:rsidRDefault="00FB62F4" w:rsidP="00FB62F4">
            <w:pPr>
              <w:jc w:val="right"/>
            </w:pPr>
          </w:p>
          <w:p w:rsidR="00FB62F4" w:rsidRPr="00D226B6" w:rsidRDefault="00FB62F4" w:rsidP="00FB62F4">
            <w:pPr>
              <w:jc w:val="right"/>
            </w:pPr>
          </w:p>
          <w:p w:rsidR="00FB62F4" w:rsidRPr="00D226B6" w:rsidRDefault="00FB62F4" w:rsidP="00FB62F4">
            <w:pPr>
              <w:jc w:val="right"/>
            </w:pPr>
          </w:p>
          <w:p w:rsidR="00FB62F4" w:rsidRPr="00D226B6" w:rsidRDefault="00FB62F4" w:rsidP="00FB62F4">
            <w:pPr>
              <w:jc w:val="right"/>
            </w:pPr>
          </w:p>
          <w:p w:rsidR="00FB62F4" w:rsidRPr="00D226B6" w:rsidRDefault="00FB62F4" w:rsidP="00D226B6">
            <w:pPr>
              <w:tabs>
                <w:tab w:val="left" w:pos="8740"/>
              </w:tabs>
            </w:pPr>
          </w:p>
          <w:p w:rsidR="00FB62F4" w:rsidRPr="00D226B6" w:rsidRDefault="00FB62F4" w:rsidP="00FB62F4">
            <w:pPr>
              <w:jc w:val="right"/>
            </w:pPr>
          </w:p>
          <w:p w:rsidR="00FB62F4" w:rsidRPr="00D226B6" w:rsidRDefault="00FB62F4" w:rsidP="00FB62F4">
            <w:pPr>
              <w:jc w:val="right"/>
            </w:pPr>
            <w:r w:rsidRPr="00D226B6">
              <w:t>Приложение № 2</w:t>
            </w:r>
          </w:p>
          <w:p w:rsidR="00FB62F4" w:rsidRPr="00D226B6" w:rsidRDefault="00FB62F4" w:rsidP="00FB62F4">
            <w:pPr>
              <w:jc w:val="right"/>
            </w:pPr>
            <w:r w:rsidRPr="00D226B6">
              <w:t>к постановлению администрации</w:t>
            </w:r>
          </w:p>
          <w:p w:rsidR="00FB62F4" w:rsidRPr="00D226B6" w:rsidRDefault="00FB62F4" w:rsidP="00FB62F4">
            <w:pPr>
              <w:jc w:val="right"/>
            </w:pPr>
            <w:r w:rsidRPr="00D226B6">
              <w:t>Волчанского сельсовета</w:t>
            </w:r>
          </w:p>
          <w:p w:rsidR="00FB62F4" w:rsidRPr="00D226B6" w:rsidRDefault="00FB62F4" w:rsidP="00FB62F4">
            <w:pPr>
              <w:jc w:val="right"/>
            </w:pPr>
            <w:r w:rsidRPr="00D226B6">
              <w:t>от.11.05.2023 № 37</w:t>
            </w:r>
          </w:p>
          <w:p w:rsidR="00FB62F4" w:rsidRPr="00D226B6" w:rsidRDefault="00FB62F4" w:rsidP="00FB62F4">
            <w:pPr>
              <w:jc w:val="center"/>
            </w:pPr>
          </w:p>
          <w:p w:rsidR="00FB62F4" w:rsidRPr="00D226B6" w:rsidRDefault="00FB62F4" w:rsidP="00FB62F4">
            <w:pPr>
              <w:jc w:val="center"/>
              <w:rPr>
                <w:b/>
              </w:rPr>
            </w:pPr>
            <w:r w:rsidRPr="00D226B6">
              <w:rPr>
                <w:b/>
              </w:rPr>
              <w:t xml:space="preserve">Должностная инструкция </w:t>
            </w:r>
          </w:p>
          <w:p w:rsidR="00FB62F4" w:rsidRPr="00D226B6" w:rsidRDefault="00FB62F4" w:rsidP="00FB62F4">
            <w:pPr>
              <w:jc w:val="center"/>
              <w:rPr>
                <w:b/>
              </w:rPr>
            </w:pPr>
            <w:r w:rsidRPr="00D226B6">
              <w:rPr>
                <w:b/>
              </w:rPr>
              <w:t>военно-учетного работника администрации Волчанского сельсовета</w:t>
            </w:r>
          </w:p>
          <w:p w:rsidR="00FB62F4" w:rsidRPr="00D226B6" w:rsidRDefault="00FB62F4" w:rsidP="00FB62F4">
            <w:pPr>
              <w:jc w:val="center"/>
              <w:rPr>
                <w:b/>
              </w:rPr>
            </w:pPr>
          </w:p>
          <w:p w:rsidR="00FB62F4" w:rsidRPr="00D226B6" w:rsidRDefault="00FB62F4" w:rsidP="00FB62F4">
            <w:pPr>
              <w:numPr>
                <w:ilvl w:val="0"/>
                <w:numId w:val="33"/>
              </w:numPr>
              <w:ind w:left="0" w:firstLine="0"/>
              <w:jc w:val="center"/>
            </w:pPr>
            <w:r w:rsidRPr="00D226B6">
              <w:t>ОБЩИЕ ПОЛОЖЕНИЯ</w:t>
            </w:r>
          </w:p>
          <w:p w:rsidR="00FB62F4" w:rsidRPr="00D226B6" w:rsidRDefault="00FB62F4" w:rsidP="00FB62F4">
            <w:pPr>
              <w:jc w:val="center"/>
              <w:rPr>
                <w:b/>
              </w:rPr>
            </w:pPr>
          </w:p>
          <w:p w:rsidR="00FB62F4" w:rsidRPr="00D226B6" w:rsidRDefault="00FB62F4" w:rsidP="00FB62F4">
            <w:pPr>
              <w:widowControl w:val="0"/>
              <w:autoSpaceDE w:val="0"/>
              <w:autoSpaceDN w:val="0"/>
              <w:adjustRightInd w:val="0"/>
              <w:jc w:val="both"/>
            </w:pPr>
            <w:r w:rsidRPr="00D226B6">
              <w:t xml:space="preserve">      Военно-учетный работник администрации Волчанского сельсовета осуществляет свою деятельность на основе внутреннего совместительства.                         </w:t>
            </w:r>
            <w:r w:rsidRPr="00D226B6">
              <w:rPr>
                <w:color w:val="000000"/>
              </w:rPr>
              <w:t xml:space="preserve">Военно-учетный работник, ответственный за осуществление и ведение первичного воинского учета Волчанского сельсовета, </w:t>
            </w:r>
            <w:r w:rsidRPr="00D226B6">
              <w:t xml:space="preserve">назначается на должность и освобождается от должности Главой Волчанского сельсовета по согласованию с военным комиссаром Краснозерского, </w:t>
            </w:r>
            <w:proofErr w:type="spellStart"/>
            <w:r w:rsidRPr="00D226B6">
              <w:t>Доволенского</w:t>
            </w:r>
            <w:proofErr w:type="spellEnd"/>
            <w:r w:rsidRPr="00D226B6">
              <w:t xml:space="preserve"> и </w:t>
            </w:r>
            <w:proofErr w:type="spellStart"/>
            <w:r w:rsidRPr="00D226B6">
              <w:t>Кочковского</w:t>
            </w:r>
            <w:proofErr w:type="spellEnd"/>
            <w:r w:rsidRPr="00D226B6">
              <w:t xml:space="preserve"> районов.  </w:t>
            </w:r>
          </w:p>
          <w:p w:rsidR="00FB62F4" w:rsidRPr="00D226B6" w:rsidRDefault="00FB62F4" w:rsidP="00FB62F4">
            <w:pPr>
              <w:ind w:firstLine="708"/>
              <w:jc w:val="both"/>
              <w:rPr>
                <w:b/>
              </w:rPr>
            </w:pPr>
            <w:r w:rsidRPr="00D226B6">
              <w:rPr>
                <w:color w:val="000000"/>
                <w:spacing w:val="2"/>
              </w:rPr>
              <w:t>Перемещение и увольнение военно-учетного работника про</w:t>
            </w:r>
            <w:r w:rsidRPr="00D226B6">
              <w:rPr>
                <w:color w:val="000000"/>
                <w:spacing w:val="1"/>
              </w:rPr>
              <w:t>водится по согласовани</w:t>
            </w:r>
            <w:r w:rsidRPr="00D226B6">
              <w:rPr>
                <w:spacing w:val="1"/>
              </w:rPr>
              <w:t>ю</w:t>
            </w:r>
            <w:r w:rsidRPr="00D226B6">
              <w:rPr>
                <w:color w:val="FF0000"/>
                <w:spacing w:val="1"/>
              </w:rPr>
              <w:t xml:space="preserve"> </w:t>
            </w:r>
            <w:r w:rsidRPr="00D226B6">
              <w:rPr>
                <w:spacing w:val="1"/>
              </w:rPr>
              <w:t xml:space="preserve">с военным комиссаром, Краснозерского, </w:t>
            </w:r>
            <w:proofErr w:type="spellStart"/>
            <w:r w:rsidRPr="00D226B6">
              <w:rPr>
                <w:spacing w:val="1"/>
              </w:rPr>
              <w:t>Доволенского</w:t>
            </w:r>
            <w:proofErr w:type="spellEnd"/>
            <w:r w:rsidRPr="00D226B6">
              <w:rPr>
                <w:spacing w:val="1"/>
              </w:rPr>
              <w:t xml:space="preserve"> и </w:t>
            </w:r>
            <w:proofErr w:type="spellStart"/>
            <w:r w:rsidRPr="00D226B6">
              <w:rPr>
                <w:spacing w:val="1"/>
              </w:rPr>
              <w:t>Кочковского</w:t>
            </w:r>
            <w:proofErr w:type="spellEnd"/>
            <w:r w:rsidRPr="00D226B6">
              <w:rPr>
                <w:spacing w:val="1"/>
              </w:rPr>
              <w:t xml:space="preserve"> районов</w:t>
            </w:r>
            <w:r w:rsidRPr="00D226B6">
              <w:t>.</w:t>
            </w:r>
          </w:p>
          <w:p w:rsidR="00FB62F4" w:rsidRPr="00D226B6" w:rsidRDefault="00FB62F4" w:rsidP="00FB62F4">
            <w:pPr>
              <w:shd w:val="clear" w:color="auto" w:fill="FFFFFF"/>
              <w:ind w:right="14" w:firstLine="708"/>
              <w:jc w:val="both"/>
              <w:rPr>
                <w:b/>
              </w:rPr>
            </w:pPr>
            <w:r w:rsidRPr="00D226B6">
              <w:t xml:space="preserve">2. Военно-учетный работник подчинен непосредственно Главе Волчанского сельсовета, а в решениях текущих и оперативных вопросов, военному комиссару Краснозерского, </w:t>
            </w:r>
            <w:proofErr w:type="spellStart"/>
            <w:r w:rsidRPr="00D226B6">
              <w:t>Доволенского</w:t>
            </w:r>
            <w:proofErr w:type="spellEnd"/>
            <w:r w:rsidRPr="00D226B6">
              <w:t xml:space="preserve"> и </w:t>
            </w:r>
            <w:proofErr w:type="spellStart"/>
            <w:r w:rsidRPr="00D226B6">
              <w:t>Кочковского</w:t>
            </w:r>
            <w:proofErr w:type="spellEnd"/>
            <w:r w:rsidRPr="00D226B6">
              <w:t xml:space="preserve"> районов.</w:t>
            </w:r>
          </w:p>
          <w:p w:rsidR="00FB62F4" w:rsidRPr="00D226B6" w:rsidRDefault="00FB62F4" w:rsidP="00FB62F4">
            <w:pPr>
              <w:ind w:firstLine="708"/>
              <w:jc w:val="both"/>
            </w:pPr>
            <w:r w:rsidRPr="00D226B6">
              <w:t>3. В своей деятельности военно-учетный работник руководствуется:</w:t>
            </w:r>
          </w:p>
          <w:p w:rsidR="00FB62F4" w:rsidRPr="00D226B6" w:rsidRDefault="00FB62F4" w:rsidP="00FB62F4">
            <w:pPr>
              <w:jc w:val="both"/>
              <w:rPr>
                <w:b/>
              </w:rPr>
            </w:pPr>
            <w:r w:rsidRPr="00D226B6">
              <w:t>- Конституцией Российской Федерации;</w:t>
            </w:r>
          </w:p>
          <w:p w:rsidR="00FB62F4" w:rsidRPr="00D226B6" w:rsidRDefault="00FB62F4" w:rsidP="00FB62F4">
            <w:pPr>
              <w:jc w:val="both"/>
            </w:pPr>
            <w:r w:rsidRPr="00D226B6">
              <w:t>- Указами Президента Российской</w:t>
            </w:r>
            <w:r w:rsidRPr="00D226B6">
              <w:tab/>
              <w:t xml:space="preserve"> Федерации;</w:t>
            </w:r>
          </w:p>
          <w:p w:rsidR="00FB62F4" w:rsidRPr="00D226B6" w:rsidRDefault="00FB62F4" w:rsidP="00FB62F4">
            <w:pPr>
              <w:jc w:val="both"/>
            </w:pPr>
            <w:r w:rsidRPr="00D226B6">
              <w:t>-  Постановлениями Правительства Российской Федерации;</w:t>
            </w:r>
          </w:p>
          <w:p w:rsidR="00FB62F4" w:rsidRPr="00D226B6" w:rsidRDefault="00FB62F4" w:rsidP="00FB62F4">
            <w:pPr>
              <w:jc w:val="both"/>
            </w:pPr>
            <w:r w:rsidRPr="00D226B6">
              <w:t>- Законом Российской Федерации «О воинской обязанности и военной службе»;</w:t>
            </w:r>
          </w:p>
          <w:p w:rsidR="00FB62F4" w:rsidRPr="00D226B6" w:rsidRDefault="00FB62F4" w:rsidP="00FB62F4">
            <w:pPr>
              <w:jc w:val="both"/>
            </w:pPr>
            <w:r w:rsidRPr="00D226B6">
              <w:t>- Положением о воинском учете;</w:t>
            </w:r>
          </w:p>
          <w:p w:rsidR="00FB62F4" w:rsidRPr="00D226B6" w:rsidRDefault="00FB62F4" w:rsidP="00FB62F4">
            <w:pPr>
              <w:jc w:val="both"/>
            </w:pPr>
            <w:r w:rsidRPr="00D226B6">
              <w:t>- «Методическими рекомендациями по осуществлению первичного воинского учета в органах местного самоуправления» Генерального штаба Вооруженных Сил Российской Федерации (изд. от 11.07.2017.);</w:t>
            </w:r>
          </w:p>
          <w:p w:rsidR="00FB62F4" w:rsidRPr="00D226B6" w:rsidRDefault="00FB62F4" w:rsidP="00FB62F4">
            <w:pPr>
              <w:jc w:val="both"/>
            </w:pPr>
            <w:r w:rsidRPr="00D226B6">
              <w:t>- «</w:t>
            </w:r>
            <w:proofErr w:type="gramStart"/>
            <w:r w:rsidRPr="00D226B6">
              <w:t>Методическими</w:t>
            </w:r>
            <w:proofErr w:type="gramEnd"/>
            <w:r w:rsidRPr="00D226B6">
              <w:t xml:space="preserve"> рекомендации по ведению воинского учета в организациях» Генерального штаба Вооруженных Сил Российской Федерации (изд.11.07.2017).;</w:t>
            </w:r>
          </w:p>
          <w:p w:rsidR="00FB62F4" w:rsidRPr="00D226B6" w:rsidRDefault="00FB62F4" w:rsidP="00FB62F4">
            <w:pPr>
              <w:jc w:val="both"/>
            </w:pPr>
            <w:r w:rsidRPr="00D226B6">
              <w:t>- «Об утверждении Инструкции об организации работы по обеспечению функционированию системы воинского учета» приказ Министерства Обороны Российской Федерации № 700 (изд.22.11.2021);</w:t>
            </w:r>
          </w:p>
          <w:p w:rsidR="00FB62F4" w:rsidRPr="00D226B6" w:rsidRDefault="00FB62F4" w:rsidP="00FB62F4">
            <w:pPr>
              <w:jc w:val="both"/>
            </w:pPr>
            <w:r w:rsidRPr="00D226B6">
              <w:t>- Постановлениями и распоряжениями Главы Волчанского сельсовета;</w:t>
            </w:r>
          </w:p>
          <w:p w:rsidR="00FB62F4" w:rsidRPr="00D226B6" w:rsidRDefault="00FB62F4" w:rsidP="00FB62F4">
            <w:pPr>
              <w:jc w:val="both"/>
            </w:pPr>
            <w:r w:rsidRPr="00D226B6">
              <w:t>- Правилами внутреннего трудового распорядка;</w:t>
            </w:r>
          </w:p>
          <w:p w:rsidR="00FB62F4" w:rsidRPr="00D226B6" w:rsidRDefault="00FB62F4" w:rsidP="00FB62F4">
            <w:pPr>
              <w:jc w:val="both"/>
            </w:pPr>
            <w:r w:rsidRPr="00D226B6">
              <w:t>- Настоящей инструкцией.</w:t>
            </w:r>
          </w:p>
          <w:p w:rsidR="00FB62F4" w:rsidRPr="00D226B6" w:rsidRDefault="00FB62F4" w:rsidP="00FB62F4">
            <w:pPr>
              <w:jc w:val="both"/>
            </w:pPr>
          </w:p>
          <w:p w:rsidR="00FB62F4" w:rsidRPr="00D226B6" w:rsidRDefault="00FB62F4" w:rsidP="00FB62F4">
            <w:pPr>
              <w:widowControl w:val="0"/>
              <w:ind w:left="1440"/>
              <w:rPr>
                <w:rFonts w:eastAsia="Calibri"/>
                <w:lang w:eastAsia="en-US"/>
              </w:rPr>
            </w:pPr>
          </w:p>
          <w:p w:rsidR="00FB62F4" w:rsidRPr="00D226B6" w:rsidRDefault="00FB62F4" w:rsidP="00FB62F4">
            <w:pPr>
              <w:widowControl w:val="0"/>
              <w:numPr>
                <w:ilvl w:val="0"/>
                <w:numId w:val="34"/>
              </w:numPr>
              <w:rPr>
                <w:rFonts w:eastAsia="Calibri"/>
                <w:lang w:eastAsia="en-US"/>
              </w:rPr>
            </w:pPr>
            <w:r w:rsidRPr="00D226B6">
              <w:rPr>
                <w:rFonts w:eastAsia="Calibri"/>
                <w:lang w:eastAsia="en-US"/>
              </w:rPr>
              <w:t>ДОЛЖНОСТНЫЕ ОБЯЗАННОСТИ</w:t>
            </w:r>
          </w:p>
          <w:p w:rsidR="00FB62F4" w:rsidRPr="00D226B6" w:rsidRDefault="00FB62F4" w:rsidP="00FB62F4">
            <w:pPr>
              <w:jc w:val="both"/>
            </w:pPr>
          </w:p>
          <w:p w:rsidR="00FB62F4" w:rsidRPr="00D226B6" w:rsidRDefault="00FB62F4" w:rsidP="00FB62F4">
            <w:pPr>
              <w:jc w:val="both"/>
            </w:pPr>
            <w:r w:rsidRPr="00D226B6">
              <w:t>Военно-учетный работник:</w:t>
            </w:r>
          </w:p>
          <w:p w:rsidR="00FB62F4" w:rsidRPr="00D226B6" w:rsidRDefault="00FB62F4" w:rsidP="00FB62F4">
            <w:pPr>
              <w:jc w:val="both"/>
            </w:pPr>
            <w:r w:rsidRPr="00D226B6">
              <w:t>         а) осуществляет первичный воинский учет граждан, пребывающих    в запасе, и граждан,  подлежащих призыву на военную службу, проживающих    или пребывающих (на срок более трех месяцев) на территории Волчанского сельсовета;</w:t>
            </w:r>
          </w:p>
          <w:p w:rsidR="00FB62F4" w:rsidRPr="00D226B6" w:rsidRDefault="00FB62F4" w:rsidP="00FB62F4">
            <w:pPr>
              <w:jc w:val="both"/>
            </w:pPr>
            <w:r w:rsidRPr="00D226B6">
              <w:t>         б) выявляет     совместно     с   ОП «</w:t>
            </w:r>
            <w:proofErr w:type="spellStart"/>
            <w:r w:rsidRPr="00D226B6">
              <w:t>Доволенское</w:t>
            </w:r>
            <w:proofErr w:type="spellEnd"/>
            <w:r w:rsidRPr="00D226B6">
              <w:t>» граждан, проживающих или пребывающих (на срок более трех месяцев) на их территории и подлежащих постановке на воинский учет;</w:t>
            </w:r>
          </w:p>
          <w:p w:rsidR="00FB62F4" w:rsidRPr="00D226B6" w:rsidRDefault="00FB62F4" w:rsidP="00FB62F4">
            <w:pPr>
              <w:jc w:val="both"/>
            </w:pPr>
            <w:r w:rsidRPr="00D226B6">
              <w:t>         в) ведет учет организаций, находящихся на территории поселения, и контролирует ведение в них воинского учета;</w:t>
            </w:r>
          </w:p>
          <w:p w:rsidR="00FB62F4" w:rsidRPr="00D226B6" w:rsidRDefault="00FB62F4" w:rsidP="00FB62F4">
            <w:pPr>
              <w:jc w:val="both"/>
            </w:pPr>
            <w:r w:rsidRPr="00D226B6">
              <w:t>         г) ведет и    хранит документы первичного воинского учета в машинописном и электронном видах.</w:t>
            </w:r>
          </w:p>
          <w:p w:rsidR="00FB62F4" w:rsidRPr="00D226B6" w:rsidRDefault="00FB62F4" w:rsidP="00FB62F4">
            <w:pPr>
              <w:jc w:val="both"/>
            </w:pPr>
            <w:r w:rsidRPr="00D226B6">
              <w:t xml:space="preserve">         </w:t>
            </w:r>
            <w:r w:rsidRPr="00D226B6">
              <w:rPr>
                <w:rFonts w:eastAsia="Arial"/>
                <w:b/>
                <w:bCs/>
              </w:rPr>
              <w:t xml:space="preserve">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w:t>
            </w:r>
            <w:r w:rsidRPr="00D226B6">
              <w:rPr>
                <w:rFonts w:eastAsia="Arial"/>
                <w:b/>
                <w:bCs/>
              </w:rPr>
              <w:lastRenderedPageBreak/>
              <w:t>содержащихся  в  документах  воинского  учета военно-учетный работник:</w:t>
            </w:r>
          </w:p>
          <w:p w:rsidR="00FB62F4" w:rsidRPr="00D226B6" w:rsidRDefault="00FB62F4" w:rsidP="00FB62F4">
            <w:pPr>
              <w:jc w:val="both"/>
            </w:pPr>
            <w:r w:rsidRPr="00D226B6">
              <w:t xml:space="preserve">        а) сверяет не реже 1 раза в год документы первичного воинского учета с документами воинского учета     военного комиссариата Краснозерского, </w:t>
            </w:r>
            <w:proofErr w:type="spellStart"/>
            <w:r w:rsidRPr="00D226B6">
              <w:t>Доволенского</w:t>
            </w:r>
            <w:proofErr w:type="spellEnd"/>
            <w:r w:rsidRPr="00D226B6">
              <w:t xml:space="preserve"> и </w:t>
            </w:r>
            <w:proofErr w:type="spellStart"/>
            <w:r w:rsidRPr="00D226B6">
              <w:t>Кочковского</w:t>
            </w:r>
            <w:proofErr w:type="spellEnd"/>
            <w:r w:rsidRPr="00D226B6">
              <w:t xml:space="preserve"> районов и организаций, с карточками регистрации или </w:t>
            </w:r>
            <w:proofErr w:type="spellStart"/>
            <w:r w:rsidRPr="00D226B6">
              <w:t>похозяйственными</w:t>
            </w:r>
            <w:proofErr w:type="spellEnd"/>
            <w:r w:rsidRPr="00D226B6">
              <w:t xml:space="preserve"> книгами;  </w:t>
            </w:r>
          </w:p>
          <w:p w:rsidR="00FB62F4" w:rsidRPr="00D226B6" w:rsidRDefault="00FB62F4" w:rsidP="00FB62F4">
            <w:pPr>
              <w:jc w:val="both"/>
            </w:pPr>
            <w:r w:rsidRPr="00D226B6">
              <w:t xml:space="preserve">        </w:t>
            </w:r>
            <w:proofErr w:type="gramStart"/>
            <w:r w:rsidRPr="00D226B6">
              <w:t xml:space="preserve">б) своевременно вносит изменения в сведения, содержащиеся в документах первичного воинского учета, и в 2-недельный срок сообщает о внесенных изменения в военный комиссариат Краснозерского, </w:t>
            </w:r>
            <w:proofErr w:type="spellStart"/>
            <w:r w:rsidRPr="00D226B6">
              <w:t>Доволенского</w:t>
            </w:r>
            <w:proofErr w:type="spellEnd"/>
            <w:r w:rsidRPr="00D226B6">
              <w:t xml:space="preserve"> и </w:t>
            </w:r>
            <w:proofErr w:type="spellStart"/>
            <w:r w:rsidRPr="00D226B6">
              <w:t>Кочковского</w:t>
            </w:r>
            <w:proofErr w:type="spellEnd"/>
            <w:r w:rsidRPr="00D226B6">
              <w:t xml:space="preserve"> районов;</w:t>
            </w:r>
            <w:proofErr w:type="gramEnd"/>
          </w:p>
          <w:p w:rsidR="00FB62F4" w:rsidRPr="00D226B6" w:rsidRDefault="00FB62F4" w:rsidP="00FB62F4">
            <w:pPr>
              <w:jc w:val="both"/>
            </w:pPr>
            <w:r w:rsidRPr="00D226B6">
              <w:t>        в) разъясняет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осуществляет контроль их исполнения, а также информирует об ответственности за неисполнение указанных обязанностей;</w:t>
            </w:r>
          </w:p>
          <w:p w:rsidR="00FB62F4" w:rsidRPr="00D226B6" w:rsidRDefault="00FB62F4" w:rsidP="00FB62F4">
            <w:pPr>
              <w:jc w:val="both"/>
            </w:pPr>
            <w:r w:rsidRPr="00D226B6">
              <w:t xml:space="preserve">        г) представляет в военный комиссариат Краснозерского, </w:t>
            </w:r>
            <w:proofErr w:type="spellStart"/>
            <w:r w:rsidRPr="00D226B6">
              <w:t>Доволенского</w:t>
            </w:r>
            <w:proofErr w:type="spellEnd"/>
            <w:r w:rsidRPr="00D226B6">
              <w:t xml:space="preserve"> и </w:t>
            </w:r>
            <w:proofErr w:type="spellStart"/>
            <w:r w:rsidRPr="00D226B6">
              <w:t>Кочковского</w:t>
            </w:r>
            <w:proofErr w:type="spellEnd"/>
            <w:r w:rsidRPr="00D226B6">
              <w:t xml:space="preserve"> районов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FB62F4" w:rsidRPr="00D226B6" w:rsidRDefault="00FB62F4" w:rsidP="00FB62F4">
            <w:pPr>
              <w:jc w:val="both"/>
            </w:pPr>
            <w:r w:rsidRPr="00D226B6">
              <w:t xml:space="preserve">        </w:t>
            </w:r>
            <w:proofErr w:type="gramStart"/>
            <w:r w:rsidRPr="00D226B6">
              <w:t>В целях организации и обеспечения постановки граждан на воинский учет военно-учетный работник проверяет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наличие отметок в документах воинского учета о снятии граждан с воинского учета по прежнему месту жительства, отметок в паспортах</w:t>
            </w:r>
            <w:proofErr w:type="gramEnd"/>
            <w:r w:rsidRPr="00D226B6">
              <w:t xml:space="preserve"> граждан РФ об их отношении к воинской обязанности, жетонов с личными номерами ВС РФ (для военнообязанных запаса при наличии в военных билетах отметок об их вручении).</w:t>
            </w:r>
          </w:p>
          <w:p w:rsidR="00FB62F4" w:rsidRPr="00D226B6" w:rsidRDefault="00FB62F4" w:rsidP="00FB62F4">
            <w:pPr>
              <w:jc w:val="both"/>
            </w:pPr>
            <w:r w:rsidRPr="00D226B6">
              <w:t>      Проверяет соответствие документов воинского учета паспортным данным гражданина, наличие фотограф</w:t>
            </w:r>
            <w:proofErr w:type="gramStart"/>
            <w:r w:rsidRPr="00D226B6">
              <w:t>ии и ее</w:t>
            </w:r>
            <w:proofErr w:type="gramEnd"/>
            <w:r w:rsidRPr="00D226B6">
              <w:t xml:space="preserve"> идентичность владельцу, а во временных удостоверениях, выданных </w:t>
            </w:r>
          </w:p>
          <w:p w:rsidR="00FB62F4" w:rsidRPr="00D226B6" w:rsidRDefault="00FB62F4" w:rsidP="00FB62F4">
            <w:pPr>
              <w:jc w:val="both"/>
            </w:pPr>
            <w:r w:rsidRPr="00D226B6">
              <w:t>  взамен военных   билетов, кроме   того, и срок действия.</w:t>
            </w:r>
          </w:p>
          <w:p w:rsidR="00FB62F4" w:rsidRPr="00D226B6" w:rsidRDefault="00FB62F4" w:rsidP="00FB62F4">
            <w:pPr>
              <w:jc w:val="both"/>
            </w:pPr>
            <w:r w:rsidRPr="00D226B6">
              <w:t xml:space="preserve">        Проверяет наличие отметок о снятии граждан с воинского учета по прежнему месту жительства и постановке офицеров запаса и граждан, подлежащих призыву на военную службу, на воинский учет в отделе ВК по новому месту жительства. В случаях отсутствия отметки о постановке на воинский учет направляет офицеров запаса и граждан, подлежащих призыву на военную службу, в военный комиссариат по Краснозерскому и </w:t>
            </w:r>
            <w:proofErr w:type="spellStart"/>
            <w:r w:rsidRPr="00D226B6">
              <w:t>Доволенскому</w:t>
            </w:r>
            <w:proofErr w:type="spellEnd"/>
            <w:r w:rsidRPr="00D226B6">
              <w:t xml:space="preserve"> и </w:t>
            </w:r>
            <w:proofErr w:type="spellStart"/>
            <w:r w:rsidRPr="00D226B6">
              <w:t>Кочковскому</w:t>
            </w:r>
            <w:proofErr w:type="spellEnd"/>
            <w:r w:rsidRPr="00D226B6">
              <w:t xml:space="preserve"> районам.</w:t>
            </w:r>
          </w:p>
          <w:p w:rsidR="00FB62F4" w:rsidRPr="00D226B6" w:rsidRDefault="00FB62F4" w:rsidP="00FB62F4">
            <w:pPr>
              <w:jc w:val="both"/>
            </w:pPr>
            <w:r w:rsidRPr="00D226B6">
              <w:t xml:space="preserve">        При обнаружении в военных билетах (временных удостоверениях, выданных взамен военных билетов), удостоверениях и мобилизационных предписаниях граждан, подлежащих призыву на военную службу, неоговоренных исправлений, неточностей и подделок, неполного количества листов сообщает об этом в военный комиссариат Краснозерского, </w:t>
            </w:r>
            <w:proofErr w:type="spellStart"/>
            <w:r w:rsidRPr="00D226B6">
              <w:t>Доволенского</w:t>
            </w:r>
            <w:proofErr w:type="spellEnd"/>
            <w:r w:rsidRPr="00D226B6">
              <w:t xml:space="preserve"> и </w:t>
            </w:r>
            <w:proofErr w:type="spellStart"/>
            <w:r w:rsidRPr="00D226B6">
              <w:t>Кочковского</w:t>
            </w:r>
            <w:proofErr w:type="spellEnd"/>
            <w:r w:rsidRPr="00D226B6">
              <w:t xml:space="preserve"> районов для принятия мер.             </w:t>
            </w:r>
          </w:p>
          <w:p w:rsidR="00FB62F4" w:rsidRPr="00D226B6" w:rsidRDefault="00FB62F4" w:rsidP="00FB62F4">
            <w:pPr>
              <w:jc w:val="both"/>
            </w:pPr>
            <w:r w:rsidRPr="00D226B6">
              <w:t>      Заполняет карточки первичного учета офицеров.</w:t>
            </w:r>
          </w:p>
          <w:p w:rsidR="00FB62F4" w:rsidRPr="00D226B6" w:rsidRDefault="00FB62F4" w:rsidP="00FB62F4">
            <w:pPr>
              <w:jc w:val="both"/>
            </w:pPr>
            <w:r w:rsidRPr="00D226B6">
              <w:t>      Заполняет алфавитные карточки и учетные карточки на прапорщиков, мичманов, старшин, сержантов, солдат и матросов запаса.</w:t>
            </w:r>
          </w:p>
          <w:p w:rsidR="00FB62F4" w:rsidRPr="00D226B6" w:rsidRDefault="00FB62F4" w:rsidP="00FB62F4">
            <w:pPr>
              <w:jc w:val="both"/>
            </w:pPr>
            <w:r w:rsidRPr="00D226B6">
              <w:t>       Заполняет карты первичного воинского учета призывника.</w:t>
            </w:r>
          </w:p>
          <w:p w:rsidR="00FB62F4" w:rsidRPr="00D226B6" w:rsidRDefault="00FB62F4" w:rsidP="00FB62F4">
            <w:pPr>
              <w:jc w:val="both"/>
            </w:pPr>
            <w:r w:rsidRPr="00D226B6">
              <w:t>Заполнение указанных документов производится в соответствии с записями в военных билетах (временных удостоверениях) и удостоверениях граждан, подлежащих призыву на военную службу. При этом 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FB62F4" w:rsidRPr="00D226B6" w:rsidRDefault="00FB62F4" w:rsidP="00FB62F4">
            <w:pPr>
              <w:jc w:val="both"/>
            </w:pPr>
            <w:r w:rsidRPr="00D226B6">
              <w:t>       Карточки первичного учета офицеров запаса, алфавитные карточки солдат, сержантов (старшин), прапорщиков (мичманов) запаса, карты первичного воинского учета призывника размещаются в соответствующие разделы учетной картотеки.</w:t>
            </w:r>
          </w:p>
          <w:p w:rsidR="00FB62F4" w:rsidRPr="00D226B6" w:rsidRDefault="00FB62F4" w:rsidP="00FB62F4">
            <w:pPr>
              <w:jc w:val="both"/>
            </w:pPr>
            <w:r w:rsidRPr="00D226B6">
              <w:t xml:space="preserve">      </w:t>
            </w:r>
            <w:proofErr w:type="gramStart"/>
            <w:r w:rsidRPr="00D226B6">
              <w:t xml:space="preserve">Представляет военные билеты (временные удостоверения), алфавитные и учетные карточки прапорщиков, мичманов, старшин, сержантов, солдат и матросов запаса, мобилизационные предписания, тетради по обмену информацией, карты первичного воинского учета призывников, удостоверения и список граждан, подлежащих призыву на военную службу, в 2-недельный срок в военный комиссариат Краснозерского, </w:t>
            </w:r>
            <w:proofErr w:type="spellStart"/>
            <w:r w:rsidRPr="00D226B6">
              <w:t>Доволенского</w:t>
            </w:r>
            <w:proofErr w:type="spellEnd"/>
            <w:r w:rsidRPr="00D226B6">
              <w:t xml:space="preserve"> и </w:t>
            </w:r>
            <w:proofErr w:type="spellStart"/>
            <w:r w:rsidRPr="00D226B6">
              <w:t>Кочковского</w:t>
            </w:r>
            <w:proofErr w:type="spellEnd"/>
            <w:r w:rsidRPr="00D226B6">
              <w:t xml:space="preserve"> районов   для оформления постановки на воинский учет.</w:t>
            </w:r>
            <w:proofErr w:type="gramEnd"/>
          </w:p>
          <w:p w:rsidR="00FB62F4" w:rsidRPr="00D226B6" w:rsidRDefault="00FB62F4" w:rsidP="00FB62F4">
            <w:pPr>
              <w:jc w:val="both"/>
            </w:pPr>
            <w:r w:rsidRPr="00D226B6">
              <w:lastRenderedPageBreak/>
              <w:t xml:space="preserve">       В целях организации и обеспечения снятия граждан с воинского учета военно-учетный работник представляет в военный комиссариат Краснозерского, </w:t>
            </w:r>
            <w:proofErr w:type="spellStart"/>
            <w:r w:rsidRPr="00D226B6">
              <w:t>Доволенского</w:t>
            </w:r>
            <w:proofErr w:type="spellEnd"/>
            <w:r w:rsidRPr="00D226B6">
              <w:t xml:space="preserve"> и </w:t>
            </w:r>
            <w:proofErr w:type="spellStart"/>
            <w:r w:rsidRPr="00D226B6">
              <w:t>Кочковского</w:t>
            </w:r>
            <w:proofErr w:type="spellEnd"/>
            <w:r w:rsidRPr="00D226B6">
              <w:t xml:space="preserve"> районов документы воинского учета для соответствующего оформления указанных документов.</w:t>
            </w:r>
          </w:p>
          <w:p w:rsidR="00FB62F4" w:rsidRPr="00D226B6" w:rsidRDefault="00FB62F4" w:rsidP="00FB62F4">
            <w:pPr>
              <w:jc w:val="both"/>
            </w:pPr>
            <w:r w:rsidRPr="00D226B6">
              <w:t xml:space="preserve">       Оповещает офицеров запаса и призывников о необходимости личной явки в военный комиссариат Краснозерского, </w:t>
            </w:r>
            <w:proofErr w:type="spellStart"/>
            <w:r w:rsidRPr="00D226B6">
              <w:t>Доволенского</w:t>
            </w:r>
            <w:proofErr w:type="spellEnd"/>
            <w:r w:rsidRPr="00D226B6">
              <w:t xml:space="preserve"> и </w:t>
            </w:r>
            <w:proofErr w:type="spellStart"/>
            <w:r w:rsidRPr="00D226B6">
              <w:t>Кочковского</w:t>
            </w:r>
            <w:proofErr w:type="spellEnd"/>
            <w:r w:rsidRPr="00D226B6">
              <w:t xml:space="preserve"> районов для снятия с воинского учета. У военнообязанных, убывающих за пределы муниципального образования, решениями военного комиссара Краснозерского, </w:t>
            </w:r>
            <w:proofErr w:type="spellStart"/>
            <w:r w:rsidRPr="00D226B6">
              <w:t>Доволенского</w:t>
            </w:r>
            <w:proofErr w:type="spellEnd"/>
            <w:r w:rsidRPr="00D226B6">
              <w:t xml:space="preserve"> и </w:t>
            </w:r>
            <w:proofErr w:type="spellStart"/>
            <w:r w:rsidRPr="00D226B6">
              <w:t>Кочковского</w:t>
            </w:r>
            <w:proofErr w:type="spellEnd"/>
            <w:r w:rsidRPr="00D226B6">
              <w:t xml:space="preserve"> районов могут изыматься мобилизационные предписания, о чем делается соответствующая отметка в военных билетах (временных удостоверениях). При приеме от граждан документов воинского учета и паспортов выдают расписки.</w:t>
            </w:r>
          </w:p>
          <w:p w:rsidR="00FB62F4" w:rsidRPr="00D226B6" w:rsidRDefault="00FB62F4" w:rsidP="00FB62F4">
            <w:pPr>
              <w:jc w:val="both"/>
            </w:pPr>
            <w:r w:rsidRPr="00D226B6">
              <w:t xml:space="preserve">      Составляет и представляет в военный комиссариат Краснозерского, </w:t>
            </w:r>
            <w:proofErr w:type="spellStart"/>
            <w:r w:rsidRPr="00D226B6">
              <w:t>Доволенского</w:t>
            </w:r>
            <w:proofErr w:type="spellEnd"/>
            <w:r w:rsidRPr="00D226B6">
              <w:t xml:space="preserve"> и </w:t>
            </w:r>
            <w:proofErr w:type="spellStart"/>
            <w:r w:rsidRPr="00D226B6">
              <w:t>Кочковского</w:t>
            </w:r>
            <w:proofErr w:type="spellEnd"/>
            <w:r w:rsidRPr="00D226B6">
              <w:t xml:space="preserve"> районов в 2-недельный срок списки граждан, убывших на новое место жительства за пределы муниципального образования без снятия с воинского учета.</w:t>
            </w:r>
          </w:p>
          <w:p w:rsidR="00FB62F4" w:rsidRPr="00D226B6" w:rsidRDefault="00FB62F4" w:rsidP="00FB62F4">
            <w:pPr>
              <w:jc w:val="both"/>
            </w:pPr>
            <w:r w:rsidRPr="00D226B6">
              <w:t xml:space="preserve">       Составляет и представляет в военный комиссариат Краснозерского, </w:t>
            </w:r>
            <w:proofErr w:type="spellStart"/>
            <w:r w:rsidRPr="00D226B6">
              <w:t>Доволенского</w:t>
            </w:r>
            <w:proofErr w:type="spellEnd"/>
            <w:r w:rsidRPr="00D226B6">
              <w:t xml:space="preserve"> и </w:t>
            </w:r>
            <w:proofErr w:type="spellStart"/>
            <w:r w:rsidRPr="00D226B6">
              <w:t>Кочковского</w:t>
            </w:r>
            <w:proofErr w:type="spellEnd"/>
            <w:r w:rsidRPr="00D226B6">
              <w:t xml:space="preserve"> районов в 2-недельный срок тетради по обмену информацией, список граждан, снятых с воинского учета, вместе с изъятыми мобилизационными предписаниями.</w:t>
            </w:r>
          </w:p>
          <w:p w:rsidR="00FB62F4" w:rsidRPr="00D226B6" w:rsidRDefault="00FB62F4" w:rsidP="00FB62F4">
            <w:pPr>
              <w:jc w:val="both"/>
            </w:pPr>
            <w:r w:rsidRPr="00D226B6">
              <w:t xml:space="preserve">          Представляет    ежегодно, к1ноября, в военный комиссариат Краснозерского, </w:t>
            </w:r>
            <w:proofErr w:type="spellStart"/>
            <w:r w:rsidRPr="00D226B6">
              <w:t>Доволенского</w:t>
            </w:r>
            <w:proofErr w:type="spellEnd"/>
            <w:r w:rsidRPr="00D226B6">
              <w:t xml:space="preserve"> и </w:t>
            </w:r>
            <w:proofErr w:type="spellStart"/>
            <w:r w:rsidRPr="00D226B6">
              <w:t>Кочковского</w:t>
            </w:r>
            <w:proofErr w:type="spellEnd"/>
            <w:r w:rsidRPr="00D226B6">
              <w:t xml:space="preserve"> районов списки граждан мужского пола 15 – и 16 – летнего возраста, а до 1   октября   - списки     граждан     мужского     пола,  подлежащих     первоначальной постановке  на воинский     учет     в следующем году.</w:t>
            </w:r>
          </w:p>
          <w:p w:rsidR="00FB62F4" w:rsidRPr="00D226B6" w:rsidRDefault="00FB62F4" w:rsidP="00FB62F4">
            <w:pPr>
              <w:jc w:val="both"/>
            </w:pPr>
            <w:r w:rsidRPr="00D226B6">
              <w:t>            Сверяет не реже 1 раза в год сведения о воинском учете, содержащиеся в личных карточках, со сведениями, содержащимися в документах воинского учета граждан.</w:t>
            </w:r>
          </w:p>
          <w:p w:rsidR="00FB62F4" w:rsidRPr="00D226B6" w:rsidRDefault="00FB62F4" w:rsidP="00FB62F4">
            <w:pPr>
              <w:jc w:val="both"/>
            </w:pPr>
            <w:r w:rsidRPr="00D226B6">
              <w:t xml:space="preserve">           Сверяет не реже 1 раза в год, сведения о воинском учете, содержащиеся в личных карточках, со сведениями, содержащимися в документах воинского учета военного комиссариата Краснозерского, </w:t>
            </w:r>
            <w:proofErr w:type="spellStart"/>
            <w:r w:rsidRPr="00D226B6">
              <w:t>Доволенского</w:t>
            </w:r>
            <w:proofErr w:type="spellEnd"/>
            <w:r w:rsidRPr="00D226B6">
              <w:t xml:space="preserve"> и </w:t>
            </w:r>
            <w:proofErr w:type="spellStart"/>
            <w:r w:rsidRPr="00D226B6">
              <w:t>Кочковского</w:t>
            </w:r>
            <w:proofErr w:type="spellEnd"/>
            <w:r w:rsidRPr="00D226B6">
              <w:t xml:space="preserve"> районов и  (или)     организациями     в    порядке согласно   Методическим рекомендациям.</w:t>
            </w:r>
          </w:p>
          <w:p w:rsidR="00FB62F4" w:rsidRPr="00D226B6" w:rsidRDefault="00FB62F4" w:rsidP="00FB62F4">
            <w:pPr>
              <w:jc w:val="both"/>
            </w:pPr>
            <w:r w:rsidRPr="00D226B6">
              <w:tab/>
              <w:t xml:space="preserve"> Ежегодно, до 15 марта, представляет в военный комиссариат Краснозерского, </w:t>
            </w:r>
            <w:proofErr w:type="spellStart"/>
            <w:r w:rsidRPr="00D226B6">
              <w:t>Доволенского</w:t>
            </w:r>
            <w:proofErr w:type="spellEnd"/>
            <w:r w:rsidRPr="00D226B6">
              <w:t xml:space="preserve"> и </w:t>
            </w:r>
            <w:proofErr w:type="spellStart"/>
            <w:r w:rsidRPr="00D226B6">
              <w:t>Кочковского</w:t>
            </w:r>
            <w:proofErr w:type="spellEnd"/>
            <w:r w:rsidRPr="00D226B6">
              <w:t xml:space="preserve"> районов отчеты о результатах осуществления первичного воинского учета в предшествующем году.</w:t>
            </w:r>
          </w:p>
          <w:p w:rsidR="00FB62F4" w:rsidRPr="00D226B6" w:rsidRDefault="00FB62F4" w:rsidP="00FB62F4">
            <w:pPr>
              <w:jc w:val="both"/>
            </w:pPr>
            <w:r w:rsidRPr="00D226B6">
              <w:t xml:space="preserve">      Хранит документы первичного воинского учета граждан, снятых с воинского учета, до очередной сверки с учетными данными военный комиссариат Краснозерского, </w:t>
            </w:r>
            <w:proofErr w:type="spellStart"/>
            <w:r w:rsidRPr="00D226B6">
              <w:t>Доволенского</w:t>
            </w:r>
            <w:proofErr w:type="spellEnd"/>
            <w:r w:rsidRPr="00D226B6">
              <w:t xml:space="preserve"> и </w:t>
            </w:r>
            <w:proofErr w:type="spellStart"/>
            <w:r w:rsidRPr="00D226B6">
              <w:t>Кочковского</w:t>
            </w:r>
            <w:proofErr w:type="spellEnd"/>
            <w:r w:rsidRPr="00D226B6">
              <w:t xml:space="preserve"> районов, после чего уничтожает их в установленном порядке.</w:t>
            </w:r>
          </w:p>
          <w:p w:rsidR="00FB62F4" w:rsidRPr="00D226B6" w:rsidRDefault="00FB62F4" w:rsidP="00FB62F4"/>
          <w:p w:rsidR="00FB62F4" w:rsidRPr="00D226B6" w:rsidRDefault="00FB62F4" w:rsidP="00FB62F4">
            <w:pPr>
              <w:numPr>
                <w:ilvl w:val="0"/>
                <w:numId w:val="33"/>
              </w:numPr>
              <w:jc w:val="center"/>
            </w:pPr>
            <w:r w:rsidRPr="00D226B6">
              <w:t>ПРАВА</w:t>
            </w:r>
          </w:p>
          <w:p w:rsidR="00FB62F4" w:rsidRPr="00D226B6" w:rsidRDefault="00FB62F4" w:rsidP="00FB62F4">
            <w:pPr>
              <w:ind w:left="360"/>
              <w:jc w:val="center"/>
            </w:pPr>
          </w:p>
          <w:p w:rsidR="00FB62F4" w:rsidRPr="00D226B6" w:rsidRDefault="00FB62F4" w:rsidP="00FB62F4">
            <w:pPr>
              <w:jc w:val="both"/>
            </w:pPr>
            <w:r w:rsidRPr="00D226B6">
              <w:t xml:space="preserve">Военно-учетный работник администрации Волчанского сельсовета </w:t>
            </w:r>
          </w:p>
          <w:p w:rsidR="00FB62F4" w:rsidRPr="00D226B6" w:rsidRDefault="00FB62F4" w:rsidP="00FB62F4">
            <w:pPr>
              <w:jc w:val="both"/>
            </w:pPr>
            <w:r w:rsidRPr="00D226B6">
              <w:t xml:space="preserve">имеет право: </w:t>
            </w:r>
          </w:p>
          <w:p w:rsidR="00FB62F4" w:rsidRPr="00D226B6" w:rsidRDefault="00FB62F4" w:rsidP="00FB62F4">
            <w:pPr>
              <w:jc w:val="both"/>
            </w:pPr>
            <w:r w:rsidRPr="00D226B6">
              <w:t>- знакомиться с проектами решений руководства по вопросам его деятельности;</w:t>
            </w:r>
          </w:p>
          <w:p w:rsidR="00FB62F4" w:rsidRPr="00D226B6" w:rsidRDefault="00FB62F4" w:rsidP="00FB62F4">
            <w:pPr>
              <w:jc w:val="both"/>
            </w:pPr>
            <w:r w:rsidRPr="00D226B6">
              <w:t>- выносить на рассмотрение руководства предложения по совершенствованию работы, связанной с обязанностями, предусмотренными настоящей инструкцией;</w:t>
            </w:r>
          </w:p>
          <w:p w:rsidR="00FB62F4" w:rsidRPr="00D226B6" w:rsidRDefault="00FB62F4" w:rsidP="00FB62F4">
            <w:pPr>
              <w:jc w:val="both"/>
            </w:pPr>
            <w:r w:rsidRPr="00D226B6">
              <w:t>- получать от руководителей структурных подразделений, специалистов информацию и документы по вопросам, входящим в его компетенцию;</w:t>
            </w:r>
          </w:p>
          <w:p w:rsidR="00FB62F4" w:rsidRPr="00D226B6" w:rsidRDefault="00FB62F4" w:rsidP="00FB62F4">
            <w:pPr>
              <w:jc w:val="both"/>
            </w:pPr>
            <w:r w:rsidRPr="00D226B6">
              <w:t>- требовать от руководства организации обеспечения организационно-технических условий, необходимых для исполнения должностных обязанностей.</w:t>
            </w:r>
          </w:p>
          <w:p w:rsidR="00FB62F4" w:rsidRPr="00D226B6" w:rsidRDefault="00FB62F4" w:rsidP="00FB62F4">
            <w:pPr>
              <w:jc w:val="center"/>
            </w:pPr>
          </w:p>
          <w:p w:rsidR="00FB62F4" w:rsidRPr="00D226B6" w:rsidRDefault="00FB62F4" w:rsidP="00FB62F4">
            <w:pPr>
              <w:jc w:val="center"/>
            </w:pPr>
            <w:r w:rsidRPr="00D226B6">
              <w:rPr>
                <w:lang w:val="en-US"/>
              </w:rPr>
              <w:t>IV</w:t>
            </w:r>
            <w:r w:rsidRPr="00D226B6">
              <w:t>.ОТВЕТСТВЕННОСТЬ</w:t>
            </w:r>
          </w:p>
          <w:p w:rsidR="00FB62F4" w:rsidRPr="00D226B6" w:rsidRDefault="00FB62F4" w:rsidP="00FB62F4">
            <w:pPr>
              <w:jc w:val="both"/>
            </w:pPr>
          </w:p>
          <w:p w:rsidR="00FB62F4" w:rsidRPr="00D226B6" w:rsidRDefault="00FB62F4" w:rsidP="00FB62F4">
            <w:pPr>
              <w:jc w:val="both"/>
            </w:pPr>
            <w:r w:rsidRPr="00D226B6">
              <w:t>Военно-учетный работник администрации Волчанского сельсовета отвечает:</w:t>
            </w:r>
          </w:p>
          <w:p w:rsidR="00FB62F4" w:rsidRPr="00D226B6" w:rsidRDefault="00FB62F4" w:rsidP="00FB62F4">
            <w:pPr>
              <w:jc w:val="both"/>
            </w:pPr>
            <w:r w:rsidRPr="00D226B6">
              <w:t>- за полноту и реальность первичного воинского учета граждан;</w:t>
            </w:r>
          </w:p>
          <w:p w:rsidR="00FB62F4" w:rsidRPr="00D226B6" w:rsidRDefault="00FB62F4" w:rsidP="00FB62F4">
            <w:pPr>
              <w:jc w:val="both"/>
            </w:pPr>
            <w:r w:rsidRPr="00D226B6">
              <w:t>- за проведение ежегодных сверок учетных данных администрации с учетными данными организаций и военным комиссариатом района;</w:t>
            </w:r>
          </w:p>
          <w:p w:rsidR="00FB62F4" w:rsidRPr="00D226B6" w:rsidRDefault="00FB62F4" w:rsidP="00FB62F4">
            <w:pPr>
              <w:jc w:val="both"/>
            </w:pPr>
            <w:r w:rsidRPr="00D226B6">
              <w:t>- за оповещение граждан о вызовах военный комиссариат.</w:t>
            </w:r>
          </w:p>
          <w:p w:rsidR="00FB62F4" w:rsidRPr="00D226B6" w:rsidRDefault="00FB62F4" w:rsidP="00FB62F4">
            <w:pPr>
              <w:jc w:val="both"/>
            </w:pPr>
          </w:p>
          <w:p w:rsidR="00FB62F4" w:rsidRPr="00D226B6" w:rsidRDefault="00FB62F4" w:rsidP="00FB62F4">
            <w:pPr>
              <w:ind w:left="360"/>
              <w:jc w:val="both"/>
            </w:pPr>
          </w:p>
          <w:p w:rsidR="00FB62F4" w:rsidRPr="00D226B6" w:rsidRDefault="00FB62F4" w:rsidP="00FB62F4">
            <w:pPr>
              <w:jc w:val="both"/>
            </w:pPr>
            <w:r w:rsidRPr="00D226B6">
              <w:t xml:space="preserve">Ознакомлены: </w:t>
            </w:r>
          </w:p>
          <w:p w:rsidR="00FB62F4" w:rsidRPr="00D226B6" w:rsidRDefault="00FB62F4" w:rsidP="00FB62F4">
            <w:pPr>
              <w:ind w:left="360"/>
              <w:jc w:val="both"/>
            </w:pPr>
          </w:p>
          <w:p w:rsidR="00FB62F4" w:rsidRPr="00D226B6" w:rsidRDefault="00FB62F4" w:rsidP="00FB62F4">
            <w:pPr>
              <w:jc w:val="both"/>
            </w:pPr>
            <w:r w:rsidRPr="00D226B6">
              <w:t xml:space="preserve">Военно-учетный работник                                              </w:t>
            </w:r>
            <w:proofErr w:type="spellStart"/>
            <w:r w:rsidRPr="00D226B6">
              <w:t>Дурицин</w:t>
            </w:r>
            <w:proofErr w:type="spellEnd"/>
            <w:r w:rsidRPr="00D226B6">
              <w:t xml:space="preserve"> В.И.</w:t>
            </w:r>
          </w:p>
          <w:p w:rsidR="00FB62F4" w:rsidRPr="00D226B6" w:rsidRDefault="00FB62F4" w:rsidP="00FB62F4">
            <w:pPr>
              <w:jc w:val="both"/>
            </w:pPr>
          </w:p>
          <w:p w:rsidR="00FB62F4" w:rsidRPr="00D226B6" w:rsidRDefault="00FB62F4" w:rsidP="00FB62F4">
            <w:pPr>
              <w:jc w:val="both"/>
            </w:pPr>
            <w:r w:rsidRPr="00D226B6">
              <w:t xml:space="preserve">Специалист администрации                                           </w:t>
            </w:r>
            <w:proofErr w:type="spellStart"/>
            <w:r w:rsidRPr="00D226B6">
              <w:t>Дурицина</w:t>
            </w:r>
            <w:proofErr w:type="spellEnd"/>
            <w:r w:rsidRPr="00D226B6">
              <w:t xml:space="preserve"> Ю.Н.</w:t>
            </w:r>
          </w:p>
          <w:p w:rsidR="00FB62F4" w:rsidRPr="00D226B6" w:rsidRDefault="00FB62F4" w:rsidP="00FB62F4"/>
          <w:p w:rsidR="00FB62F4" w:rsidRPr="00D226B6" w:rsidRDefault="00FB62F4" w:rsidP="00FB62F4"/>
          <w:p w:rsidR="00FB62F4" w:rsidRPr="00D226B6" w:rsidRDefault="00FB62F4" w:rsidP="00FB62F4"/>
          <w:p w:rsidR="00FB62F4" w:rsidRPr="00D226B6" w:rsidRDefault="00FB62F4" w:rsidP="00FB62F4"/>
          <w:p w:rsidR="00FB62F4" w:rsidRPr="00D226B6" w:rsidRDefault="00FB62F4" w:rsidP="00FB62F4"/>
          <w:p w:rsidR="00FB62F4" w:rsidRPr="00D226B6" w:rsidRDefault="00FB62F4" w:rsidP="00FB62F4"/>
          <w:p w:rsidR="00D226B6" w:rsidRPr="00D226B6" w:rsidRDefault="00D226B6" w:rsidP="00D226B6">
            <w:pPr>
              <w:jc w:val="center"/>
              <w:rPr>
                <w:rFonts w:eastAsia="Calibri"/>
              </w:rPr>
            </w:pPr>
            <w:r w:rsidRPr="00D226B6">
              <w:rPr>
                <w:rFonts w:eastAsia="Calibri"/>
                <w:b/>
              </w:rPr>
              <w:t>АДМИНИСТРАЦИЯ ВОЛЧАНСКОГО  СЕЛЬСОВЕТА</w:t>
            </w:r>
          </w:p>
          <w:p w:rsidR="00D226B6" w:rsidRPr="00D226B6" w:rsidRDefault="00D226B6" w:rsidP="00D226B6">
            <w:pPr>
              <w:jc w:val="center"/>
              <w:rPr>
                <w:rFonts w:eastAsia="Calibri"/>
                <w:b/>
              </w:rPr>
            </w:pPr>
            <w:r w:rsidRPr="00D226B6">
              <w:rPr>
                <w:rFonts w:eastAsia="Calibri"/>
                <w:b/>
              </w:rPr>
              <w:t>ДОВОЛЕНСКОГО РАЙОНА НОВОСИБИРСКОЙ ОБЛАСТИ</w:t>
            </w:r>
          </w:p>
          <w:p w:rsidR="00D226B6" w:rsidRPr="00D226B6" w:rsidRDefault="00D226B6" w:rsidP="00D226B6">
            <w:pPr>
              <w:rPr>
                <w:rFonts w:eastAsia="Calibri"/>
                <w:b/>
              </w:rPr>
            </w:pPr>
          </w:p>
          <w:p w:rsidR="00D226B6" w:rsidRPr="00D226B6" w:rsidRDefault="00D226B6" w:rsidP="00D226B6">
            <w:pPr>
              <w:jc w:val="center"/>
              <w:rPr>
                <w:rFonts w:eastAsia="Calibri"/>
                <w:b/>
              </w:rPr>
            </w:pPr>
            <w:r w:rsidRPr="00D226B6">
              <w:rPr>
                <w:rFonts w:eastAsia="Calibri"/>
                <w:b/>
              </w:rPr>
              <w:t>ПОСТАНОВЛЕНИЕ</w:t>
            </w:r>
          </w:p>
          <w:p w:rsidR="00D226B6" w:rsidRPr="00D226B6" w:rsidRDefault="00D226B6" w:rsidP="00D226B6">
            <w:pPr>
              <w:jc w:val="center"/>
              <w:rPr>
                <w:rFonts w:eastAsia="Calibri"/>
                <w:b/>
              </w:rPr>
            </w:pPr>
          </w:p>
          <w:p w:rsidR="00D226B6" w:rsidRPr="00D226B6" w:rsidRDefault="00D226B6" w:rsidP="00D226B6">
            <w:pPr>
              <w:rPr>
                <w:rFonts w:eastAsia="Calibri"/>
              </w:rPr>
            </w:pPr>
            <w:r w:rsidRPr="00D226B6">
              <w:rPr>
                <w:rFonts w:eastAsia="Calibri"/>
              </w:rPr>
              <w:t xml:space="preserve">12.05.2023                                                                                                          </w:t>
            </w:r>
            <w:r>
              <w:rPr>
                <w:rFonts w:eastAsia="Calibri"/>
              </w:rPr>
              <w:t xml:space="preserve">                                             </w:t>
            </w:r>
            <w:r w:rsidRPr="00D226B6">
              <w:rPr>
                <w:rFonts w:eastAsia="Calibri"/>
              </w:rPr>
              <w:t>№ 38</w:t>
            </w:r>
          </w:p>
          <w:p w:rsidR="00D226B6" w:rsidRPr="00D226B6" w:rsidRDefault="00D226B6" w:rsidP="00D226B6">
            <w:pPr>
              <w:rPr>
                <w:rFonts w:eastAsia="Calibri"/>
                <w:highlight w:val="yellow"/>
              </w:rPr>
            </w:pPr>
          </w:p>
          <w:p w:rsidR="00D226B6" w:rsidRPr="00D226B6" w:rsidRDefault="00D226B6" w:rsidP="00D226B6">
            <w:pPr>
              <w:jc w:val="center"/>
              <w:rPr>
                <w:rFonts w:eastAsia="Calibri"/>
              </w:rPr>
            </w:pPr>
            <w:r w:rsidRPr="00D226B6">
              <w:rPr>
                <w:rFonts w:eastAsia="Calibri"/>
              </w:rPr>
              <w:t xml:space="preserve"> </w:t>
            </w:r>
            <w:proofErr w:type="gramStart"/>
            <w:r w:rsidRPr="00D226B6">
              <w:rPr>
                <w:rFonts w:eastAsia="Calibri"/>
              </w:rPr>
              <w:t>с</w:t>
            </w:r>
            <w:proofErr w:type="gramEnd"/>
            <w:r w:rsidRPr="00D226B6">
              <w:rPr>
                <w:rFonts w:eastAsia="Calibri"/>
              </w:rPr>
              <w:t xml:space="preserve">. Волчанка </w:t>
            </w:r>
          </w:p>
          <w:p w:rsidR="00D226B6" w:rsidRPr="00D226B6" w:rsidRDefault="00D226B6" w:rsidP="00D226B6">
            <w:pPr>
              <w:jc w:val="center"/>
              <w:rPr>
                <w:rFonts w:eastAsia="Calibri"/>
                <w:b/>
              </w:rPr>
            </w:pPr>
          </w:p>
          <w:p w:rsidR="00D226B6" w:rsidRPr="00D226B6" w:rsidRDefault="00D226B6" w:rsidP="00D226B6">
            <w:pPr>
              <w:spacing w:after="200" w:line="276" w:lineRule="auto"/>
              <w:jc w:val="center"/>
              <w:rPr>
                <w:color w:val="000000"/>
              </w:rPr>
            </w:pPr>
            <w:r w:rsidRPr="00D226B6">
              <w:rPr>
                <w:rFonts w:eastAsia="Calibri"/>
              </w:rPr>
              <w:t xml:space="preserve">О внесении изменений в  постановление администрации Волчанского сельсовета </w:t>
            </w:r>
            <w:proofErr w:type="spellStart"/>
            <w:r w:rsidRPr="00D226B6">
              <w:rPr>
                <w:rFonts w:eastAsia="Calibri"/>
              </w:rPr>
              <w:t>Доволенского</w:t>
            </w:r>
            <w:proofErr w:type="spellEnd"/>
            <w:r w:rsidRPr="00D226B6">
              <w:rPr>
                <w:rFonts w:eastAsia="Calibri"/>
              </w:rPr>
              <w:t xml:space="preserve"> района Новосибирской области от 19.06.2015 № 38 «</w:t>
            </w:r>
            <w:r w:rsidRPr="00D226B6">
              <w:rPr>
                <w:bCs/>
                <w:kern w:val="28"/>
              </w:rPr>
              <w:t xml:space="preserve">Об утверждении административного регламента предоставления муниципальной услуги по утверждению и выдаче схемы расположения земельного участка на кадастровом плане или кадастровой карте» (с изменениями, внесенными постановлением администрации Волчанского сельсовета </w:t>
            </w:r>
            <w:proofErr w:type="spellStart"/>
            <w:r w:rsidRPr="00D226B6">
              <w:rPr>
                <w:bCs/>
                <w:kern w:val="28"/>
              </w:rPr>
              <w:t>Доволенского</w:t>
            </w:r>
            <w:proofErr w:type="spellEnd"/>
            <w:r w:rsidRPr="00D226B6">
              <w:rPr>
                <w:bCs/>
                <w:kern w:val="28"/>
              </w:rPr>
              <w:t xml:space="preserve"> района Новосибирской области от 23.01.2023 № 6) </w:t>
            </w:r>
          </w:p>
          <w:p w:rsidR="00D226B6" w:rsidRPr="00D226B6" w:rsidRDefault="00D226B6" w:rsidP="00D226B6">
            <w:pPr>
              <w:autoSpaceDE w:val="0"/>
              <w:autoSpaceDN w:val="0"/>
              <w:adjustRightInd w:val="0"/>
              <w:jc w:val="both"/>
              <w:outlineLvl w:val="0"/>
              <w:rPr>
                <w:bCs/>
              </w:rPr>
            </w:pPr>
            <w:r w:rsidRPr="00D226B6">
              <w:t xml:space="preserve">     </w:t>
            </w:r>
            <w:proofErr w:type="gramStart"/>
            <w:r w:rsidRPr="00D226B6">
              <w:t xml:space="preserve">В связи с экспертным заключением Министерства юстиции Новосибирской области от 28.04.2023 № 1638-02-02-03/9 на постановление </w:t>
            </w:r>
            <w:r w:rsidRPr="00D226B6">
              <w:rPr>
                <w:bCs/>
              </w:rPr>
              <w:t xml:space="preserve">администрации Волчанского сельсовета </w:t>
            </w:r>
            <w:proofErr w:type="spellStart"/>
            <w:r w:rsidRPr="00D226B6">
              <w:rPr>
                <w:bCs/>
              </w:rPr>
              <w:t>Доволенского</w:t>
            </w:r>
            <w:proofErr w:type="spellEnd"/>
            <w:r w:rsidRPr="00D226B6">
              <w:rPr>
                <w:bCs/>
              </w:rPr>
              <w:t xml:space="preserve"> района Новосибирской области от 19.06.2015  № 38 «</w:t>
            </w:r>
            <w:r w:rsidRPr="00D226B6">
              <w:rPr>
                <w:rFonts w:eastAsia="Calibri"/>
              </w:rPr>
              <w:t>«</w:t>
            </w:r>
            <w:r w:rsidRPr="00D226B6">
              <w:rPr>
                <w:bCs/>
                <w:kern w:val="28"/>
              </w:rPr>
              <w:t xml:space="preserve">Об утверждении административного регламента предоставления муниципальной услуги по утверждению и выдаче схемы расположения земельного участка на кадастровом плане или кадастровой карте» (с изменениями, внесенными постановлением администрации Волчанского сельсовета </w:t>
            </w:r>
            <w:proofErr w:type="spellStart"/>
            <w:r w:rsidRPr="00D226B6">
              <w:rPr>
                <w:bCs/>
                <w:kern w:val="28"/>
              </w:rPr>
              <w:t>Доволенского</w:t>
            </w:r>
            <w:proofErr w:type="spellEnd"/>
            <w:r w:rsidRPr="00D226B6">
              <w:rPr>
                <w:bCs/>
                <w:kern w:val="28"/>
              </w:rPr>
              <w:t xml:space="preserve"> района Новосибирской области от 23.01.2023 № 6</w:t>
            </w:r>
            <w:proofErr w:type="gramEnd"/>
            <w:r w:rsidRPr="00D226B6">
              <w:rPr>
                <w:bCs/>
                <w:kern w:val="28"/>
              </w:rPr>
              <w:t>),</w:t>
            </w:r>
            <w:r w:rsidRPr="00D226B6">
              <w:rPr>
                <w:bCs/>
              </w:rPr>
              <w:t xml:space="preserve"> </w:t>
            </w:r>
            <w:r w:rsidRPr="00D226B6">
              <w:rPr>
                <w:rFonts w:eastAsia="Calibri"/>
              </w:rPr>
              <w:t>в</w:t>
            </w:r>
            <w:r w:rsidRPr="00D226B6">
              <w:t xml:space="preserve">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и</w:t>
            </w:r>
            <w:r w:rsidRPr="00D226B6">
              <w:rPr>
                <w:rFonts w:eastAsia="Calibri"/>
              </w:rPr>
              <w:t xml:space="preserve"> для приведения нормативно -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Pr="00D226B6">
              <w:rPr>
                <w:rFonts w:eastAsia="Calibri"/>
              </w:rPr>
              <w:t>Доволенского</w:t>
            </w:r>
            <w:proofErr w:type="spellEnd"/>
            <w:r w:rsidRPr="00D226B6">
              <w:rPr>
                <w:rFonts w:eastAsia="Calibri"/>
              </w:rPr>
              <w:t xml:space="preserve"> района Новосибирской области  </w:t>
            </w:r>
          </w:p>
          <w:p w:rsidR="00D226B6" w:rsidRPr="00D226B6" w:rsidRDefault="00D226B6" w:rsidP="00D226B6">
            <w:pPr>
              <w:jc w:val="both"/>
              <w:rPr>
                <w:rFonts w:eastAsia="Calibri"/>
              </w:rPr>
            </w:pPr>
            <w:r w:rsidRPr="00D226B6">
              <w:rPr>
                <w:rFonts w:eastAsia="Calibri"/>
              </w:rPr>
              <w:t>ПОСТАНОВЛЯЕТ:</w:t>
            </w:r>
          </w:p>
          <w:p w:rsidR="00D226B6" w:rsidRPr="00D226B6" w:rsidRDefault="00D226B6" w:rsidP="00D226B6">
            <w:pPr>
              <w:autoSpaceDE w:val="0"/>
              <w:autoSpaceDN w:val="0"/>
              <w:adjustRightInd w:val="0"/>
              <w:jc w:val="both"/>
              <w:outlineLvl w:val="0"/>
            </w:pPr>
            <w:r w:rsidRPr="00D226B6">
              <w:rPr>
                <w:rFonts w:eastAsia="Calibri"/>
              </w:rPr>
              <w:t xml:space="preserve">      1. </w:t>
            </w:r>
            <w:proofErr w:type="gramStart"/>
            <w:r w:rsidRPr="00D226B6">
              <w:rPr>
                <w:rFonts w:eastAsia="Calibri"/>
              </w:rPr>
              <w:t xml:space="preserve">Внести </w:t>
            </w:r>
            <w:r w:rsidRPr="00D226B6">
              <w:rPr>
                <w:bCs/>
              </w:rPr>
              <w:t xml:space="preserve">в административный регламент предоставления муниципальной услуги по утверждению и выдаче схемы расположения земельного участка на кадастровом плане или кадастровой карте, утвержденный постановлением администрации Волчанского сельсовета </w:t>
            </w:r>
            <w:proofErr w:type="spellStart"/>
            <w:r w:rsidRPr="00D226B6">
              <w:rPr>
                <w:bCs/>
              </w:rPr>
              <w:t>Доволенского</w:t>
            </w:r>
            <w:proofErr w:type="spellEnd"/>
            <w:r w:rsidRPr="00D226B6">
              <w:rPr>
                <w:bCs/>
              </w:rPr>
              <w:t xml:space="preserve"> района Новосибирской области от 19.06.2015  № 38 «</w:t>
            </w:r>
            <w:r w:rsidRPr="00D226B6">
              <w:rPr>
                <w:bCs/>
                <w:kern w:val="28"/>
              </w:rPr>
              <w:t>Об утверждении административного регламента предоставления муниципальной услуги по утверждению и выдаче схемы расположения земельного участка на кадастровом плане или кадастровой карте» (с изменениями, внесенными постановлением администрации Волчанского</w:t>
            </w:r>
            <w:proofErr w:type="gramEnd"/>
            <w:r w:rsidRPr="00D226B6">
              <w:rPr>
                <w:bCs/>
                <w:kern w:val="28"/>
              </w:rPr>
              <w:t xml:space="preserve"> сельсовета </w:t>
            </w:r>
            <w:proofErr w:type="spellStart"/>
            <w:r w:rsidRPr="00D226B6">
              <w:rPr>
                <w:bCs/>
                <w:kern w:val="28"/>
              </w:rPr>
              <w:t>Доволенского</w:t>
            </w:r>
            <w:proofErr w:type="spellEnd"/>
            <w:r w:rsidRPr="00D226B6">
              <w:rPr>
                <w:bCs/>
                <w:kern w:val="28"/>
              </w:rPr>
              <w:t xml:space="preserve"> района Новосибирской области от 23.01.2023 № 6) </w:t>
            </w:r>
            <w:r w:rsidRPr="00D226B6">
              <w:t>следующие изменения:</w:t>
            </w:r>
          </w:p>
          <w:p w:rsidR="00D226B6" w:rsidRPr="00D226B6" w:rsidRDefault="00D226B6" w:rsidP="00D226B6">
            <w:pPr>
              <w:autoSpaceDE w:val="0"/>
              <w:autoSpaceDN w:val="0"/>
              <w:adjustRightInd w:val="0"/>
              <w:jc w:val="both"/>
              <w:outlineLvl w:val="0"/>
            </w:pPr>
            <w:r w:rsidRPr="00D226B6">
              <w:t xml:space="preserve">1.1. В пункте 2.4.1. административного регламента слова «30 дней» </w:t>
            </w:r>
            <w:proofErr w:type="gramStart"/>
            <w:r w:rsidRPr="00D226B6">
              <w:t>заменить на слова</w:t>
            </w:r>
            <w:proofErr w:type="gramEnd"/>
            <w:r w:rsidRPr="00D226B6">
              <w:t xml:space="preserve"> «20 дней»;</w:t>
            </w:r>
          </w:p>
          <w:p w:rsidR="00D226B6" w:rsidRPr="00D226B6" w:rsidRDefault="00D226B6" w:rsidP="00D226B6">
            <w:pPr>
              <w:autoSpaceDE w:val="0"/>
              <w:autoSpaceDN w:val="0"/>
              <w:adjustRightInd w:val="0"/>
              <w:jc w:val="both"/>
              <w:outlineLvl w:val="0"/>
              <w:rPr>
                <w:bCs/>
              </w:rPr>
            </w:pPr>
            <w:r w:rsidRPr="00D226B6">
              <w:t xml:space="preserve">1.2. </w:t>
            </w:r>
            <w:r w:rsidRPr="00D226B6">
              <w:rPr>
                <w:bCs/>
              </w:rPr>
              <w:t>Пункт 2.5.1. административного регламента изложить в следующей редакции:</w:t>
            </w:r>
          </w:p>
          <w:p w:rsidR="00D226B6" w:rsidRPr="00D226B6" w:rsidRDefault="00D226B6" w:rsidP="00D226B6">
            <w:pPr>
              <w:autoSpaceDE w:val="0"/>
              <w:autoSpaceDN w:val="0"/>
              <w:adjustRightInd w:val="0"/>
              <w:jc w:val="both"/>
              <w:outlineLvl w:val="0"/>
            </w:pPr>
            <w:r w:rsidRPr="00D226B6">
              <w:rPr>
                <w:bCs/>
              </w:rPr>
              <w:t>«2.5.1. Запрещается требовать от заявителя:</w:t>
            </w:r>
          </w:p>
          <w:p w:rsidR="00D226B6" w:rsidRPr="00D226B6" w:rsidRDefault="00D226B6" w:rsidP="00D226B6">
            <w:pPr>
              <w:jc w:val="both"/>
            </w:pPr>
            <w:r w:rsidRPr="00D226B6">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D226B6">
              <w:lastRenderedPageBreak/>
              <w:t>отношения, возникающие в связи с предоставлением государственных и муниципальных услуг;</w:t>
            </w:r>
          </w:p>
          <w:p w:rsidR="00D226B6" w:rsidRPr="00D226B6" w:rsidRDefault="00D226B6" w:rsidP="00D226B6">
            <w:pPr>
              <w:jc w:val="both"/>
            </w:pPr>
            <w:proofErr w:type="gramStart"/>
            <w:r w:rsidRPr="00D226B6">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anchor="dst100010" w:history="1">
              <w:r w:rsidRPr="00D226B6">
                <w:rPr>
                  <w:u w:val="single"/>
                </w:rPr>
                <w:t>частью 1 статьи 1</w:t>
              </w:r>
            </w:hyperlink>
            <w:r w:rsidRPr="00D226B6">
              <w:t xml:space="preserve"> настоящего Федерального закона государственных и муниципальных услуг</w:t>
            </w:r>
            <w:proofErr w:type="gramEnd"/>
            <w:r w:rsidRPr="00D226B6">
              <w:t xml:space="preserve">, </w:t>
            </w:r>
            <w:proofErr w:type="gramStart"/>
            <w:r w:rsidRPr="00D226B6">
              <w:t xml:space="preserve">в соответствии с нормативными правовыми </w:t>
            </w:r>
            <w:hyperlink r:id="rId13" w:history="1">
              <w:r w:rsidRPr="00D226B6">
                <w:rPr>
                  <w:u w:val="single"/>
                </w:rPr>
                <w:t>актами</w:t>
              </w:r>
            </w:hyperlink>
            <w:r w:rsidRPr="00D226B6">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anchor="dst43" w:history="1">
              <w:r w:rsidRPr="00D226B6">
                <w:rPr>
                  <w:u w:val="single"/>
                </w:rPr>
                <w:t>частью 6</w:t>
              </w:r>
            </w:hyperlink>
            <w:r w:rsidRPr="00D226B6">
              <w:t xml:space="preserve"> настоящей статьи перечень документов.</w:t>
            </w:r>
            <w:proofErr w:type="gramEnd"/>
            <w:r w:rsidRPr="00D226B6">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226B6" w:rsidRPr="00D226B6" w:rsidRDefault="00D226B6" w:rsidP="00D226B6">
            <w:pPr>
              <w:jc w:val="both"/>
            </w:pPr>
            <w:proofErr w:type="gramStart"/>
            <w:r w:rsidRPr="00D226B6">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st100056" w:history="1">
              <w:r w:rsidRPr="00D226B6">
                <w:rPr>
                  <w:u w:val="single"/>
                </w:rPr>
                <w:t>части 1 статьи 9</w:t>
              </w:r>
            </w:hyperlink>
            <w:r w:rsidRPr="00D226B6">
              <w:t xml:space="preserve"> настоящего Федерального закона;</w:t>
            </w:r>
            <w:proofErr w:type="gramEnd"/>
          </w:p>
          <w:p w:rsidR="00D226B6" w:rsidRPr="00D226B6" w:rsidRDefault="00D226B6" w:rsidP="00D226B6">
            <w:pPr>
              <w:jc w:val="both"/>
            </w:pPr>
            <w:r w:rsidRPr="00D226B6">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226B6" w:rsidRPr="00D226B6" w:rsidRDefault="00D226B6" w:rsidP="00D226B6">
            <w:pPr>
              <w:jc w:val="both"/>
            </w:pPr>
            <w:r w:rsidRPr="00D226B6">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226B6" w:rsidRPr="00D226B6" w:rsidRDefault="00D226B6" w:rsidP="00D226B6">
            <w:pPr>
              <w:jc w:val="both"/>
            </w:pPr>
            <w:r w:rsidRPr="00D226B6">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226B6" w:rsidRPr="00D226B6" w:rsidRDefault="00D226B6" w:rsidP="00D226B6">
            <w:pPr>
              <w:jc w:val="both"/>
            </w:pPr>
            <w:r w:rsidRPr="00D226B6">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226B6" w:rsidRPr="00D226B6" w:rsidRDefault="00D226B6" w:rsidP="00D226B6">
            <w:pPr>
              <w:jc w:val="both"/>
            </w:pPr>
            <w:proofErr w:type="gramStart"/>
            <w:r w:rsidRPr="00D226B6">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anchor="dst100352" w:history="1">
              <w:r w:rsidRPr="00D226B6">
                <w:rPr>
                  <w:u w:val="single"/>
                </w:rPr>
                <w:t>частью 1.1 статьи 16</w:t>
              </w:r>
            </w:hyperlink>
            <w:r w:rsidRPr="00D226B6">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D226B6">
              <w:t xml:space="preserve"> </w:t>
            </w:r>
            <w:proofErr w:type="gramStart"/>
            <w:r w:rsidRPr="00D226B6">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anchor="dst100352" w:history="1">
              <w:r w:rsidRPr="00D226B6">
                <w:rPr>
                  <w:u w:val="single"/>
                </w:rPr>
                <w:t>частью 1.1 статьи 16</w:t>
              </w:r>
            </w:hyperlink>
            <w:r w:rsidRPr="00D226B6">
              <w:t xml:space="preserve"> настоящего Федерального закона, уведомляется заявитель, а также приносятся извинения за доставленные неудобства;</w:t>
            </w:r>
            <w:proofErr w:type="gramEnd"/>
          </w:p>
          <w:p w:rsidR="00D226B6" w:rsidRPr="00D226B6" w:rsidRDefault="00D226B6" w:rsidP="00D226B6">
            <w:pPr>
              <w:spacing w:before="100" w:beforeAutospacing="1" w:after="100" w:afterAutospacing="1"/>
              <w:jc w:val="both"/>
            </w:pPr>
            <w:proofErr w:type="gramStart"/>
            <w:r w:rsidRPr="00D226B6">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anchor="dst359" w:history="1">
              <w:r w:rsidRPr="00D226B6">
                <w:rPr>
                  <w:u w:val="single"/>
                </w:rPr>
                <w:t>пунктом 7.2 части 1 статьи 16</w:t>
              </w:r>
            </w:hyperlink>
            <w:r w:rsidRPr="00D226B6">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226B6" w:rsidRPr="00D226B6" w:rsidRDefault="00D226B6" w:rsidP="00D226B6">
            <w:pPr>
              <w:spacing w:before="100" w:beforeAutospacing="1" w:after="100" w:afterAutospacing="1"/>
            </w:pPr>
            <w:r w:rsidRPr="00D226B6">
              <w:t>1.3. Пункт 2.8. административного регламента изложить в следующей редакции:</w:t>
            </w:r>
          </w:p>
          <w:p w:rsidR="00D226B6" w:rsidRPr="00D226B6" w:rsidRDefault="00D226B6" w:rsidP="00D226B6">
            <w:pPr>
              <w:spacing w:before="100" w:beforeAutospacing="1" w:after="100" w:afterAutospacing="1"/>
            </w:pPr>
            <w:r w:rsidRPr="00D226B6">
              <w:lastRenderedPageBreak/>
              <w:t>«2.8. Основанием для отказа в утверждении схемы расположения земельного участка является:</w:t>
            </w:r>
          </w:p>
          <w:p w:rsidR="00D226B6" w:rsidRPr="00D226B6" w:rsidRDefault="00D226B6" w:rsidP="00D226B6">
            <w:r w:rsidRPr="00D226B6">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9" w:anchor="dst360" w:history="1">
              <w:r w:rsidRPr="00D226B6">
                <w:t>пунктом 12</w:t>
              </w:r>
            </w:hyperlink>
            <w:r w:rsidRPr="00D226B6">
              <w:t xml:space="preserve"> настоящей статьи;</w:t>
            </w:r>
          </w:p>
          <w:p w:rsidR="00D226B6" w:rsidRPr="00D226B6" w:rsidRDefault="00D226B6" w:rsidP="00D226B6">
            <w:r w:rsidRPr="00D226B6">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26B6" w:rsidRPr="00D226B6" w:rsidRDefault="00D226B6" w:rsidP="00D226B6">
            <w:r w:rsidRPr="00D226B6">
              <w:t>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w:t>
            </w:r>
          </w:p>
          <w:p w:rsidR="00D226B6" w:rsidRPr="00D226B6" w:rsidRDefault="00D226B6" w:rsidP="00D226B6">
            <w:r w:rsidRPr="00D226B6">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226B6" w:rsidRPr="00D226B6" w:rsidRDefault="00D226B6" w:rsidP="00D226B6">
            <w:r w:rsidRPr="00D226B6">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226B6" w:rsidRPr="00D226B6" w:rsidRDefault="00D226B6" w:rsidP="00D226B6">
            <w:r w:rsidRPr="00D226B6">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26B6" w:rsidRPr="00D226B6" w:rsidRDefault="00D226B6" w:rsidP="00D226B6">
            <w:pPr>
              <w:autoSpaceDE w:val="0"/>
              <w:autoSpaceDN w:val="0"/>
              <w:outlineLvl w:val="0"/>
              <w:rPr>
                <w:bCs/>
              </w:rPr>
            </w:pPr>
            <w:r w:rsidRPr="00D226B6">
              <w:t>1.4</w:t>
            </w:r>
            <w:r w:rsidRPr="00D226B6">
              <w:rPr>
                <w:b/>
              </w:rPr>
              <w:t xml:space="preserve">. </w:t>
            </w:r>
            <w:r w:rsidRPr="00D226B6">
              <w:rPr>
                <w:bCs/>
              </w:rPr>
              <w:t xml:space="preserve">В пункте 2.4.4.  административного регламента ссылку на Закон Новосибирской области от 14.04.2003 № 108-ОЗ «Об использовании земель на территории Новосибирской области» исключить, как </w:t>
            </w:r>
            <w:proofErr w:type="gramStart"/>
            <w:r w:rsidRPr="00D226B6">
              <w:rPr>
                <w:bCs/>
              </w:rPr>
              <w:t>утратившим</w:t>
            </w:r>
            <w:proofErr w:type="gramEnd"/>
            <w:r w:rsidRPr="00D226B6">
              <w:rPr>
                <w:bCs/>
              </w:rPr>
              <w:t xml:space="preserve"> силу с 01.01.2017 года. Добавить ссылку на Закон Новосибирской области от 05.12.2016 № 112-ОЗ «Об отдельных вопросах регулирования земельных отношений на территории Новосибирской области»;</w:t>
            </w:r>
          </w:p>
          <w:p w:rsidR="00D226B6" w:rsidRPr="00D226B6" w:rsidRDefault="00D226B6" w:rsidP="00D226B6">
            <w:pPr>
              <w:spacing w:after="200" w:line="276" w:lineRule="auto"/>
              <w:ind w:right="-5"/>
              <w:rPr>
                <w:rFonts w:eastAsia="Calibri"/>
              </w:rPr>
            </w:pPr>
            <w:r w:rsidRPr="00D226B6">
              <w:rPr>
                <w:rFonts w:eastAsiaTheme="minorHAnsi"/>
                <w:bCs/>
                <w:lang w:eastAsia="en-US"/>
              </w:rPr>
              <w:t>1.5.</w:t>
            </w:r>
            <w:r w:rsidRPr="00D226B6">
              <w:rPr>
                <w:rFonts w:eastAsiaTheme="minorHAnsi"/>
                <w:b/>
                <w:bCs/>
                <w:lang w:eastAsia="en-US"/>
              </w:rPr>
              <w:t xml:space="preserve"> </w:t>
            </w:r>
            <w:r w:rsidRPr="00D226B6">
              <w:rPr>
                <w:bCs/>
              </w:rPr>
              <w:t>В пункте 2.15  административного регламента абзац третий: «Предоставление</w:t>
            </w:r>
            <w:r w:rsidRPr="00D226B6">
              <w:rPr>
                <w:rFonts w:eastAsiaTheme="minorHAnsi"/>
                <w:lang w:eastAsia="en-US"/>
              </w:rPr>
              <w:t xml:space="preserve">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 исключить.</w:t>
            </w:r>
          </w:p>
          <w:p w:rsidR="00D226B6" w:rsidRPr="00D226B6" w:rsidRDefault="00D226B6" w:rsidP="00D226B6">
            <w:pPr>
              <w:spacing w:after="200" w:line="276" w:lineRule="auto"/>
              <w:ind w:right="-5"/>
              <w:rPr>
                <w:rFonts w:eastAsia="Calibri"/>
              </w:rPr>
            </w:pPr>
            <w:r w:rsidRPr="00D226B6">
              <w:rPr>
                <w:rFonts w:eastAsia="Calibri"/>
              </w:rPr>
              <w:t xml:space="preserve">      2. Настоящее постановление опубликовать в периодическом печатном издании «</w:t>
            </w:r>
            <w:proofErr w:type="spellStart"/>
            <w:r w:rsidRPr="00D226B6">
              <w:rPr>
                <w:rFonts w:eastAsia="Calibri"/>
              </w:rPr>
              <w:t>Волчанский</w:t>
            </w:r>
            <w:proofErr w:type="spellEnd"/>
            <w:r w:rsidRPr="00D226B6">
              <w:rPr>
                <w:rFonts w:eastAsia="Calibri"/>
              </w:rPr>
              <w:t xml:space="preserve"> вестник» и разместить на официальном сайте Администрации Волчанского сельсовета </w:t>
            </w:r>
            <w:proofErr w:type="spellStart"/>
            <w:r w:rsidRPr="00D226B6">
              <w:rPr>
                <w:rFonts w:eastAsia="Calibri"/>
              </w:rPr>
              <w:t>Доволенского</w:t>
            </w:r>
            <w:proofErr w:type="spellEnd"/>
            <w:r w:rsidRPr="00D226B6">
              <w:rPr>
                <w:rFonts w:eastAsia="Calibri"/>
              </w:rPr>
              <w:t xml:space="preserve"> района Новосибирской области в сети «Интернет».</w:t>
            </w:r>
          </w:p>
          <w:p w:rsidR="00D226B6" w:rsidRPr="00D226B6" w:rsidRDefault="00D226B6" w:rsidP="00D226B6">
            <w:pPr>
              <w:jc w:val="both"/>
              <w:rPr>
                <w:rFonts w:eastAsia="Calibri"/>
              </w:rPr>
            </w:pPr>
          </w:p>
          <w:p w:rsidR="00D226B6" w:rsidRPr="00D226B6" w:rsidRDefault="00D226B6" w:rsidP="00D226B6">
            <w:pPr>
              <w:jc w:val="both"/>
              <w:rPr>
                <w:rFonts w:eastAsia="Calibri"/>
              </w:rPr>
            </w:pPr>
          </w:p>
          <w:p w:rsidR="00D226B6" w:rsidRPr="00D226B6" w:rsidRDefault="00D226B6" w:rsidP="00D226B6">
            <w:pPr>
              <w:widowControl w:val="0"/>
              <w:tabs>
                <w:tab w:val="left" w:pos="3249"/>
              </w:tabs>
              <w:suppressAutoHyphens/>
              <w:autoSpaceDE w:val="0"/>
              <w:jc w:val="both"/>
              <w:rPr>
                <w:rFonts w:eastAsia="Calibri"/>
                <w:kern w:val="1"/>
                <w:lang w:eastAsia="ar-SA"/>
              </w:rPr>
            </w:pPr>
            <w:r w:rsidRPr="00D226B6">
              <w:rPr>
                <w:rFonts w:eastAsia="Calibri"/>
                <w:kern w:val="1"/>
                <w:lang w:eastAsia="ar-SA"/>
              </w:rPr>
              <w:t>Глава Волчанского сельсовета</w:t>
            </w:r>
          </w:p>
          <w:p w:rsidR="00D226B6" w:rsidRPr="00D226B6" w:rsidRDefault="00D226B6" w:rsidP="00D226B6">
            <w:pPr>
              <w:widowControl w:val="0"/>
              <w:tabs>
                <w:tab w:val="left" w:pos="3249"/>
              </w:tabs>
              <w:suppressAutoHyphens/>
              <w:autoSpaceDE w:val="0"/>
              <w:jc w:val="both"/>
              <w:rPr>
                <w:rFonts w:eastAsia="Calibri"/>
                <w:kern w:val="1"/>
                <w:lang w:eastAsia="ar-SA"/>
              </w:rPr>
            </w:pPr>
            <w:proofErr w:type="spellStart"/>
            <w:r w:rsidRPr="00D226B6">
              <w:rPr>
                <w:rFonts w:eastAsia="Calibri"/>
                <w:kern w:val="1"/>
                <w:lang w:eastAsia="ar-SA"/>
              </w:rPr>
              <w:t>Доволенского</w:t>
            </w:r>
            <w:proofErr w:type="spellEnd"/>
            <w:r w:rsidRPr="00D226B6">
              <w:rPr>
                <w:rFonts w:eastAsia="Calibri"/>
                <w:kern w:val="1"/>
                <w:lang w:eastAsia="ar-SA"/>
              </w:rPr>
              <w:t xml:space="preserve"> района Новосибирской области                           </w:t>
            </w:r>
            <w:r>
              <w:rPr>
                <w:rFonts w:eastAsia="Calibri"/>
                <w:kern w:val="1"/>
                <w:lang w:eastAsia="ar-SA"/>
              </w:rPr>
              <w:t xml:space="preserve">                                            </w:t>
            </w:r>
            <w:r w:rsidRPr="00D226B6">
              <w:rPr>
                <w:rFonts w:eastAsia="Calibri"/>
                <w:kern w:val="1"/>
                <w:lang w:eastAsia="ar-SA"/>
              </w:rPr>
              <w:t xml:space="preserve">Е.Д. </w:t>
            </w:r>
            <w:proofErr w:type="spellStart"/>
            <w:r w:rsidRPr="00D226B6">
              <w:rPr>
                <w:rFonts w:eastAsia="Calibri"/>
                <w:kern w:val="1"/>
                <w:lang w:eastAsia="ar-SA"/>
              </w:rPr>
              <w:t>Крикунова</w:t>
            </w:r>
            <w:proofErr w:type="spellEnd"/>
          </w:p>
          <w:p w:rsidR="00FB62F4" w:rsidRPr="00D226B6" w:rsidRDefault="00FB62F4" w:rsidP="00FB62F4"/>
          <w:p w:rsidR="00FB62F4" w:rsidRPr="00D226B6" w:rsidRDefault="00FB62F4" w:rsidP="00FB62F4"/>
          <w:p w:rsidR="00FB62F4" w:rsidRPr="00D226B6" w:rsidRDefault="00FB62F4" w:rsidP="00FB62F4"/>
          <w:p w:rsidR="00FB62F4" w:rsidRPr="00D226B6" w:rsidRDefault="00FB62F4" w:rsidP="00FB62F4"/>
          <w:p w:rsidR="00FB62F4" w:rsidRPr="00D226B6" w:rsidRDefault="00FB62F4" w:rsidP="00FB62F4"/>
          <w:p w:rsidR="00FB62F4" w:rsidRPr="00D226B6" w:rsidRDefault="00FB62F4" w:rsidP="00FB62F4"/>
          <w:p w:rsidR="00FB62F4" w:rsidRPr="00D226B6" w:rsidRDefault="00FB62F4" w:rsidP="00FB62F4"/>
          <w:p w:rsidR="00FB62F4" w:rsidRPr="00D226B6" w:rsidRDefault="00FB62F4" w:rsidP="00FB62F4"/>
          <w:p w:rsidR="00FB62F4" w:rsidRPr="00D226B6" w:rsidRDefault="00FB62F4" w:rsidP="00FB62F4"/>
          <w:p w:rsidR="00FB62F4" w:rsidRPr="00D226B6" w:rsidRDefault="00FB62F4" w:rsidP="00FB62F4"/>
          <w:p w:rsidR="00FB62F4" w:rsidRPr="00D226B6" w:rsidRDefault="00FB62F4" w:rsidP="00FB62F4"/>
          <w:p w:rsidR="00FB62F4" w:rsidRPr="00D226B6" w:rsidRDefault="00FB62F4" w:rsidP="00FB62F4"/>
          <w:p w:rsidR="00FB62F4" w:rsidRPr="00D226B6" w:rsidRDefault="00FB62F4" w:rsidP="00FB62F4"/>
          <w:p w:rsidR="00FB62F4" w:rsidRPr="00D226B6" w:rsidRDefault="00FB62F4" w:rsidP="00FB62F4"/>
          <w:p w:rsidR="00FB62F4" w:rsidRPr="00D226B6" w:rsidRDefault="00FB62F4" w:rsidP="00D226B6">
            <w:pPr>
              <w:shd w:val="clear" w:color="auto" w:fill="FFFFFF"/>
              <w:rPr>
                <w:rFonts w:ascii="Calibri" w:hAnsi="Calibri" w:cs="Calibri"/>
                <w:color w:val="1A1A1A"/>
              </w:rPr>
            </w:pPr>
          </w:p>
          <w:p w:rsidR="00D226B6" w:rsidRPr="00D226B6" w:rsidRDefault="00D226B6" w:rsidP="00D226B6">
            <w:pPr>
              <w:jc w:val="center"/>
              <w:rPr>
                <w:rFonts w:eastAsia="Calibri"/>
              </w:rPr>
            </w:pPr>
            <w:r w:rsidRPr="00D226B6">
              <w:rPr>
                <w:rFonts w:eastAsia="Calibri"/>
                <w:b/>
              </w:rPr>
              <w:t>АДМИНИСТРАЦИЯ ВОЛЧАНСКОГО  СЕЛЬСОВЕТА</w:t>
            </w:r>
          </w:p>
          <w:p w:rsidR="00D226B6" w:rsidRPr="00D226B6" w:rsidRDefault="00D226B6" w:rsidP="00D226B6">
            <w:pPr>
              <w:jc w:val="center"/>
              <w:rPr>
                <w:rFonts w:eastAsia="Calibri"/>
                <w:b/>
              </w:rPr>
            </w:pPr>
            <w:r w:rsidRPr="00D226B6">
              <w:rPr>
                <w:rFonts w:eastAsia="Calibri"/>
                <w:b/>
              </w:rPr>
              <w:t>ДОВОЛЕНСКОГО РАЙОНА НОВОСИБИРСКОЙ ОБЛАСТИ</w:t>
            </w:r>
          </w:p>
          <w:p w:rsidR="00D226B6" w:rsidRPr="00D226B6" w:rsidRDefault="00D226B6" w:rsidP="00D226B6">
            <w:pPr>
              <w:rPr>
                <w:rFonts w:eastAsia="Calibri"/>
                <w:b/>
              </w:rPr>
            </w:pPr>
          </w:p>
          <w:p w:rsidR="00D226B6" w:rsidRPr="00D226B6" w:rsidRDefault="00D226B6" w:rsidP="00D226B6">
            <w:pPr>
              <w:jc w:val="center"/>
              <w:rPr>
                <w:rFonts w:eastAsia="Calibri"/>
                <w:b/>
              </w:rPr>
            </w:pPr>
            <w:r w:rsidRPr="00D226B6">
              <w:rPr>
                <w:rFonts w:eastAsia="Calibri"/>
                <w:b/>
              </w:rPr>
              <w:t>ПОСТАНОВЛЕНИЕ</w:t>
            </w:r>
          </w:p>
          <w:p w:rsidR="00D226B6" w:rsidRPr="00D226B6" w:rsidRDefault="00D226B6" w:rsidP="00D226B6">
            <w:pPr>
              <w:jc w:val="center"/>
              <w:rPr>
                <w:rFonts w:eastAsia="Calibri"/>
                <w:b/>
              </w:rPr>
            </w:pPr>
          </w:p>
          <w:p w:rsidR="00D226B6" w:rsidRPr="00D226B6" w:rsidRDefault="00D226B6" w:rsidP="00D226B6">
            <w:pPr>
              <w:rPr>
                <w:rFonts w:eastAsia="Calibri"/>
              </w:rPr>
            </w:pPr>
            <w:r w:rsidRPr="00D226B6">
              <w:rPr>
                <w:rFonts w:eastAsia="Calibri"/>
              </w:rPr>
              <w:t xml:space="preserve">23.05.2023                                                                                                          </w:t>
            </w:r>
            <w:r>
              <w:rPr>
                <w:rFonts w:eastAsia="Calibri"/>
              </w:rPr>
              <w:t xml:space="preserve">                                            </w:t>
            </w:r>
            <w:r w:rsidRPr="00D226B6">
              <w:rPr>
                <w:rFonts w:eastAsia="Calibri"/>
              </w:rPr>
              <w:t xml:space="preserve">№ 39 </w:t>
            </w:r>
          </w:p>
          <w:p w:rsidR="00D226B6" w:rsidRPr="00D226B6" w:rsidRDefault="00D226B6" w:rsidP="00D226B6">
            <w:pPr>
              <w:rPr>
                <w:rFonts w:eastAsia="Calibri"/>
                <w:highlight w:val="yellow"/>
              </w:rPr>
            </w:pPr>
          </w:p>
          <w:p w:rsidR="00D226B6" w:rsidRPr="00D226B6" w:rsidRDefault="00D226B6" w:rsidP="00D226B6">
            <w:pPr>
              <w:jc w:val="center"/>
              <w:rPr>
                <w:rFonts w:eastAsia="Calibri"/>
              </w:rPr>
            </w:pPr>
            <w:r w:rsidRPr="00D226B6">
              <w:rPr>
                <w:rFonts w:eastAsia="Calibri"/>
              </w:rPr>
              <w:t xml:space="preserve"> </w:t>
            </w:r>
            <w:proofErr w:type="gramStart"/>
            <w:r w:rsidRPr="00D226B6">
              <w:rPr>
                <w:rFonts w:eastAsia="Calibri"/>
              </w:rPr>
              <w:t>с</w:t>
            </w:r>
            <w:proofErr w:type="gramEnd"/>
            <w:r w:rsidRPr="00D226B6">
              <w:rPr>
                <w:rFonts w:eastAsia="Calibri"/>
              </w:rPr>
              <w:t xml:space="preserve">. Волчанка </w:t>
            </w:r>
          </w:p>
          <w:p w:rsidR="00D226B6" w:rsidRPr="00D226B6" w:rsidRDefault="00D226B6" w:rsidP="00D226B6">
            <w:pPr>
              <w:jc w:val="center"/>
              <w:rPr>
                <w:rFonts w:eastAsia="Calibri"/>
                <w:b/>
              </w:rPr>
            </w:pPr>
          </w:p>
          <w:p w:rsidR="00D226B6" w:rsidRPr="00D226B6" w:rsidRDefault="00D226B6" w:rsidP="00D226B6">
            <w:pPr>
              <w:spacing w:after="200" w:line="276" w:lineRule="auto"/>
              <w:jc w:val="center"/>
              <w:rPr>
                <w:rFonts w:eastAsia="Calibri"/>
              </w:rPr>
            </w:pPr>
            <w:proofErr w:type="gramStart"/>
            <w:r w:rsidRPr="00D226B6">
              <w:rPr>
                <w:rFonts w:eastAsia="Calibri"/>
              </w:rPr>
              <w:t xml:space="preserve">О внесении изменений в  постановление администрации Волчанского сельсовета </w:t>
            </w:r>
            <w:proofErr w:type="spellStart"/>
            <w:r w:rsidRPr="00D226B6">
              <w:rPr>
                <w:rFonts w:eastAsia="Calibri"/>
              </w:rPr>
              <w:t>Доволенского</w:t>
            </w:r>
            <w:proofErr w:type="spellEnd"/>
            <w:r w:rsidRPr="00D226B6">
              <w:rPr>
                <w:rFonts w:eastAsia="Calibri"/>
              </w:rPr>
              <w:t xml:space="preserve"> района Новосибирской области от 04.02.2022 № 5 «Об утверждении </w:t>
            </w:r>
            <w:r w:rsidRPr="00D226B6">
              <w:rPr>
                <w:bCs/>
              </w:rPr>
              <w:t xml:space="preserve">Порядка </w:t>
            </w:r>
            <w:r w:rsidRPr="00D226B6">
              <w:rPr>
                <w:rFonts w:eastAsiaTheme="minorHAnsi"/>
                <w:bCs/>
                <w:color w:val="000000"/>
                <w:lang w:eastAsia="en-US"/>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Волчанского сельсовета </w:t>
            </w:r>
            <w:proofErr w:type="spellStart"/>
            <w:r w:rsidRPr="00D226B6">
              <w:rPr>
                <w:rFonts w:eastAsiaTheme="minorHAnsi"/>
                <w:bCs/>
                <w:color w:val="000000"/>
                <w:lang w:eastAsia="en-US"/>
              </w:rPr>
              <w:t>Доволенского</w:t>
            </w:r>
            <w:proofErr w:type="spellEnd"/>
            <w:r w:rsidRPr="00D226B6">
              <w:rPr>
                <w:rFonts w:eastAsiaTheme="minorHAnsi"/>
                <w:bCs/>
                <w:color w:val="000000"/>
                <w:lang w:eastAsia="en-US"/>
              </w:rPr>
              <w:t xml:space="preserve"> района Новосибирской области»</w:t>
            </w:r>
            <w:proofErr w:type="gramEnd"/>
          </w:p>
          <w:p w:rsidR="00D226B6" w:rsidRPr="00D226B6" w:rsidRDefault="00D226B6" w:rsidP="00D226B6">
            <w:pPr>
              <w:rPr>
                <w:rFonts w:asciiTheme="minorHAnsi" w:eastAsiaTheme="minorHAnsi" w:hAnsiTheme="minorHAnsi" w:cstheme="minorBidi"/>
              </w:rPr>
            </w:pPr>
            <w:r w:rsidRPr="00D226B6">
              <w:rPr>
                <w:rFonts w:asciiTheme="minorHAnsi" w:eastAsiaTheme="minorHAnsi" w:hAnsiTheme="minorHAnsi" w:cstheme="minorBidi"/>
              </w:rPr>
              <w:t xml:space="preserve">    </w:t>
            </w:r>
            <w:proofErr w:type="gramStart"/>
            <w:r w:rsidRPr="00D226B6">
              <w:rPr>
                <w:rFonts w:eastAsiaTheme="minorHAnsi"/>
              </w:rPr>
              <w:t xml:space="preserve">В соответствии с Постановлением Правительства Российской Федерации от 22.12.2022 № 2385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r w:rsidRPr="00D226B6">
              <w:t>Федеральным законом от 06.10.2003 № 131-ФЗ «Об общих принципах организации местного самоуправления в Российской Федерации», Уставом</w:t>
            </w:r>
            <w:proofErr w:type="gramEnd"/>
            <w:r w:rsidRPr="00D226B6">
              <w:t xml:space="preserve"> сельского поселения Волчанского сельсовета </w:t>
            </w:r>
            <w:proofErr w:type="spellStart"/>
            <w:r w:rsidRPr="00D226B6">
              <w:t>Доволенского</w:t>
            </w:r>
            <w:proofErr w:type="spellEnd"/>
            <w:r w:rsidRPr="00D226B6">
              <w:t xml:space="preserve"> муниципального района Новосибирской области и</w:t>
            </w:r>
            <w:r w:rsidRPr="00D226B6">
              <w:rPr>
                <w:rFonts w:eastAsia="Calibri"/>
              </w:rPr>
              <w:t xml:space="preserve"> для приведения нормативно -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Pr="00D226B6">
              <w:rPr>
                <w:rFonts w:eastAsia="Calibri"/>
              </w:rPr>
              <w:t>Доволенского</w:t>
            </w:r>
            <w:proofErr w:type="spellEnd"/>
            <w:r w:rsidRPr="00D226B6">
              <w:rPr>
                <w:rFonts w:eastAsia="Calibri"/>
              </w:rPr>
              <w:t xml:space="preserve"> района Новосибирской области </w:t>
            </w:r>
          </w:p>
          <w:p w:rsidR="00D226B6" w:rsidRPr="00D226B6" w:rsidRDefault="00D226B6" w:rsidP="00D226B6">
            <w:pPr>
              <w:rPr>
                <w:rFonts w:eastAsia="Calibri"/>
              </w:rPr>
            </w:pPr>
            <w:r w:rsidRPr="00D226B6">
              <w:rPr>
                <w:rFonts w:eastAsia="Calibri"/>
              </w:rPr>
              <w:t>ПОСТАНОВЛЯЕТ:</w:t>
            </w:r>
          </w:p>
          <w:p w:rsidR="00D226B6" w:rsidRPr="00D226B6" w:rsidRDefault="00D226B6" w:rsidP="00D226B6">
            <w:pPr>
              <w:autoSpaceDE w:val="0"/>
              <w:autoSpaceDN w:val="0"/>
              <w:adjustRightInd w:val="0"/>
              <w:outlineLvl w:val="0"/>
              <w:rPr>
                <w:rFonts w:eastAsiaTheme="minorHAnsi"/>
                <w:bCs/>
                <w:color w:val="000000"/>
                <w:lang w:eastAsia="en-US"/>
              </w:rPr>
            </w:pPr>
            <w:r w:rsidRPr="00D226B6">
              <w:rPr>
                <w:rFonts w:eastAsia="Calibri"/>
              </w:rPr>
              <w:t xml:space="preserve">1. </w:t>
            </w:r>
            <w:proofErr w:type="gramStart"/>
            <w:r w:rsidRPr="00D226B6">
              <w:rPr>
                <w:rFonts w:eastAsia="Calibri"/>
              </w:rPr>
              <w:t xml:space="preserve">Внести </w:t>
            </w:r>
            <w:r w:rsidRPr="00D226B6">
              <w:rPr>
                <w:bCs/>
              </w:rPr>
              <w:t xml:space="preserve">в Порядок </w:t>
            </w:r>
            <w:r w:rsidRPr="00D226B6">
              <w:rPr>
                <w:rFonts w:eastAsiaTheme="minorHAnsi"/>
                <w:bCs/>
                <w:color w:val="000000"/>
                <w:lang w:eastAsia="en-US"/>
              </w:rPr>
              <w:t xml:space="preserve">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Волчанского сельсовета </w:t>
            </w:r>
            <w:proofErr w:type="spellStart"/>
            <w:r w:rsidRPr="00D226B6">
              <w:rPr>
                <w:rFonts w:eastAsiaTheme="minorHAnsi"/>
                <w:bCs/>
                <w:color w:val="000000"/>
                <w:lang w:eastAsia="en-US"/>
              </w:rPr>
              <w:t>Доволенского</w:t>
            </w:r>
            <w:proofErr w:type="spellEnd"/>
            <w:r w:rsidRPr="00D226B6">
              <w:rPr>
                <w:rFonts w:eastAsiaTheme="minorHAnsi"/>
                <w:bCs/>
                <w:color w:val="000000"/>
                <w:lang w:eastAsia="en-US"/>
              </w:rPr>
              <w:t xml:space="preserve"> района Новосибирской области»</w:t>
            </w:r>
            <w:r w:rsidRPr="00D226B6">
              <w:rPr>
                <w:bCs/>
              </w:rPr>
              <w:t xml:space="preserve">, утвержденный постановлением администрации Волчанского сельсовета </w:t>
            </w:r>
            <w:proofErr w:type="spellStart"/>
            <w:r w:rsidRPr="00D226B6">
              <w:rPr>
                <w:bCs/>
              </w:rPr>
              <w:t>Доволенского</w:t>
            </w:r>
            <w:proofErr w:type="spellEnd"/>
            <w:r w:rsidRPr="00D226B6">
              <w:rPr>
                <w:bCs/>
              </w:rPr>
              <w:t xml:space="preserve"> района Новосибирской области от 04.02.2022  № 5 «</w:t>
            </w:r>
            <w:r w:rsidRPr="00D226B6">
              <w:rPr>
                <w:rFonts w:eastAsia="Calibri"/>
              </w:rPr>
              <w:t xml:space="preserve">Об утверждении </w:t>
            </w:r>
            <w:r w:rsidRPr="00D226B6">
              <w:rPr>
                <w:bCs/>
              </w:rPr>
              <w:t xml:space="preserve">Порядка </w:t>
            </w:r>
            <w:r w:rsidRPr="00D226B6">
              <w:rPr>
                <w:rFonts w:eastAsiaTheme="minorHAnsi"/>
                <w:bCs/>
                <w:color w:val="000000"/>
                <w:lang w:eastAsia="en-US"/>
              </w:rPr>
              <w:t>предоставления субсидий, в том числе грантов в</w:t>
            </w:r>
            <w:proofErr w:type="gramEnd"/>
            <w:r w:rsidRPr="00D226B6">
              <w:rPr>
                <w:rFonts w:eastAsiaTheme="minorHAnsi"/>
                <w:bCs/>
                <w:color w:val="000000"/>
                <w:lang w:eastAsia="en-US"/>
              </w:rPr>
              <w:t xml:space="preserve">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Волчанского сельсовета </w:t>
            </w:r>
            <w:proofErr w:type="spellStart"/>
            <w:r w:rsidRPr="00D226B6">
              <w:rPr>
                <w:rFonts w:eastAsiaTheme="minorHAnsi"/>
                <w:bCs/>
                <w:color w:val="000000"/>
                <w:lang w:eastAsia="en-US"/>
              </w:rPr>
              <w:t>Доволенского</w:t>
            </w:r>
            <w:proofErr w:type="spellEnd"/>
            <w:r w:rsidRPr="00D226B6">
              <w:rPr>
                <w:rFonts w:eastAsiaTheme="minorHAnsi"/>
                <w:bCs/>
                <w:color w:val="000000"/>
                <w:lang w:eastAsia="en-US"/>
              </w:rPr>
              <w:t xml:space="preserve"> района Новосибирской области»</w:t>
            </w:r>
            <w:r w:rsidRPr="00D226B6">
              <w:rPr>
                <w:bCs/>
                <w:kern w:val="28"/>
              </w:rPr>
              <w:t xml:space="preserve"> </w:t>
            </w:r>
            <w:r w:rsidRPr="00D226B6">
              <w:t>следующие изменения:</w:t>
            </w:r>
          </w:p>
          <w:p w:rsidR="00D226B6" w:rsidRPr="00D226B6" w:rsidRDefault="00D226B6" w:rsidP="00D226B6">
            <w:pPr>
              <w:autoSpaceDE w:val="0"/>
              <w:autoSpaceDN w:val="0"/>
              <w:adjustRightInd w:val="0"/>
              <w:jc w:val="both"/>
              <w:outlineLvl w:val="0"/>
            </w:pPr>
            <w:r w:rsidRPr="00D226B6">
              <w:t>1.1. Абзац 3 пункта 1.2.8 Порядка изложить в следующей редакции:</w:t>
            </w:r>
          </w:p>
          <w:p w:rsidR="00D226B6" w:rsidRPr="00D226B6" w:rsidRDefault="00D226B6" w:rsidP="00D226B6">
            <w:pPr>
              <w:autoSpaceDE w:val="0"/>
              <w:autoSpaceDN w:val="0"/>
              <w:adjustRightInd w:val="0"/>
              <w:jc w:val="both"/>
              <w:outlineLvl w:val="0"/>
              <w:rPr>
                <w:rFonts w:eastAsia="Calibri"/>
              </w:rPr>
            </w:pPr>
            <w:proofErr w:type="gramStart"/>
            <w:r w:rsidRPr="00D226B6">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Pr="00D226B6">
              <w:t xml:space="preserve"> компаний в совокупности превышает 25 процентов (если иное не предусмотрено законодательством Российской Федерации). </w:t>
            </w:r>
            <w:proofErr w:type="gramStart"/>
            <w:r w:rsidRPr="00D226B6">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D226B6">
              <w:t xml:space="preserve"> публичных акционерных обществ».</w:t>
            </w:r>
          </w:p>
          <w:p w:rsidR="00D226B6" w:rsidRPr="00D226B6" w:rsidRDefault="00D226B6" w:rsidP="00D226B6">
            <w:pPr>
              <w:spacing w:after="200" w:line="276" w:lineRule="auto"/>
              <w:ind w:right="-5"/>
              <w:rPr>
                <w:rFonts w:eastAsia="Calibri"/>
              </w:rPr>
            </w:pPr>
            <w:r w:rsidRPr="00D226B6">
              <w:rPr>
                <w:rFonts w:eastAsia="Calibri"/>
              </w:rPr>
              <w:t xml:space="preserve">      2. Настоящее постановление опубликовать в периодическом печатном издании «</w:t>
            </w:r>
            <w:proofErr w:type="spellStart"/>
            <w:r w:rsidRPr="00D226B6">
              <w:rPr>
                <w:rFonts w:eastAsia="Calibri"/>
              </w:rPr>
              <w:t>Волчанский</w:t>
            </w:r>
            <w:proofErr w:type="spellEnd"/>
            <w:r w:rsidRPr="00D226B6">
              <w:rPr>
                <w:rFonts w:eastAsia="Calibri"/>
              </w:rPr>
              <w:t xml:space="preserve"> вестник» </w:t>
            </w:r>
            <w:r w:rsidRPr="00D226B6">
              <w:rPr>
                <w:rFonts w:eastAsia="Calibri"/>
              </w:rPr>
              <w:lastRenderedPageBreak/>
              <w:t xml:space="preserve">и разместить на официальном сайте Администрации Волчанского сельсовета </w:t>
            </w:r>
            <w:proofErr w:type="spellStart"/>
            <w:r w:rsidRPr="00D226B6">
              <w:rPr>
                <w:rFonts w:eastAsia="Calibri"/>
              </w:rPr>
              <w:t>Доволенского</w:t>
            </w:r>
            <w:proofErr w:type="spellEnd"/>
            <w:r w:rsidRPr="00D226B6">
              <w:rPr>
                <w:rFonts w:eastAsia="Calibri"/>
              </w:rPr>
              <w:t xml:space="preserve"> района Новосибирской области в сети «Интернет».</w:t>
            </w:r>
          </w:p>
          <w:p w:rsidR="00D226B6" w:rsidRPr="00D226B6" w:rsidRDefault="00D226B6" w:rsidP="00D226B6">
            <w:pPr>
              <w:jc w:val="both"/>
              <w:rPr>
                <w:rFonts w:eastAsia="Calibri"/>
              </w:rPr>
            </w:pPr>
          </w:p>
          <w:p w:rsidR="00D226B6" w:rsidRPr="00D226B6" w:rsidRDefault="00D226B6" w:rsidP="00D226B6">
            <w:pPr>
              <w:jc w:val="both"/>
              <w:rPr>
                <w:rFonts w:eastAsia="Calibri"/>
              </w:rPr>
            </w:pPr>
          </w:p>
          <w:p w:rsidR="00D226B6" w:rsidRPr="00D226B6" w:rsidRDefault="00D226B6" w:rsidP="00D226B6">
            <w:pPr>
              <w:widowControl w:val="0"/>
              <w:tabs>
                <w:tab w:val="left" w:pos="3249"/>
              </w:tabs>
              <w:suppressAutoHyphens/>
              <w:autoSpaceDE w:val="0"/>
              <w:jc w:val="both"/>
              <w:rPr>
                <w:rFonts w:eastAsia="Calibri"/>
                <w:kern w:val="1"/>
                <w:lang w:eastAsia="ar-SA"/>
              </w:rPr>
            </w:pPr>
            <w:r w:rsidRPr="00D226B6">
              <w:rPr>
                <w:rFonts w:eastAsia="Calibri"/>
                <w:kern w:val="1"/>
                <w:lang w:eastAsia="ar-SA"/>
              </w:rPr>
              <w:t>Глава Волчанского сельсовета</w:t>
            </w:r>
            <w:r>
              <w:rPr>
                <w:rFonts w:eastAsia="Calibri"/>
                <w:kern w:val="1"/>
                <w:lang w:eastAsia="ar-SA"/>
              </w:rPr>
              <w:t xml:space="preserve"> </w:t>
            </w:r>
            <w:r w:rsidRPr="00D226B6">
              <w:rPr>
                <w:rFonts w:eastAsia="Calibri"/>
                <w:kern w:val="1"/>
                <w:lang w:eastAsia="ar-SA"/>
              </w:rPr>
              <w:t xml:space="preserve">                           </w:t>
            </w:r>
            <w:r>
              <w:rPr>
                <w:rFonts w:eastAsia="Calibri"/>
                <w:kern w:val="1"/>
                <w:lang w:eastAsia="ar-SA"/>
              </w:rPr>
              <w:t xml:space="preserve">                                                                   </w:t>
            </w:r>
            <w:r w:rsidRPr="00D226B6">
              <w:rPr>
                <w:rFonts w:eastAsia="Calibri"/>
                <w:kern w:val="1"/>
                <w:lang w:eastAsia="ar-SA"/>
              </w:rPr>
              <w:t xml:space="preserve">Е.Д. </w:t>
            </w:r>
            <w:proofErr w:type="spellStart"/>
            <w:r w:rsidRPr="00D226B6">
              <w:rPr>
                <w:rFonts w:eastAsia="Calibri"/>
                <w:kern w:val="1"/>
                <w:lang w:eastAsia="ar-SA"/>
              </w:rPr>
              <w:t>Крикунова</w:t>
            </w:r>
            <w:proofErr w:type="spellEnd"/>
          </w:p>
          <w:p w:rsidR="00FB62F4" w:rsidRPr="00FB62F4" w:rsidRDefault="00FB62F4" w:rsidP="00FB62F4">
            <w:pPr>
              <w:rPr>
                <w:sz w:val="28"/>
                <w:szCs w:val="28"/>
              </w:rPr>
            </w:pPr>
          </w:p>
          <w:p w:rsidR="00FB62F4" w:rsidRPr="00FB62F4" w:rsidRDefault="00FB62F4" w:rsidP="00FB62F4">
            <w:pPr>
              <w:rPr>
                <w:sz w:val="28"/>
                <w:szCs w:val="28"/>
              </w:rPr>
            </w:pPr>
          </w:p>
          <w:p w:rsidR="00FB62F4" w:rsidRPr="00FB62F4" w:rsidRDefault="00FB62F4" w:rsidP="00FB62F4">
            <w:pPr>
              <w:rPr>
                <w:sz w:val="28"/>
                <w:szCs w:val="28"/>
              </w:rPr>
            </w:pPr>
          </w:p>
          <w:p w:rsidR="00FB62F4" w:rsidRPr="00121A49" w:rsidRDefault="00121A49" w:rsidP="00121A49">
            <w:pPr>
              <w:jc w:val="right"/>
              <w:rPr>
                <w:b/>
              </w:rPr>
            </w:pPr>
            <w:r w:rsidRPr="00121A49">
              <w:rPr>
                <w:b/>
              </w:rPr>
              <w:t>ПРОКУРАТУРА РАЗЪЯСНЯЕТ</w:t>
            </w:r>
          </w:p>
          <w:p w:rsidR="00121A49" w:rsidRPr="00121A49" w:rsidRDefault="00121A49" w:rsidP="00121A49">
            <w:pPr>
              <w:contextualSpacing/>
              <w:jc w:val="both"/>
              <w:rPr>
                <w:sz w:val="28"/>
                <w:szCs w:val="28"/>
                <w:lang w:eastAsia="en-US"/>
              </w:rPr>
            </w:pPr>
            <w:r w:rsidRPr="00121A49">
              <w:rPr>
                <w:sz w:val="28"/>
                <w:szCs w:val="28"/>
                <w:lang w:eastAsia="en-US"/>
              </w:rPr>
              <w:tab/>
            </w:r>
          </w:p>
          <w:p w:rsidR="00121A49" w:rsidRPr="00121A49" w:rsidRDefault="00121A49" w:rsidP="00121A49">
            <w:pPr>
              <w:contextualSpacing/>
              <w:jc w:val="center"/>
              <w:rPr>
                <w:lang w:eastAsia="en-US"/>
              </w:rPr>
            </w:pPr>
            <w:r w:rsidRPr="00121A49">
              <w:rPr>
                <w:lang w:eastAsia="en-US"/>
              </w:rPr>
              <w:t xml:space="preserve">Административная ответственность за заражение другого человека </w:t>
            </w:r>
            <w:proofErr w:type="spellStart"/>
            <w:r w:rsidRPr="00121A49">
              <w:rPr>
                <w:lang w:eastAsia="en-US"/>
              </w:rPr>
              <w:t>коронавирусной</w:t>
            </w:r>
            <w:proofErr w:type="spellEnd"/>
            <w:r w:rsidRPr="00121A49">
              <w:rPr>
                <w:lang w:eastAsia="en-US"/>
              </w:rPr>
              <w:t xml:space="preserve"> инфекцией</w:t>
            </w:r>
          </w:p>
          <w:p w:rsidR="00121A49" w:rsidRPr="00121A49" w:rsidRDefault="00121A49" w:rsidP="00121A49">
            <w:pPr>
              <w:contextualSpacing/>
              <w:jc w:val="both"/>
              <w:rPr>
                <w:lang w:eastAsia="en-US"/>
              </w:rPr>
            </w:pPr>
          </w:p>
          <w:p w:rsidR="00121A49" w:rsidRPr="00121A49" w:rsidRDefault="00121A49" w:rsidP="00121A49">
            <w:pPr>
              <w:contextualSpacing/>
              <w:jc w:val="both"/>
              <w:rPr>
                <w:lang w:eastAsia="en-US"/>
              </w:rPr>
            </w:pPr>
            <w:r w:rsidRPr="00121A49">
              <w:rPr>
                <w:lang w:eastAsia="en-US"/>
              </w:rPr>
              <w:tab/>
            </w:r>
            <w:proofErr w:type="gramStart"/>
            <w:r w:rsidRPr="00121A49">
              <w:rPr>
                <w:lang w:eastAsia="en-US"/>
              </w:rPr>
              <w:t>При введении режима повышенной готовности на территории, на которой существует угроза возникновения чрезвычайной ситуации, или в зоне чрезвычайной ситуации невыполнение гражданами правил поведения, если это повлекло причинение вреда здоровью человека, по общему правилу грозит наложением административного штрафа в размере от 15 000 до 50 000 руб. (ч. 2 ст. 20.6.1 КоАП РФ).</w:t>
            </w:r>
            <w:proofErr w:type="gramEnd"/>
          </w:p>
          <w:p w:rsidR="00121A49" w:rsidRPr="00121A49" w:rsidRDefault="00121A49" w:rsidP="00121A49">
            <w:pPr>
              <w:contextualSpacing/>
              <w:jc w:val="both"/>
              <w:rPr>
                <w:lang w:eastAsia="en-US"/>
              </w:rPr>
            </w:pPr>
            <w:r w:rsidRPr="00121A49">
              <w:rPr>
                <w:lang w:eastAsia="en-US"/>
              </w:rPr>
              <w:tab/>
              <w:t xml:space="preserve">Такие правила, установленные Правительством РФ, содержат, в частности, запрет для граждан при угрозе возникновения чрезвычайной ситуации осуществлять действия, создающие угрозу жизни и здоровью иных лиц. Дополнительные правила могут быть также установлены региональными органами государственной власти при введении на территории конкретного субъекта РФ режима повышенной готовности или чрезвычайной ситуации. </w:t>
            </w:r>
          </w:p>
          <w:p w:rsidR="00121A49" w:rsidRPr="00121A49" w:rsidRDefault="00121A49" w:rsidP="00121A49">
            <w:pPr>
              <w:contextualSpacing/>
              <w:jc w:val="both"/>
              <w:rPr>
                <w:lang w:eastAsia="en-US"/>
              </w:rPr>
            </w:pPr>
            <w:r w:rsidRPr="00121A49">
              <w:rPr>
                <w:lang w:eastAsia="en-US"/>
              </w:rPr>
              <w:tab/>
            </w:r>
            <w:proofErr w:type="gramStart"/>
            <w:r w:rsidRPr="00121A49">
              <w:rPr>
                <w:lang w:eastAsia="en-US"/>
              </w:rPr>
              <w:t>Полная или частичная отмена регионального НПА, содержащего правила поведения при введении режима повышенной готовности, является основанием для прекращения производства по делу о соответствующем административном правонарушении либо отмены состоявшегося по такому делу постановления о назначении административного наказания, если оно не было исполнено (ч. 2 ст. 1.7, п. 5 ч. 1 ст. 24.5 КоАП РФ;</w:t>
            </w:r>
            <w:proofErr w:type="gramEnd"/>
            <w:r w:rsidRPr="00121A49">
              <w:rPr>
                <w:lang w:eastAsia="en-US"/>
              </w:rPr>
              <w:t xml:space="preserve"> вопрос 22 Обзора, утв. Президиумом Верховного Суда РФ 17.02.2021).</w:t>
            </w:r>
          </w:p>
          <w:p w:rsidR="00121A49" w:rsidRPr="00121A49" w:rsidRDefault="00121A49" w:rsidP="00121A49">
            <w:pPr>
              <w:contextualSpacing/>
              <w:jc w:val="both"/>
              <w:rPr>
                <w:lang w:eastAsia="en-US"/>
              </w:rPr>
            </w:pPr>
            <w:r w:rsidRPr="00121A49">
              <w:rPr>
                <w:lang w:eastAsia="en-US"/>
              </w:rPr>
              <w:tab/>
            </w:r>
            <w:proofErr w:type="gramStart"/>
            <w:r w:rsidRPr="00121A49">
              <w:rPr>
                <w:lang w:eastAsia="en-US"/>
              </w:rPr>
              <w:t xml:space="preserve">Нарушение гражданами законодательства в области обеспечения санитарно-эпидемиологического благополучия населения, совершенное в период режима чрезвычайной ситуации или при возникновении угрозы распространения заболевания, представляющего опасность для окружающих (в том числе </w:t>
            </w:r>
            <w:proofErr w:type="spellStart"/>
            <w:r w:rsidRPr="00121A49">
              <w:rPr>
                <w:lang w:eastAsia="en-US"/>
              </w:rPr>
              <w:t>коронавирусной</w:t>
            </w:r>
            <w:proofErr w:type="spellEnd"/>
            <w:r w:rsidRPr="00121A49">
              <w:rPr>
                <w:lang w:eastAsia="en-US"/>
              </w:rPr>
              <w:t xml:space="preserve"> инфекции 2019-nCoV), повлекшее причинение вреда здоровью человека, если соответствующие действия (бездействие) не содержат уголовно наказуемого деяния, влечет наложение административного штрафа в размере от 150 000 до 300 000 руб. (ч. 3</w:t>
            </w:r>
            <w:proofErr w:type="gramEnd"/>
            <w:r w:rsidRPr="00121A49">
              <w:rPr>
                <w:lang w:eastAsia="en-US"/>
              </w:rPr>
              <w:t xml:space="preserve"> ст. 6.3 КоАП РФ; п. 16 Перечня заболеваний, утв. Постановлением Правительства РФ от 01.12.2004 N 715; вопрос 15 Обзора, утв. Президиумом Верховного Суда РФ 30.04.2020).</w:t>
            </w:r>
          </w:p>
          <w:p w:rsidR="00121A49" w:rsidRPr="00121A49" w:rsidRDefault="00121A49" w:rsidP="00121A49">
            <w:pPr>
              <w:contextualSpacing/>
              <w:jc w:val="both"/>
              <w:rPr>
                <w:lang w:eastAsia="en-US"/>
              </w:rPr>
            </w:pPr>
            <w:r w:rsidRPr="00121A49">
              <w:rPr>
                <w:lang w:eastAsia="en-US"/>
              </w:rPr>
              <w:tab/>
            </w:r>
            <w:proofErr w:type="gramStart"/>
            <w:r w:rsidRPr="00121A49">
              <w:rPr>
                <w:lang w:eastAsia="en-US"/>
              </w:rPr>
              <w:t>Если же нарушение санитарно-эпидемиологических правил (в том числе лицом, инфицированным COVID-19) повлекло по неосторожности массовое заболевание людей или смерть человека либо создало угрозу наступления таких последствий, то виновный может быть привлечен к уголовной ответственности (ст. 236 УК РФ; вопрос 15 Обзора, утв. Президиумом Верховного Суда РФ 17.02.2021; вопрос 15 Обзора, утв. Президиумом Верховного Суда РФ 30.04.2020).</w:t>
            </w:r>
            <w:proofErr w:type="gramEnd"/>
          </w:p>
          <w:p w:rsidR="00121A49" w:rsidRPr="00121A49" w:rsidRDefault="00121A49" w:rsidP="00121A49">
            <w:pPr>
              <w:contextualSpacing/>
              <w:jc w:val="both"/>
              <w:rPr>
                <w:lang w:eastAsia="en-US"/>
              </w:rPr>
            </w:pPr>
          </w:p>
          <w:p w:rsidR="00121A49" w:rsidRPr="00121A49" w:rsidRDefault="00121A49" w:rsidP="00121A49">
            <w:pPr>
              <w:contextualSpacing/>
              <w:jc w:val="right"/>
              <w:rPr>
                <w:lang w:eastAsia="en-US"/>
              </w:rPr>
            </w:pPr>
            <w:r w:rsidRPr="00121A49">
              <w:rPr>
                <w:lang w:eastAsia="en-US"/>
              </w:rPr>
              <w:tab/>
            </w:r>
            <w:r w:rsidRPr="00121A49">
              <w:rPr>
                <w:lang w:eastAsia="en-US"/>
              </w:rPr>
              <w:tab/>
              <w:t>Помощник прокурора Тимошенко Т.Е.</w:t>
            </w:r>
          </w:p>
          <w:p w:rsidR="00121A49" w:rsidRPr="00121A49" w:rsidRDefault="00121A49" w:rsidP="00121A49">
            <w:pPr>
              <w:contextualSpacing/>
              <w:jc w:val="both"/>
              <w:rPr>
                <w:lang w:eastAsia="en-US"/>
              </w:rPr>
            </w:pPr>
          </w:p>
          <w:p w:rsidR="00121A49" w:rsidRPr="00121A49" w:rsidRDefault="00121A49" w:rsidP="00121A49">
            <w:pPr>
              <w:contextualSpacing/>
              <w:jc w:val="center"/>
              <w:rPr>
                <w:lang w:eastAsia="en-US"/>
              </w:rPr>
            </w:pPr>
            <w:r w:rsidRPr="00121A49">
              <w:rPr>
                <w:lang w:eastAsia="en-US"/>
              </w:rPr>
              <w:t>Продажа бахил в медучреждении</w:t>
            </w:r>
          </w:p>
          <w:p w:rsidR="00121A49" w:rsidRPr="00121A49" w:rsidRDefault="00121A49" w:rsidP="00121A49">
            <w:pPr>
              <w:contextualSpacing/>
              <w:jc w:val="both"/>
              <w:rPr>
                <w:lang w:eastAsia="en-US"/>
              </w:rPr>
            </w:pPr>
          </w:p>
          <w:p w:rsidR="00121A49" w:rsidRPr="00121A49" w:rsidRDefault="00121A49" w:rsidP="00121A49">
            <w:pPr>
              <w:contextualSpacing/>
              <w:jc w:val="both"/>
              <w:rPr>
                <w:lang w:eastAsia="en-US"/>
              </w:rPr>
            </w:pPr>
            <w:r w:rsidRPr="00121A49">
              <w:rPr>
                <w:lang w:eastAsia="en-US"/>
              </w:rPr>
              <w:tab/>
              <w:t xml:space="preserve">Законодательством РФ признается недопустимым обусловливать приобретение одних товаров (работ, услуг) обязательным приобретением иных товаров (работ, услуг), если иное не предусмотрено законом. Это означает, что отказ в доступе в лечебное учреждение из-за отсутствия бахил, равно как и сменной обуви, незаконен, иначе получается, что медицинские услуги будут оказаны, только если купить бахилы. Тем самым гражданам навязывают приобретение товара и нарушают их право на получение бесплатной медицинской помощи (ст. 41 Конституции РФ; </w:t>
            </w:r>
            <w:proofErr w:type="spellStart"/>
            <w:r w:rsidRPr="00121A49">
              <w:rPr>
                <w:lang w:eastAsia="en-US"/>
              </w:rPr>
              <w:t>пп</w:t>
            </w:r>
            <w:proofErr w:type="spellEnd"/>
            <w:r w:rsidRPr="00121A49">
              <w:rPr>
                <w:lang w:eastAsia="en-US"/>
              </w:rPr>
              <w:t>. 5 п. 2 ст. 16 Закона от 07.02.1992 N 2300-1).</w:t>
            </w:r>
          </w:p>
          <w:p w:rsidR="00121A49" w:rsidRPr="00121A49" w:rsidRDefault="00121A49" w:rsidP="00121A49">
            <w:pPr>
              <w:contextualSpacing/>
              <w:jc w:val="both"/>
              <w:rPr>
                <w:lang w:eastAsia="en-US"/>
              </w:rPr>
            </w:pPr>
            <w:r w:rsidRPr="00121A49">
              <w:rPr>
                <w:lang w:eastAsia="en-US"/>
              </w:rPr>
              <w:lastRenderedPageBreak/>
              <w:tab/>
              <w:t xml:space="preserve">Медицинским организациям независимо от их организационно-правовой формы следует при входе в медицинскую организацию обеспечивать </w:t>
            </w:r>
            <w:proofErr w:type="gramStart"/>
            <w:r w:rsidRPr="00121A49">
              <w:rPr>
                <w:lang w:eastAsia="en-US"/>
              </w:rPr>
              <w:t>пациента</w:t>
            </w:r>
            <w:proofErr w:type="gramEnd"/>
            <w:r w:rsidRPr="00121A49">
              <w:rPr>
                <w:lang w:eastAsia="en-US"/>
              </w:rPr>
              <w:t xml:space="preserve"> в том числе бахилами (п. 4.2 МР 3.1.0218-20.3.1, утв. Главным государственным санитарным врачом РФ 09.11.2020).</w:t>
            </w:r>
          </w:p>
          <w:p w:rsidR="00121A49" w:rsidRPr="00121A49" w:rsidRDefault="00121A49" w:rsidP="00121A49">
            <w:pPr>
              <w:contextualSpacing/>
              <w:jc w:val="both"/>
              <w:rPr>
                <w:lang w:eastAsia="en-US"/>
              </w:rPr>
            </w:pPr>
            <w:r w:rsidRPr="00121A49">
              <w:rPr>
                <w:lang w:eastAsia="en-US"/>
              </w:rPr>
              <w:tab/>
              <w:t>Отсутствие у посетителей медучреждений бахил не может быть основанием для отказа в оказании им медицинской помощи или в пропуске их в общедоступные помещения медицинской организации.</w:t>
            </w:r>
          </w:p>
          <w:p w:rsidR="00121A49" w:rsidRPr="00121A49" w:rsidRDefault="00121A49" w:rsidP="00121A49">
            <w:pPr>
              <w:contextualSpacing/>
              <w:jc w:val="both"/>
              <w:rPr>
                <w:lang w:eastAsia="en-US"/>
              </w:rPr>
            </w:pPr>
          </w:p>
          <w:p w:rsidR="00121A49" w:rsidRPr="00121A49" w:rsidRDefault="00121A49" w:rsidP="00121A49">
            <w:pPr>
              <w:contextualSpacing/>
              <w:jc w:val="right"/>
              <w:rPr>
                <w:lang w:eastAsia="en-US"/>
              </w:rPr>
            </w:pPr>
            <w:r w:rsidRPr="00121A49">
              <w:rPr>
                <w:lang w:eastAsia="en-US"/>
              </w:rPr>
              <w:tab/>
              <w:t>Помощ</w:t>
            </w:r>
            <w:r>
              <w:rPr>
                <w:lang w:eastAsia="en-US"/>
              </w:rPr>
              <w:t>ник прокурора Тимошенко Т.Е.</w:t>
            </w:r>
          </w:p>
          <w:p w:rsidR="00121A49" w:rsidRPr="00121A49" w:rsidRDefault="00121A49" w:rsidP="00121A49">
            <w:pPr>
              <w:contextualSpacing/>
              <w:jc w:val="both"/>
              <w:rPr>
                <w:lang w:eastAsia="en-US"/>
              </w:rPr>
            </w:pPr>
          </w:p>
          <w:p w:rsidR="00121A49" w:rsidRPr="00121A49" w:rsidRDefault="00121A49" w:rsidP="00121A49">
            <w:pPr>
              <w:contextualSpacing/>
              <w:jc w:val="both"/>
              <w:rPr>
                <w:lang w:eastAsia="en-US"/>
              </w:rPr>
            </w:pPr>
          </w:p>
          <w:p w:rsidR="00121A49" w:rsidRPr="00121A49" w:rsidRDefault="00121A49" w:rsidP="00121A49">
            <w:pPr>
              <w:contextualSpacing/>
              <w:jc w:val="center"/>
              <w:rPr>
                <w:lang w:eastAsia="en-US"/>
              </w:rPr>
            </w:pPr>
            <w:r w:rsidRPr="00121A49">
              <w:rPr>
                <w:lang w:eastAsia="en-US"/>
              </w:rPr>
              <w:t>Доверенность на сопровождение ребенка в поездке по территории России</w:t>
            </w:r>
          </w:p>
          <w:p w:rsidR="00121A49" w:rsidRPr="00121A49" w:rsidRDefault="00121A49" w:rsidP="00121A49">
            <w:pPr>
              <w:contextualSpacing/>
              <w:jc w:val="both"/>
              <w:rPr>
                <w:lang w:eastAsia="en-US"/>
              </w:rPr>
            </w:pPr>
          </w:p>
          <w:p w:rsidR="00121A49" w:rsidRPr="00121A49" w:rsidRDefault="00121A49" w:rsidP="00121A49">
            <w:pPr>
              <w:contextualSpacing/>
              <w:jc w:val="both"/>
              <w:rPr>
                <w:lang w:eastAsia="en-US"/>
              </w:rPr>
            </w:pPr>
            <w:r w:rsidRPr="00121A49">
              <w:rPr>
                <w:lang w:eastAsia="en-US"/>
              </w:rPr>
              <w:tab/>
              <w:t>Ребенком признается лицо, не достигшее возраста 18 лет (совершеннолетия) (п. 1 ст. 54 СК РФ).</w:t>
            </w:r>
          </w:p>
          <w:p w:rsidR="00121A49" w:rsidRPr="00121A49" w:rsidRDefault="00121A49" w:rsidP="00121A49">
            <w:pPr>
              <w:contextualSpacing/>
              <w:jc w:val="both"/>
              <w:rPr>
                <w:lang w:eastAsia="en-US"/>
              </w:rPr>
            </w:pPr>
            <w:r w:rsidRPr="00121A49">
              <w:rPr>
                <w:lang w:eastAsia="en-US"/>
              </w:rPr>
              <w:tab/>
              <w:t>В действующем законодательстве не определены понятие "сопровождение ребенка", а также права и обязанности сопровождающего лица и предъявляемые к нему требования.</w:t>
            </w:r>
          </w:p>
          <w:p w:rsidR="00121A49" w:rsidRPr="00121A49" w:rsidRDefault="00121A49" w:rsidP="00121A49">
            <w:pPr>
              <w:contextualSpacing/>
              <w:jc w:val="both"/>
              <w:rPr>
                <w:lang w:eastAsia="en-US"/>
              </w:rPr>
            </w:pPr>
            <w:r w:rsidRPr="00121A49">
              <w:rPr>
                <w:lang w:eastAsia="en-US"/>
              </w:rPr>
              <w:tab/>
              <w:t>Однако представляется, что сопровождать ребенка в поездках вправе только совершеннолетнее дееспособное лицо, так как иначе в общем случае и сопровождаемый, и сопровождающий будут иметь одинаковый статус - несовершеннолетний, не обладающий полной дееспособностью (ст. ст. 21, 26, 28 ГК РФ; Письмо ФНП от 27.12.2012 N 2782/06-12).</w:t>
            </w:r>
          </w:p>
          <w:p w:rsidR="00121A49" w:rsidRPr="00121A49" w:rsidRDefault="00121A49" w:rsidP="00121A49">
            <w:pPr>
              <w:contextualSpacing/>
              <w:jc w:val="both"/>
              <w:rPr>
                <w:lang w:eastAsia="en-US"/>
              </w:rPr>
            </w:pPr>
            <w:r w:rsidRPr="00121A49">
              <w:rPr>
                <w:lang w:eastAsia="en-US"/>
              </w:rPr>
              <w:tab/>
              <w:t>Законными представителями детей являются их родители. Они выступают в защиту их прав и интересов в отношениях с любыми физическими и юридическими лицами. Законными представителями ребенка могут быть также его усыновители, опекуны или попечители (п. 1 ст. 64, п. 1 ст. 137 СК РФ; п. 2 ст. 31 ГК РФ; ч. 2, 3 ст. 15 Закона от 24.04.2008 N 48-ФЗ).</w:t>
            </w:r>
          </w:p>
          <w:p w:rsidR="00121A49" w:rsidRPr="00121A49" w:rsidRDefault="00121A49" w:rsidP="00121A49">
            <w:pPr>
              <w:contextualSpacing/>
              <w:jc w:val="both"/>
              <w:rPr>
                <w:lang w:eastAsia="en-US"/>
              </w:rPr>
            </w:pPr>
            <w:r w:rsidRPr="00121A49">
              <w:rPr>
                <w:lang w:eastAsia="en-US"/>
              </w:rPr>
              <w:t>Законные представители вправе давать согласие иным лицам (родственникам, учителям, тренерам и др.) на сопровождение их детей в поездках.</w:t>
            </w:r>
          </w:p>
          <w:p w:rsidR="00121A49" w:rsidRPr="00121A49" w:rsidRDefault="00121A49" w:rsidP="00121A49">
            <w:pPr>
              <w:contextualSpacing/>
              <w:jc w:val="both"/>
              <w:rPr>
                <w:lang w:eastAsia="en-US"/>
              </w:rPr>
            </w:pPr>
            <w:r w:rsidRPr="00121A49">
              <w:rPr>
                <w:lang w:eastAsia="en-US"/>
              </w:rPr>
              <w:tab/>
              <w:t>Следует отметить, что обязательное нотариальное согласие законных представителей ребенка предусмотрено только для выезда ребенка за пределы РФ (ст. 20 Закона от 15.08.1996 N 114-ФЗ).</w:t>
            </w:r>
          </w:p>
          <w:p w:rsidR="00121A49" w:rsidRPr="00121A49" w:rsidRDefault="00121A49" w:rsidP="00121A49">
            <w:pPr>
              <w:contextualSpacing/>
              <w:jc w:val="both"/>
              <w:rPr>
                <w:lang w:eastAsia="en-US"/>
              </w:rPr>
            </w:pPr>
            <w:r w:rsidRPr="00121A49">
              <w:rPr>
                <w:lang w:eastAsia="en-US"/>
              </w:rPr>
              <w:tab/>
              <w:t>Для поездок по России оформление такого согласия не требуется. Выдача законными представителями доверенности сопровождающему ребенка лицу также не является обязательной.</w:t>
            </w:r>
          </w:p>
          <w:p w:rsidR="00121A49" w:rsidRPr="00121A49" w:rsidRDefault="00121A49" w:rsidP="00121A49">
            <w:pPr>
              <w:contextualSpacing/>
              <w:jc w:val="both"/>
              <w:rPr>
                <w:lang w:eastAsia="en-US"/>
              </w:rPr>
            </w:pPr>
            <w:r w:rsidRPr="00121A49">
              <w:rPr>
                <w:lang w:eastAsia="en-US"/>
              </w:rPr>
              <w:tab/>
              <w:t>В поездках по России в составе туристической группы обязанности законного представителя несовершеннолетних туристов выполняет руководитель туристической группы (ст. 1 Закона от 24.11.1996 N 132-ФЗ).</w:t>
            </w:r>
          </w:p>
          <w:p w:rsidR="00121A49" w:rsidRPr="00121A49" w:rsidRDefault="00121A49" w:rsidP="00121A49">
            <w:pPr>
              <w:contextualSpacing/>
              <w:jc w:val="both"/>
              <w:rPr>
                <w:lang w:eastAsia="en-US"/>
              </w:rPr>
            </w:pPr>
            <w:r w:rsidRPr="00121A49">
              <w:rPr>
                <w:lang w:eastAsia="en-US"/>
              </w:rPr>
              <w:t>Однако представляется, что оформление доверенности на сопровождающее лицо является целесообразным, поскольку в поездке могут возникнуть ситуации, когда она может понадобиться.</w:t>
            </w:r>
          </w:p>
          <w:p w:rsidR="00121A49" w:rsidRPr="00121A49" w:rsidRDefault="00121A49" w:rsidP="00121A49">
            <w:pPr>
              <w:contextualSpacing/>
              <w:jc w:val="both"/>
              <w:rPr>
                <w:lang w:eastAsia="en-US"/>
              </w:rPr>
            </w:pPr>
            <w:r w:rsidRPr="00121A49">
              <w:rPr>
                <w:lang w:eastAsia="en-US"/>
              </w:rPr>
              <w:tab/>
              <w:t>Случаями, когда полномочия сопровождающих лиц должны быть документально подтверждены согласием (доверенностью), например, являются (</w:t>
            </w:r>
            <w:proofErr w:type="spellStart"/>
            <w:r w:rsidRPr="00121A49">
              <w:rPr>
                <w:lang w:eastAsia="en-US"/>
              </w:rPr>
              <w:t>пп</w:t>
            </w:r>
            <w:proofErr w:type="spellEnd"/>
            <w:r w:rsidRPr="00121A49">
              <w:rPr>
                <w:lang w:eastAsia="en-US"/>
              </w:rPr>
              <w:t xml:space="preserve">. 5 п. 1 ст. 2, ч. 1, 2 ст. 20, ч. 2 ст. 54 Закона от 21.11.2011 N 323-ФЗ; п. 14 ст. 2, п. 1 ч. 1 ст. 54 Закона от 29.12.2012 N 273-ФЗ; </w:t>
            </w:r>
            <w:proofErr w:type="spellStart"/>
            <w:proofErr w:type="gramStart"/>
            <w:r w:rsidRPr="00121A49">
              <w:rPr>
                <w:lang w:eastAsia="en-US"/>
              </w:rPr>
              <w:t>пп</w:t>
            </w:r>
            <w:proofErr w:type="spellEnd"/>
            <w:r w:rsidRPr="00121A49">
              <w:rPr>
                <w:lang w:eastAsia="en-US"/>
              </w:rPr>
              <w:t xml:space="preserve">. "д" п. 13 Правил, утв. Постановлением Правительства РФ от 15.09.2020 N 1441; п. 3, </w:t>
            </w:r>
            <w:proofErr w:type="spellStart"/>
            <w:r w:rsidRPr="00121A49">
              <w:rPr>
                <w:lang w:eastAsia="en-US"/>
              </w:rPr>
              <w:t>пп</w:t>
            </w:r>
            <w:proofErr w:type="spellEnd"/>
            <w:r w:rsidRPr="00121A49">
              <w:rPr>
                <w:lang w:eastAsia="en-US"/>
              </w:rPr>
              <w:t xml:space="preserve">. "а" п. 7 Приложения к Приказу </w:t>
            </w:r>
            <w:proofErr w:type="spellStart"/>
            <w:r w:rsidRPr="00121A49">
              <w:rPr>
                <w:lang w:eastAsia="en-US"/>
              </w:rPr>
              <w:t>Минпросвещения</w:t>
            </w:r>
            <w:proofErr w:type="spellEnd"/>
            <w:r w:rsidRPr="00121A49">
              <w:rPr>
                <w:lang w:eastAsia="en-US"/>
              </w:rPr>
              <w:t xml:space="preserve"> России N 702, Минэкономразвития России N 811 от 19.12.2019; п. 18 Правил, утв. Постановлением Правительства РФ от 18.11.2020 N 1853; п. 3 Порядка, утв. Приказом Минздрава России от 13.06.2018 N 327н):</w:t>
            </w:r>
            <w:proofErr w:type="gramEnd"/>
          </w:p>
          <w:p w:rsidR="00121A49" w:rsidRPr="00121A49" w:rsidRDefault="00121A49" w:rsidP="00121A49">
            <w:pPr>
              <w:contextualSpacing/>
              <w:jc w:val="both"/>
              <w:rPr>
                <w:lang w:eastAsia="en-US"/>
              </w:rPr>
            </w:pPr>
            <w:r w:rsidRPr="00121A49">
              <w:rPr>
                <w:lang w:eastAsia="en-US"/>
              </w:rPr>
              <w:tab/>
              <w:t>•</w:t>
            </w:r>
            <w:r w:rsidRPr="00121A49">
              <w:rPr>
                <w:lang w:eastAsia="en-US"/>
              </w:rPr>
              <w:tab/>
              <w:t>заселение в гостиницу несовершеннолетних граждан, не достигших 14-летнего возраста;</w:t>
            </w:r>
          </w:p>
          <w:p w:rsidR="00121A49" w:rsidRPr="00121A49" w:rsidRDefault="00121A49" w:rsidP="00121A49">
            <w:pPr>
              <w:contextualSpacing/>
              <w:jc w:val="both"/>
              <w:rPr>
                <w:lang w:eastAsia="en-US"/>
              </w:rPr>
            </w:pPr>
            <w:r w:rsidRPr="00121A49">
              <w:rPr>
                <w:lang w:eastAsia="en-US"/>
              </w:rPr>
              <w:tab/>
              <w:t>•</w:t>
            </w:r>
            <w:r w:rsidRPr="00121A49">
              <w:rPr>
                <w:lang w:eastAsia="en-US"/>
              </w:rPr>
              <w:tab/>
              <w:t>прохождение туристских маршрутов, походы, экспедиции, слеты с участием детей;</w:t>
            </w:r>
          </w:p>
          <w:p w:rsidR="00121A49" w:rsidRPr="00121A49" w:rsidRDefault="00121A49" w:rsidP="00121A49">
            <w:pPr>
              <w:contextualSpacing/>
              <w:jc w:val="both"/>
              <w:rPr>
                <w:lang w:eastAsia="en-US"/>
              </w:rPr>
            </w:pPr>
            <w:r w:rsidRPr="00121A49">
              <w:rPr>
                <w:lang w:eastAsia="en-US"/>
              </w:rPr>
              <w:tab/>
              <w:t>•</w:t>
            </w:r>
            <w:r w:rsidRPr="00121A49">
              <w:rPr>
                <w:lang w:eastAsia="en-US"/>
              </w:rPr>
              <w:tab/>
              <w:t>сопровождение в детские организации для отдыха и оздоровления, если несовершеннолетний имеет физические, психические, интеллектуальные или сенсорные нарушения в развитии;</w:t>
            </w:r>
          </w:p>
          <w:p w:rsidR="00121A49" w:rsidRPr="00121A49" w:rsidRDefault="00121A49" w:rsidP="00121A49">
            <w:pPr>
              <w:contextualSpacing/>
              <w:jc w:val="both"/>
              <w:rPr>
                <w:lang w:eastAsia="en-US"/>
              </w:rPr>
            </w:pPr>
            <w:r w:rsidRPr="00121A49">
              <w:rPr>
                <w:lang w:eastAsia="en-US"/>
              </w:rPr>
              <w:tab/>
              <w:t>•</w:t>
            </w:r>
            <w:r w:rsidRPr="00121A49">
              <w:rPr>
                <w:lang w:eastAsia="en-US"/>
              </w:rPr>
              <w:tab/>
              <w:t>предоставление информированного добровольного согласия на медицинское вмешательство в отношении ребенка. При этом дети старше 15 лет (больные наркоманией - старше 16 лет) вправе давать такое согласие самостоятельно, за исключением установленных случаев оказания им медицинской помощи;</w:t>
            </w:r>
          </w:p>
          <w:p w:rsidR="00121A49" w:rsidRPr="00121A49" w:rsidRDefault="00121A49" w:rsidP="00121A49">
            <w:pPr>
              <w:contextualSpacing/>
              <w:jc w:val="both"/>
              <w:rPr>
                <w:lang w:eastAsia="en-US"/>
              </w:rPr>
            </w:pPr>
            <w:r w:rsidRPr="00121A49">
              <w:rPr>
                <w:lang w:eastAsia="en-US"/>
              </w:rPr>
              <w:tab/>
              <w:t>•</w:t>
            </w:r>
            <w:r w:rsidRPr="00121A49">
              <w:rPr>
                <w:lang w:eastAsia="en-US"/>
              </w:rPr>
              <w:tab/>
              <w:t xml:space="preserve">заключение договора об образовании (договора об оказании платных образовательных услуг) в отношении ребенка на </w:t>
            </w:r>
            <w:proofErr w:type="gramStart"/>
            <w:r w:rsidRPr="00121A49">
              <w:rPr>
                <w:lang w:eastAsia="en-US"/>
              </w:rPr>
              <w:t>обучение</w:t>
            </w:r>
            <w:proofErr w:type="gramEnd"/>
            <w:r w:rsidRPr="00121A49">
              <w:rPr>
                <w:lang w:eastAsia="en-US"/>
              </w:rPr>
              <w:t xml:space="preserve"> по дополнительным образовательным программам.</w:t>
            </w:r>
          </w:p>
          <w:p w:rsidR="00121A49" w:rsidRPr="00121A49" w:rsidRDefault="00121A49" w:rsidP="00121A49">
            <w:pPr>
              <w:contextualSpacing/>
              <w:jc w:val="both"/>
              <w:rPr>
                <w:lang w:eastAsia="en-US"/>
              </w:rPr>
            </w:pPr>
            <w:r w:rsidRPr="00121A49">
              <w:rPr>
                <w:lang w:eastAsia="en-US"/>
              </w:rPr>
              <w:tab/>
              <w:t xml:space="preserve">Согласие на сопровождение ребенка в поездке по территории России может быть оформлено в </w:t>
            </w:r>
            <w:r w:rsidRPr="00121A49">
              <w:rPr>
                <w:lang w:eastAsia="en-US"/>
              </w:rPr>
              <w:lastRenderedPageBreak/>
              <w:t>простой письменной форме или в нотариальной форме.</w:t>
            </w:r>
          </w:p>
          <w:p w:rsidR="00121A49" w:rsidRPr="00121A49" w:rsidRDefault="00121A49" w:rsidP="00121A49">
            <w:pPr>
              <w:contextualSpacing/>
              <w:jc w:val="both"/>
              <w:rPr>
                <w:lang w:eastAsia="en-US"/>
              </w:rPr>
            </w:pPr>
            <w:r w:rsidRPr="00121A49">
              <w:rPr>
                <w:lang w:eastAsia="en-US"/>
              </w:rPr>
              <w:tab/>
              <w:t>В случае если в поездке планируется заселение в гостиницу ребенка, не достигшего 14-летнего возраста, сопровождающему его лицу потребуется согласие законных представителей (одного из них) (п. 18 Правил N 1853).</w:t>
            </w:r>
          </w:p>
          <w:p w:rsidR="00121A49" w:rsidRPr="00121A49" w:rsidRDefault="00121A49" w:rsidP="00121A49">
            <w:pPr>
              <w:contextualSpacing/>
              <w:jc w:val="both"/>
              <w:rPr>
                <w:lang w:eastAsia="en-US"/>
              </w:rPr>
            </w:pPr>
            <w:r w:rsidRPr="00121A49">
              <w:rPr>
                <w:lang w:eastAsia="en-US"/>
              </w:rPr>
              <w:tab/>
              <w:t xml:space="preserve">Согласие на сопровождение ребенка может дать один или оба законных представителя ребенка, поскольку родители имеют равные права и </w:t>
            </w:r>
            <w:proofErr w:type="gramStart"/>
            <w:r w:rsidRPr="00121A49">
              <w:rPr>
                <w:lang w:eastAsia="en-US"/>
              </w:rPr>
              <w:t>несут равные обязанности</w:t>
            </w:r>
            <w:proofErr w:type="gramEnd"/>
            <w:r w:rsidRPr="00121A49">
              <w:rPr>
                <w:lang w:eastAsia="en-US"/>
              </w:rPr>
              <w:t xml:space="preserve"> в отношении своих детей (п. 1 ст. 61 СК РФ).</w:t>
            </w:r>
          </w:p>
          <w:p w:rsidR="00121A49" w:rsidRPr="00121A49" w:rsidRDefault="00121A49" w:rsidP="00121A49">
            <w:pPr>
              <w:contextualSpacing/>
              <w:jc w:val="both"/>
              <w:rPr>
                <w:lang w:eastAsia="en-US"/>
              </w:rPr>
            </w:pPr>
            <w:r w:rsidRPr="00121A49">
              <w:rPr>
                <w:lang w:eastAsia="en-US"/>
              </w:rPr>
              <w:tab/>
              <w:t>В согласие, оформленное как доверенность, рекомендуется включить следующие сведения (п. 1 ст. 185, п. 1 ст. 186 ГК РФ; ч. 4 ст. 45.1 Основ законодательства РФ о нотариате; п. 6.2 Методических рекомендаций, утв. Решением Правления ФНП от 18.07.2016, протокол N 07/16):</w:t>
            </w:r>
          </w:p>
          <w:p w:rsidR="00121A49" w:rsidRPr="00121A49" w:rsidRDefault="00121A49" w:rsidP="00121A49">
            <w:pPr>
              <w:contextualSpacing/>
              <w:jc w:val="both"/>
              <w:rPr>
                <w:lang w:eastAsia="en-US"/>
              </w:rPr>
            </w:pPr>
            <w:r w:rsidRPr="00121A49">
              <w:rPr>
                <w:lang w:eastAsia="en-US"/>
              </w:rPr>
              <w:tab/>
              <w:t>1)</w:t>
            </w:r>
            <w:r w:rsidRPr="00121A49">
              <w:rPr>
                <w:lang w:eastAsia="en-US"/>
              </w:rPr>
              <w:tab/>
              <w:t>наименование документа - доверенность;</w:t>
            </w:r>
          </w:p>
          <w:p w:rsidR="00121A49" w:rsidRPr="00121A49" w:rsidRDefault="00121A49" w:rsidP="00121A49">
            <w:pPr>
              <w:contextualSpacing/>
              <w:jc w:val="both"/>
              <w:rPr>
                <w:lang w:eastAsia="en-US"/>
              </w:rPr>
            </w:pPr>
            <w:r w:rsidRPr="00121A49">
              <w:rPr>
                <w:lang w:eastAsia="en-US"/>
              </w:rPr>
              <w:tab/>
              <w:t>2)</w:t>
            </w:r>
            <w:r w:rsidRPr="00121A49">
              <w:rPr>
                <w:lang w:eastAsia="en-US"/>
              </w:rPr>
              <w:tab/>
              <w:t>место совершения доверенности (населенный пункт, край, область, республика, автономная область, автономный округ полностью);</w:t>
            </w:r>
          </w:p>
          <w:p w:rsidR="00121A49" w:rsidRPr="00121A49" w:rsidRDefault="00121A49" w:rsidP="00121A49">
            <w:pPr>
              <w:contextualSpacing/>
              <w:jc w:val="both"/>
              <w:rPr>
                <w:lang w:eastAsia="en-US"/>
              </w:rPr>
            </w:pPr>
            <w:r w:rsidRPr="00121A49">
              <w:rPr>
                <w:lang w:eastAsia="en-US"/>
              </w:rPr>
              <w:tab/>
              <w:t>3)</w:t>
            </w:r>
            <w:r w:rsidRPr="00121A49">
              <w:rPr>
                <w:lang w:eastAsia="en-US"/>
              </w:rPr>
              <w:tab/>
              <w:t>число, месяц и год совершения доверенности прописью. В случае отсутствия даты ее совершения доверенность является ничтожной;</w:t>
            </w:r>
          </w:p>
          <w:p w:rsidR="00121A49" w:rsidRPr="00121A49" w:rsidRDefault="00121A49" w:rsidP="00121A49">
            <w:pPr>
              <w:contextualSpacing/>
              <w:jc w:val="both"/>
              <w:rPr>
                <w:lang w:eastAsia="en-US"/>
              </w:rPr>
            </w:pPr>
            <w:r w:rsidRPr="00121A49">
              <w:rPr>
                <w:lang w:eastAsia="en-US"/>
              </w:rPr>
              <w:tab/>
              <w:t>4)</w:t>
            </w:r>
            <w:r w:rsidRPr="00121A49">
              <w:rPr>
                <w:lang w:eastAsia="en-US"/>
              </w:rPr>
              <w:tab/>
              <w:t>Ф.И.О. (отчество - при наличии) полностью, место жительства (при наличии) законного представителя, дающего согласие на сопровождение ребенка, а также по возможности - его дату рождения и паспортные данные;</w:t>
            </w:r>
          </w:p>
          <w:p w:rsidR="00121A49" w:rsidRPr="00121A49" w:rsidRDefault="00121A49" w:rsidP="00121A49">
            <w:pPr>
              <w:contextualSpacing/>
              <w:jc w:val="both"/>
              <w:rPr>
                <w:lang w:eastAsia="en-US"/>
              </w:rPr>
            </w:pPr>
            <w:r w:rsidRPr="00121A49">
              <w:rPr>
                <w:lang w:eastAsia="en-US"/>
              </w:rPr>
              <w:tab/>
              <w:t>5)</w:t>
            </w:r>
            <w:r w:rsidRPr="00121A49">
              <w:rPr>
                <w:lang w:eastAsia="en-US"/>
              </w:rPr>
              <w:tab/>
              <w:t>Ф.И.О. (отчество - при наличии) полностью, место жительства сопровождающего лица (при наличии), а также по возможности - его дату рождения и паспортные данные;</w:t>
            </w:r>
          </w:p>
          <w:p w:rsidR="00121A49" w:rsidRPr="00121A49" w:rsidRDefault="00121A49" w:rsidP="00121A49">
            <w:pPr>
              <w:contextualSpacing/>
              <w:jc w:val="both"/>
              <w:rPr>
                <w:lang w:eastAsia="en-US"/>
              </w:rPr>
            </w:pPr>
            <w:r w:rsidRPr="00121A49">
              <w:rPr>
                <w:lang w:eastAsia="en-US"/>
              </w:rPr>
              <w:tab/>
              <w:t>6)</w:t>
            </w:r>
            <w:r w:rsidRPr="00121A49">
              <w:rPr>
                <w:lang w:eastAsia="en-US"/>
              </w:rPr>
              <w:tab/>
              <w:t>Ф.И.О. (отчество - при наличии), дату рождения ребенка, данные свидетельства о рождении;</w:t>
            </w:r>
          </w:p>
          <w:p w:rsidR="00121A49" w:rsidRPr="00121A49" w:rsidRDefault="00121A49" w:rsidP="00121A49">
            <w:pPr>
              <w:contextualSpacing/>
              <w:jc w:val="both"/>
              <w:rPr>
                <w:lang w:eastAsia="en-US"/>
              </w:rPr>
            </w:pPr>
            <w:r w:rsidRPr="00121A49">
              <w:rPr>
                <w:lang w:eastAsia="en-US"/>
              </w:rPr>
              <w:tab/>
              <w:t>7)</w:t>
            </w:r>
            <w:r w:rsidRPr="00121A49">
              <w:rPr>
                <w:lang w:eastAsia="en-US"/>
              </w:rPr>
              <w:tab/>
              <w:t>полномочия сопровождающего лица (например, право перевозить ребенка всеми видами транспорта, размещать в гостиницах, представлять интересы ребенка в государственных, муниципальных и иных органах). Если сопровождающий наделяется полномочиями только для конкретной поездки, необходимо отразить ее цель, маршрут и период;</w:t>
            </w:r>
          </w:p>
          <w:p w:rsidR="00121A49" w:rsidRPr="00121A49" w:rsidRDefault="00121A49" w:rsidP="00121A49">
            <w:pPr>
              <w:contextualSpacing/>
              <w:jc w:val="both"/>
              <w:rPr>
                <w:lang w:eastAsia="en-US"/>
              </w:rPr>
            </w:pPr>
            <w:r w:rsidRPr="00121A49">
              <w:rPr>
                <w:lang w:eastAsia="en-US"/>
              </w:rPr>
              <w:tab/>
              <w:t>8)</w:t>
            </w:r>
            <w:r w:rsidRPr="00121A49">
              <w:rPr>
                <w:lang w:eastAsia="en-US"/>
              </w:rPr>
              <w:tab/>
              <w:t>срок действия доверенности. Если он не указан, то доверенность сохраняет свою силу в течение года со дня ее совершения;</w:t>
            </w:r>
          </w:p>
          <w:p w:rsidR="00121A49" w:rsidRPr="00121A49" w:rsidRDefault="00121A49" w:rsidP="00121A49">
            <w:pPr>
              <w:contextualSpacing/>
              <w:jc w:val="both"/>
              <w:rPr>
                <w:lang w:eastAsia="en-US"/>
              </w:rPr>
            </w:pPr>
            <w:r w:rsidRPr="00121A49">
              <w:rPr>
                <w:lang w:eastAsia="en-US"/>
              </w:rPr>
              <w:tab/>
              <w:t>9)</w:t>
            </w:r>
            <w:r w:rsidRPr="00121A49">
              <w:rPr>
                <w:lang w:eastAsia="en-US"/>
              </w:rPr>
              <w:tab/>
              <w:t>подпись законного представителя - доверителя.</w:t>
            </w:r>
          </w:p>
          <w:p w:rsidR="00121A49" w:rsidRPr="00121A49" w:rsidRDefault="00121A49" w:rsidP="00121A49">
            <w:pPr>
              <w:contextualSpacing/>
              <w:jc w:val="both"/>
              <w:rPr>
                <w:lang w:eastAsia="en-US"/>
              </w:rPr>
            </w:pPr>
            <w:r w:rsidRPr="00121A49">
              <w:rPr>
                <w:lang w:eastAsia="en-US"/>
              </w:rPr>
              <w:t>Как правило, указанные сведения также включаются в содержание согласия на сопровождение ребенка в поездке по территории России, не названного доверенностью.</w:t>
            </w:r>
          </w:p>
          <w:p w:rsidR="00121A49" w:rsidRPr="00121A49" w:rsidRDefault="00121A49" w:rsidP="00121A49">
            <w:pPr>
              <w:contextualSpacing/>
              <w:jc w:val="both"/>
              <w:rPr>
                <w:lang w:eastAsia="en-US"/>
              </w:rPr>
            </w:pPr>
          </w:p>
          <w:p w:rsidR="00121A49" w:rsidRPr="00121A49" w:rsidRDefault="00121A49" w:rsidP="00121A49">
            <w:pPr>
              <w:contextualSpacing/>
              <w:jc w:val="right"/>
              <w:rPr>
                <w:lang w:eastAsia="en-US"/>
              </w:rPr>
            </w:pPr>
            <w:r w:rsidRPr="00121A49">
              <w:rPr>
                <w:lang w:eastAsia="en-US"/>
              </w:rPr>
              <w:tab/>
              <w:t>П</w:t>
            </w:r>
            <w:r>
              <w:rPr>
                <w:lang w:eastAsia="en-US"/>
              </w:rPr>
              <w:t>омощник прокурора Тимошенко Т.Е.</w:t>
            </w:r>
          </w:p>
          <w:p w:rsidR="00121A49" w:rsidRPr="00121A49" w:rsidRDefault="00121A49" w:rsidP="00121A49">
            <w:pPr>
              <w:contextualSpacing/>
              <w:jc w:val="both"/>
              <w:rPr>
                <w:lang w:eastAsia="en-US"/>
              </w:rPr>
            </w:pPr>
          </w:p>
          <w:p w:rsidR="00121A49" w:rsidRPr="00121A49" w:rsidRDefault="00121A49" w:rsidP="00121A49">
            <w:pPr>
              <w:contextualSpacing/>
              <w:jc w:val="both"/>
              <w:rPr>
                <w:lang w:eastAsia="en-US"/>
              </w:rPr>
            </w:pPr>
          </w:p>
          <w:p w:rsidR="00121A49" w:rsidRPr="00121A49" w:rsidRDefault="00121A49" w:rsidP="00121A49">
            <w:pPr>
              <w:contextualSpacing/>
              <w:jc w:val="center"/>
              <w:rPr>
                <w:lang w:eastAsia="en-US"/>
              </w:rPr>
            </w:pPr>
            <w:r w:rsidRPr="00121A49">
              <w:rPr>
                <w:lang w:eastAsia="en-US"/>
              </w:rPr>
              <w:t>Ответственность за оставление места ДТП</w:t>
            </w:r>
          </w:p>
          <w:p w:rsidR="00121A49" w:rsidRPr="00121A49" w:rsidRDefault="00121A49" w:rsidP="00121A49">
            <w:pPr>
              <w:contextualSpacing/>
              <w:jc w:val="both"/>
              <w:rPr>
                <w:lang w:eastAsia="en-US"/>
              </w:rPr>
            </w:pPr>
          </w:p>
          <w:p w:rsidR="00121A49" w:rsidRPr="00121A49" w:rsidRDefault="00121A49" w:rsidP="00121A49">
            <w:pPr>
              <w:contextualSpacing/>
              <w:jc w:val="both"/>
              <w:rPr>
                <w:lang w:eastAsia="en-US"/>
              </w:rPr>
            </w:pPr>
            <w:r w:rsidRPr="00121A49">
              <w:rPr>
                <w:lang w:eastAsia="en-US"/>
              </w:rPr>
              <w:tab/>
              <w:t>Дорожно-транспортное происшествие - это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(далее - автомобили), сооружения, грузы либо причинен иной материальный ущерб (п. 1.2 ПДД, утв. Постановлением Правительства РФ от 23.10.1993 N 1090).</w:t>
            </w:r>
          </w:p>
          <w:p w:rsidR="00121A49" w:rsidRPr="00121A49" w:rsidRDefault="00121A49" w:rsidP="00121A49">
            <w:pPr>
              <w:contextualSpacing/>
              <w:jc w:val="both"/>
              <w:rPr>
                <w:lang w:eastAsia="en-US"/>
              </w:rPr>
            </w:pPr>
            <w:r w:rsidRPr="00121A49">
              <w:rPr>
                <w:lang w:eastAsia="en-US"/>
              </w:rPr>
              <w:tab/>
              <w:t>В случае ДТП на водителя, причастного к нему, возлагается ряд обязанностей, предусмотренных ПДД. За невыполнение этих обязанностей установлена ответственность. Так, в частности, водитель, причастный к ДТП, не вправе в нарушение ПДД оставлять место ДТП. Считается, что водитель оставил место ДТП, участником которого являлся, если он (п. п. 2.5, 2.6, 2.6.1 ПДД; п. 20 Постановления Пленума Верховного Суда РФ от 25.06.2019 N 20):</w:t>
            </w:r>
          </w:p>
          <w:p w:rsidR="00121A49" w:rsidRPr="00121A49" w:rsidRDefault="00121A49" w:rsidP="00121A49">
            <w:pPr>
              <w:contextualSpacing/>
              <w:jc w:val="both"/>
              <w:rPr>
                <w:lang w:eastAsia="en-US"/>
              </w:rPr>
            </w:pPr>
            <w:r w:rsidRPr="00121A49">
              <w:rPr>
                <w:lang w:eastAsia="en-US"/>
              </w:rPr>
              <w:tab/>
              <w:t>•</w:t>
            </w:r>
            <w:r w:rsidRPr="00121A49">
              <w:rPr>
                <w:lang w:eastAsia="en-US"/>
              </w:rPr>
              <w:tab/>
              <w:t>оставил место ДТП до того, как сотрудники полиции оформили ДТП;</w:t>
            </w:r>
          </w:p>
          <w:p w:rsidR="00121A49" w:rsidRPr="00121A49" w:rsidRDefault="00121A49" w:rsidP="00121A49">
            <w:pPr>
              <w:contextualSpacing/>
              <w:jc w:val="both"/>
              <w:rPr>
                <w:lang w:eastAsia="en-US"/>
              </w:rPr>
            </w:pPr>
            <w:r w:rsidRPr="00121A49">
              <w:rPr>
                <w:lang w:eastAsia="en-US"/>
              </w:rPr>
              <w:tab/>
              <w:t>•</w:t>
            </w:r>
            <w:r w:rsidRPr="00121A49">
              <w:rPr>
                <w:lang w:eastAsia="en-US"/>
              </w:rPr>
              <w:tab/>
              <w:t>оставил место ДТП до заполнения бланка извещения о ДТП (</w:t>
            </w:r>
            <w:proofErr w:type="spellStart"/>
            <w:r w:rsidRPr="00121A49">
              <w:rPr>
                <w:lang w:eastAsia="en-US"/>
              </w:rPr>
              <w:t>европротокола</w:t>
            </w:r>
            <w:proofErr w:type="spellEnd"/>
            <w:r w:rsidRPr="00121A49">
              <w:rPr>
                <w:lang w:eastAsia="en-US"/>
              </w:rPr>
              <w:t>);</w:t>
            </w:r>
          </w:p>
          <w:p w:rsidR="00121A49" w:rsidRPr="00121A49" w:rsidRDefault="00121A49" w:rsidP="00121A49">
            <w:pPr>
              <w:contextualSpacing/>
              <w:jc w:val="both"/>
              <w:rPr>
                <w:lang w:eastAsia="en-US"/>
              </w:rPr>
            </w:pPr>
            <w:r w:rsidRPr="00121A49">
              <w:rPr>
                <w:lang w:eastAsia="en-US"/>
              </w:rPr>
              <w:tab/>
              <w:t>•</w:t>
            </w:r>
            <w:r w:rsidRPr="00121A49">
              <w:rPr>
                <w:lang w:eastAsia="en-US"/>
              </w:rPr>
              <w:tab/>
              <w:t>не вернулся к месту ДТП после того, как доставил пострадавшего на своем автомобиле в лечебное учреждение, - в экстренном случае при невозможности отправить пострадавшего на попутном автомобиле.</w:t>
            </w:r>
          </w:p>
          <w:p w:rsidR="00121A49" w:rsidRPr="00121A49" w:rsidRDefault="00121A49" w:rsidP="00121A49">
            <w:pPr>
              <w:contextualSpacing/>
              <w:jc w:val="both"/>
              <w:rPr>
                <w:lang w:eastAsia="en-US"/>
              </w:rPr>
            </w:pPr>
            <w:r w:rsidRPr="00121A49">
              <w:rPr>
                <w:lang w:eastAsia="en-US"/>
              </w:rPr>
              <w:t xml:space="preserve">При этом водитель, причастный к ДТП, вправе оставить место ДТП, если документы о ДТП можно оформить без участия сотрудников полиции. Также он вправе сделать это, если при необходимости </w:t>
            </w:r>
            <w:r w:rsidRPr="00121A49">
              <w:rPr>
                <w:lang w:eastAsia="en-US"/>
              </w:rPr>
              <w:lastRenderedPageBreak/>
              <w:t>оформления документов сотрудниками полиции и при условии соблюдения предусмотренных ПДД требований получит от сотрудника полиции указание о месте оформления ДТП (п. 2.6.1 ПДД).</w:t>
            </w:r>
          </w:p>
          <w:p w:rsidR="00121A49" w:rsidRPr="00121A49" w:rsidRDefault="00121A49" w:rsidP="00121A49">
            <w:pPr>
              <w:contextualSpacing/>
              <w:jc w:val="both"/>
              <w:rPr>
                <w:lang w:eastAsia="en-US"/>
              </w:rPr>
            </w:pPr>
            <w:r w:rsidRPr="00121A49">
              <w:rPr>
                <w:lang w:eastAsia="en-US"/>
              </w:rPr>
              <w:tab/>
            </w:r>
            <w:proofErr w:type="gramStart"/>
            <w:r w:rsidRPr="00121A49">
              <w:rPr>
                <w:lang w:eastAsia="en-US"/>
              </w:rPr>
              <w:t>Кроме того, за оставление места ДТП к административной ответственности может быть привлечен водитель, допустивший нарушение ПДД, которое стало причиной ДТП с участием других автомобилей (другого автомобиля), вне зависимости от того, имело ли место механическое взаимодействие с другими автомобилями, с людьми или объектами, при условии, что этот водитель знал о факте ДТП, однако умышленно оставил место ДТП (п. 20 Постановления Пленума</w:t>
            </w:r>
            <w:proofErr w:type="gramEnd"/>
            <w:r w:rsidRPr="00121A49">
              <w:rPr>
                <w:lang w:eastAsia="en-US"/>
              </w:rPr>
              <w:t xml:space="preserve"> </w:t>
            </w:r>
            <w:proofErr w:type="gramStart"/>
            <w:r w:rsidRPr="00121A49">
              <w:rPr>
                <w:lang w:eastAsia="en-US"/>
              </w:rPr>
              <w:t>Верховного Суда РФ N 20).</w:t>
            </w:r>
            <w:proofErr w:type="gramEnd"/>
          </w:p>
          <w:p w:rsidR="00121A49" w:rsidRPr="00121A49" w:rsidRDefault="00121A49" w:rsidP="00121A49">
            <w:pPr>
              <w:contextualSpacing/>
              <w:jc w:val="both"/>
              <w:rPr>
                <w:lang w:eastAsia="en-US"/>
              </w:rPr>
            </w:pPr>
            <w:r w:rsidRPr="00121A49">
              <w:rPr>
                <w:lang w:eastAsia="en-US"/>
              </w:rPr>
              <w:tab/>
              <w:t>За оставление водителем в нарушение ПДД места ДТП, участником которого он являлся, предусмотрена административная ответственность в виде лишения права управления транспортными средствами на срок от года до полутора лет или административного ареста на срок до 15 суток.</w:t>
            </w:r>
          </w:p>
          <w:p w:rsidR="00121A49" w:rsidRPr="00121A49" w:rsidRDefault="00121A49" w:rsidP="00121A49">
            <w:pPr>
              <w:contextualSpacing/>
              <w:jc w:val="both"/>
              <w:rPr>
                <w:lang w:eastAsia="en-US"/>
              </w:rPr>
            </w:pPr>
            <w:r w:rsidRPr="00121A49">
              <w:rPr>
                <w:lang w:eastAsia="en-US"/>
              </w:rPr>
              <w:tab/>
              <w:t>Административная ответственность наступает при отсутствии в правонарушении уголовно наказуемого деяния (ч. 2 ст. 12.27 КоАП РФ; п. 20 Постановления Пленума Верховного Суда РФ N 20).</w:t>
            </w:r>
          </w:p>
          <w:p w:rsidR="00121A49" w:rsidRPr="00121A49" w:rsidRDefault="00121A49" w:rsidP="00121A49">
            <w:pPr>
              <w:contextualSpacing/>
              <w:jc w:val="both"/>
              <w:rPr>
                <w:lang w:eastAsia="en-US"/>
              </w:rPr>
            </w:pPr>
            <w:r w:rsidRPr="00121A49">
              <w:rPr>
                <w:lang w:eastAsia="en-US"/>
              </w:rPr>
              <w:tab/>
            </w:r>
            <w:proofErr w:type="gramStart"/>
            <w:r w:rsidRPr="00121A49">
              <w:rPr>
                <w:lang w:eastAsia="en-US"/>
              </w:rPr>
              <w:t>За нарушение водителем ПДД или правил эксплуатации автомобиля, если эти нарушения сопряжены с оставлением водителем места ДТП, предусмотрена уголовная ответственность в случае (п. "б" ч. 2, п. "б" ч. 4, п. "б" ч. 6 ст. 264 УК РФ):</w:t>
            </w:r>
            <w:proofErr w:type="gramEnd"/>
          </w:p>
          <w:p w:rsidR="00121A49" w:rsidRPr="00121A49" w:rsidRDefault="00121A49" w:rsidP="00121A49">
            <w:pPr>
              <w:contextualSpacing/>
              <w:jc w:val="both"/>
              <w:rPr>
                <w:lang w:eastAsia="en-US"/>
              </w:rPr>
            </w:pPr>
            <w:r w:rsidRPr="00121A49">
              <w:rPr>
                <w:lang w:eastAsia="en-US"/>
              </w:rPr>
              <w:tab/>
            </w:r>
            <w:proofErr w:type="gramStart"/>
            <w:r w:rsidRPr="00121A49">
              <w:rPr>
                <w:lang w:eastAsia="en-US"/>
              </w:rPr>
              <w:t>•</w:t>
            </w:r>
            <w:r w:rsidRPr="00121A49">
              <w:rPr>
                <w:lang w:eastAsia="en-US"/>
              </w:rPr>
              <w:tab/>
              <w:t>причинения тяжкого вреда здоровью человека - в виде принудительных работ на срок до 5 лет с лишением права занимать определенные должности или заниматься определенной деятельностью на срок до 3 лет либо в виде лишения свободы на срок от 3 до 7 лет с лишением права занимать определенные должности или заниматься определенной деятельностью на срок до 3 лет;</w:t>
            </w:r>
            <w:proofErr w:type="gramEnd"/>
          </w:p>
          <w:p w:rsidR="00121A49" w:rsidRPr="00121A49" w:rsidRDefault="00121A49" w:rsidP="00121A49">
            <w:pPr>
              <w:contextualSpacing/>
              <w:jc w:val="both"/>
              <w:rPr>
                <w:lang w:eastAsia="en-US"/>
              </w:rPr>
            </w:pPr>
            <w:r w:rsidRPr="00121A49">
              <w:rPr>
                <w:lang w:eastAsia="en-US"/>
              </w:rPr>
              <w:tab/>
              <w:t>•</w:t>
            </w:r>
            <w:r w:rsidRPr="00121A49">
              <w:rPr>
                <w:lang w:eastAsia="en-US"/>
              </w:rPr>
              <w:tab/>
              <w:t>смерти человека - в виде лишения свободы на срок от 5 до 12 лет с лишением права занимать определенные должности или заниматься определенной деятельностью на срок до 3 лет;</w:t>
            </w:r>
          </w:p>
          <w:p w:rsidR="00121A49" w:rsidRPr="00121A49" w:rsidRDefault="00121A49" w:rsidP="00121A49">
            <w:pPr>
              <w:contextualSpacing/>
              <w:jc w:val="both"/>
              <w:rPr>
                <w:lang w:eastAsia="en-US"/>
              </w:rPr>
            </w:pPr>
            <w:r w:rsidRPr="00121A49">
              <w:rPr>
                <w:lang w:eastAsia="en-US"/>
              </w:rPr>
              <w:tab/>
              <w:t>•</w:t>
            </w:r>
            <w:r w:rsidRPr="00121A49">
              <w:rPr>
                <w:lang w:eastAsia="en-US"/>
              </w:rPr>
              <w:tab/>
              <w:t>смерти двух и более лиц - в виде лишения свободы на срок от 8 до 15 лет с лишением права занимать определенные должности или заниматься определенной деятельностью на срок до 3 лет.</w:t>
            </w:r>
          </w:p>
          <w:p w:rsidR="00121A49" w:rsidRPr="00121A49" w:rsidRDefault="00121A49" w:rsidP="00121A49">
            <w:pPr>
              <w:contextualSpacing/>
              <w:jc w:val="both"/>
              <w:rPr>
                <w:lang w:eastAsia="en-US"/>
              </w:rPr>
            </w:pPr>
          </w:p>
          <w:p w:rsidR="00121A49" w:rsidRPr="00121A49" w:rsidRDefault="00121A49" w:rsidP="00121A49">
            <w:pPr>
              <w:contextualSpacing/>
              <w:jc w:val="right"/>
              <w:rPr>
                <w:lang w:eastAsia="en-US"/>
              </w:rPr>
            </w:pPr>
            <w:r w:rsidRPr="00121A49">
              <w:rPr>
                <w:lang w:eastAsia="en-US"/>
              </w:rPr>
              <w:tab/>
              <w:t>Помощник прокурора Тимошенко Т.Е.</w:t>
            </w:r>
          </w:p>
          <w:p w:rsidR="00121A49" w:rsidRPr="00121A49" w:rsidRDefault="00121A49" w:rsidP="00121A49">
            <w:pPr>
              <w:contextualSpacing/>
              <w:jc w:val="both"/>
              <w:rPr>
                <w:lang w:eastAsia="en-US"/>
              </w:rPr>
            </w:pPr>
          </w:p>
          <w:p w:rsidR="00121A49" w:rsidRPr="00121A49" w:rsidRDefault="00121A49" w:rsidP="00121A49">
            <w:pPr>
              <w:contextualSpacing/>
              <w:jc w:val="both"/>
              <w:rPr>
                <w:lang w:eastAsia="en-US"/>
              </w:rPr>
            </w:pPr>
          </w:p>
          <w:p w:rsidR="00121A49" w:rsidRPr="00121A49" w:rsidRDefault="00121A49" w:rsidP="00121A49">
            <w:pPr>
              <w:contextualSpacing/>
              <w:jc w:val="both"/>
              <w:rPr>
                <w:lang w:eastAsia="en-US"/>
              </w:rPr>
            </w:pPr>
          </w:p>
          <w:p w:rsidR="00121A49" w:rsidRPr="00121A49" w:rsidRDefault="00121A49" w:rsidP="00121A49">
            <w:pPr>
              <w:contextualSpacing/>
              <w:jc w:val="center"/>
              <w:rPr>
                <w:lang w:eastAsia="en-US"/>
              </w:rPr>
            </w:pPr>
            <w:r w:rsidRPr="00121A49">
              <w:rPr>
                <w:lang w:eastAsia="en-US"/>
              </w:rPr>
              <w:t>Обжалование акта о несчастном случае на производстве</w:t>
            </w:r>
          </w:p>
          <w:p w:rsidR="00121A49" w:rsidRPr="00121A49" w:rsidRDefault="00121A49" w:rsidP="00121A49">
            <w:pPr>
              <w:contextualSpacing/>
              <w:jc w:val="both"/>
              <w:rPr>
                <w:lang w:eastAsia="en-US"/>
              </w:rPr>
            </w:pPr>
          </w:p>
          <w:p w:rsidR="00121A49" w:rsidRPr="00121A49" w:rsidRDefault="00121A49" w:rsidP="00121A49">
            <w:pPr>
              <w:contextualSpacing/>
              <w:jc w:val="both"/>
              <w:rPr>
                <w:lang w:eastAsia="en-US"/>
              </w:rPr>
            </w:pPr>
            <w:r w:rsidRPr="00121A49">
              <w:rPr>
                <w:lang w:eastAsia="en-US"/>
              </w:rPr>
              <w:tab/>
              <w:t>Необходимость обжалования акта о несчастном случае на производстве может быть вызвана, например, несогласием с указанными в акте причинами и обстоятельствами несчастного случая, степенью виновности работника в несчастном случае (ч. 5 ст. 229.2, ч. 4 ст. 230 ТК РФ).</w:t>
            </w:r>
          </w:p>
          <w:p w:rsidR="00121A49" w:rsidRPr="00121A49" w:rsidRDefault="00121A49" w:rsidP="00121A49">
            <w:pPr>
              <w:contextualSpacing/>
              <w:jc w:val="both"/>
              <w:rPr>
                <w:lang w:eastAsia="en-US"/>
              </w:rPr>
            </w:pPr>
            <w:r w:rsidRPr="00121A49">
              <w:rPr>
                <w:lang w:eastAsia="en-US"/>
              </w:rPr>
              <w:tab/>
              <w:t>Работник вправе обжаловать акт о несчастном случае на производстве, в том числе в судебном порядке (ст. ст. 231, 381, 382, 391 ТК РФ; Определение Судебной коллегии по гражданским делам Верховного Суда РФ от 14.05.2018 N 81-КГ18-4).</w:t>
            </w:r>
          </w:p>
          <w:p w:rsidR="00121A49" w:rsidRPr="00121A49" w:rsidRDefault="00121A49" w:rsidP="00121A49">
            <w:pPr>
              <w:contextualSpacing/>
              <w:jc w:val="both"/>
              <w:rPr>
                <w:lang w:eastAsia="en-US"/>
              </w:rPr>
            </w:pPr>
            <w:r w:rsidRPr="00121A49">
              <w:rPr>
                <w:lang w:eastAsia="en-US"/>
              </w:rPr>
              <w:tab/>
              <w:t>Исковое заявление должно содержать, в частности (ч. 2 ст. 131 ГПК РФ):</w:t>
            </w:r>
          </w:p>
          <w:p w:rsidR="00121A49" w:rsidRPr="00121A49" w:rsidRDefault="00121A49" w:rsidP="00121A49">
            <w:pPr>
              <w:contextualSpacing/>
              <w:jc w:val="both"/>
              <w:rPr>
                <w:lang w:eastAsia="en-US"/>
              </w:rPr>
            </w:pPr>
            <w:r w:rsidRPr="00121A49">
              <w:rPr>
                <w:lang w:eastAsia="en-US"/>
              </w:rPr>
              <w:tab/>
              <w:t>•</w:t>
            </w:r>
            <w:r w:rsidRPr="00121A49">
              <w:rPr>
                <w:lang w:eastAsia="en-US"/>
              </w:rPr>
              <w:tab/>
              <w:t>информацию о том, в чем заключается нарушение прав гражданина (например, указание в акте на вину работника в наступлении несчастного случая), обстоятельства, на которых заявитель основывает свои требования, и доказательства, подтверждающие эти обстоятельства. При этом следует ссылаться на конкретные документы, свидетелей, которые могут подтвердить ваши доводы;</w:t>
            </w:r>
          </w:p>
          <w:p w:rsidR="00121A49" w:rsidRPr="00121A49" w:rsidRDefault="00121A49" w:rsidP="00121A49">
            <w:pPr>
              <w:contextualSpacing/>
              <w:jc w:val="both"/>
              <w:rPr>
                <w:lang w:eastAsia="en-US"/>
              </w:rPr>
            </w:pPr>
            <w:r w:rsidRPr="00121A49">
              <w:rPr>
                <w:lang w:eastAsia="en-US"/>
              </w:rPr>
              <w:tab/>
              <w:t>•</w:t>
            </w:r>
            <w:r w:rsidRPr="00121A49">
              <w:rPr>
                <w:lang w:eastAsia="en-US"/>
              </w:rPr>
              <w:tab/>
              <w:t xml:space="preserve">сведения о предпринятых стороной (сторонами) действиях, направленных на примирение, если такие действия предпринимались, например сведения о представленном работодателю </w:t>
            </w:r>
            <w:proofErr w:type="gramStart"/>
            <w:r w:rsidRPr="00121A49">
              <w:rPr>
                <w:lang w:eastAsia="en-US"/>
              </w:rPr>
              <w:t>требовании</w:t>
            </w:r>
            <w:proofErr w:type="gramEnd"/>
            <w:r w:rsidRPr="00121A49">
              <w:rPr>
                <w:lang w:eastAsia="en-US"/>
              </w:rPr>
              <w:t xml:space="preserve"> об отмене оформленного работодателем акта о несчастном случае или об </w:t>
            </w:r>
            <w:proofErr w:type="spellStart"/>
            <w:r w:rsidRPr="00121A49">
              <w:rPr>
                <w:lang w:eastAsia="en-US"/>
              </w:rPr>
              <w:t>обязании</w:t>
            </w:r>
            <w:proofErr w:type="spellEnd"/>
            <w:r w:rsidRPr="00121A49">
              <w:rPr>
                <w:lang w:eastAsia="en-US"/>
              </w:rPr>
              <w:t xml:space="preserve"> внесения изменений в него.</w:t>
            </w:r>
          </w:p>
          <w:p w:rsidR="00121A49" w:rsidRPr="00121A49" w:rsidRDefault="00121A49" w:rsidP="00121A49">
            <w:pPr>
              <w:contextualSpacing/>
              <w:jc w:val="both"/>
              <w:rPr>
                <w:lang w:eastAsia="en-US"/>
              </w:rPr>
            </w:pPr>
            <w:r w:rsidRPr="00121A49">
              <w:rPr>
                <w:lang w:eastAsia="en-US"/>
              </w:rPr>
              <w:tab/>
              <w:t>В зависимости от ситуации в исковое заявление можно включить дополнительные требования, например требование о компенсации морального вреда (ст. 237 ТК РФ; п. 63 Постановления Пленума Верховного Суда РФ от 17.03.2004 N 2).</w:t>
            </w:r>
          </w:p>
          <w:p w:rsidR="00121A49" w:rsidRPr="00121A49" w:rsidRDefault="00121A49" w:rsidP="00121A49">
            <w:pPr>
              <w:contextualSpacing/>
              <w:jc w:val="both"/>
              <w:rPr>
                <w:lang w:eastAsia="en-US"/>
              </w:rPr>
            </w:pPr>
            <w:r w:rsidRPr="00121A49">
              <w:rPr>
                <w:lang w:eastAsia="en-US"/>
              </w:rPr>
              <w:tab/>
              <w:t>В исковом заявлении можно также изложить ходатайства об истребовании доказательств, о вызове свидетелей и др. (ч. 1, 2 ст. 57, ч. 2 ст. 69, ч. 2 ст. 131 ГПК РФ).</w:t>
            </w:r>
          </w:p>
          <w:p w:rsidR="00121A49" w:rsidRPr="00121A49" w:rsidRDefault="00121A49" w:rsidP="00121A49">
            <w:pPr>
              <w:contextualSpacing/>
              <w:jc w:val="both"/>
              <w:rPr>
                <w:lang w:eastAsia="en-US"/>
              </w:rPr>
            </w:pPr>
            <w:r w:rsidRPr="00121A49">
              <w:rPr>
                <w:lang w:eastAsia="en-US"/>
              </w:rPr>
              <w:tab/>
              <w:t>Необходимо подготовить необходимые документы, в частности документы, подтверждающие обстоятельства, на которых вы основываете свои требования (ст. 132 ГПК РФ).</w:t>
            </w:r>
          </w:p>
          <w:p w:rsidR="00121A49" w:rsidRPr="00121A49" w:rsidRDefault="00121A49" w:rsidP="00121A49">
            <w:pPr>
              <w:contextualSpacing/>
              <w:jc w:val="both"/>
              <w:rPr>
                <w:lang w:eastAsia="en-US"/>
              </w:rPr>
            </w:pPr>
            <w:r w:rsidRPr="00121A49">
              <w:rPr>
                <w:lang w:eastAsia="en-US"/>
              </w:rPr>
              <w:lastRenderedPageBreak/>
              <w:tab/>
              <w:t>К таким документам относятся, например, трудовой договор, оспариваемый акт, письменные объяснения работника и свидетелей, справки и иные документы медицинских организаций, документы от работодателя. Копии документов, связанных с работой, предоставляются работодателем на бумажном носителе или в форме электронного документа безвозмездно не позднее трех рабочих дней со дня подачи соответствующего заявления работника (ч. 1 - 3 ст. 22.1, ч. 11 ст. 22.3, ч. 1 ст. 62 ТК РФ).</w:t>
            </w:r>
          </w:p>
          <w:p w:rsidR="00121A49" w:rsidRPr="00121A49" w:rsidRDefault="00121A49" w:rsidP="00121A49">
            <w:pPr>
              <w:contextualSpacing/>
              <w:jc w:val="both"/>
              <w:rPr>
                <w:lang w:eastAsia="en-US"/>
              </w:rPr>
            </w:pPr>
            <w:r w:rsidRPr="00121A49">
              <w:rPr>
                <w:lang w:eastAsia="en-US"/>
              </w:rPr>
              <w:tab/>
              <w:t xml:space="preserve">За подачу работником иска об обжаловании акта о несчастном случае на производстве госпошлина не уплачивается (ст. 393 ТК РФ; ст. 89 ГПК РФ; </w:t>
            </w:r>
            <w:proofErr w:type="spellStart"/>
            <w:r w:rsidRPr="00121A49">
              <w:rPr>
                <w:lang w:eastAsia="en-US"/>
              </w:rPr>
              <w:t>пп</w:t>
            </w:r>
            <w:proofErr w:type="spellEnd"/>
            <w:r w:rsidRPr="00121A49">
              <w:rPr>
                <w:lang w:eastAsia="en-US"/>
              </w:rPr>
              <w:t>. 1 п. 1 ст. 333.36 НК РФ).</w:t>
            </w:r>
          </w:p>
          <w:p w:rsidR="00121A49" w:rsidRPr="00121A49" w:rsidRDefault="00121A49" w:rsidP="00121A49">
            <w:pPr>
              <w:contextualSpacing/>
              <w:jc w:val="both"/>
              <w:rPr>
                <w:lang w:eastAsia="en-US"/>
              </w:rPr>
            </w:pPr>
            <w:r w:rsidRPr="00121A49">
              <w:rPr>
                <w:lang w:eastAsia="en-US"/>
              </w:rPr>
              <w:tab/>
              <w:t>Исковое заявление вместе с документами подается в районный суд по месту жительства работодателя - физического лица или адресу работодателя-организации, также оно может быть подано по адресу филиала или представительства организации, если иск связан с их деятельностью. Если заявлено требование о восстановлении трудовых прав, о возмещении вреда, причиненного увечьем, иным повреждением здоровья, исковое заявление также может быть предъявлено в суд по месту жительства или месту причинения вреда. Если в трудовом договоре указано место исполнения, то иск может быть предъявлен также в суд по месту исполнения такого договора. Выбор суда, в который подается исковое заявление, из возможных вариантов принадлежит истцу (ст. ст. 24, 28, ч. 2, 9, 10 ст. 29 ГПК РФ).</w:t>
            </w:r>
          </w:p>
          <w:p w:rsidR="00121A49" w:rsidRPr="00121A49" w:rsidRDefault="00121A49" w:rsidP="00121A49">
            <w:pPr>
              <w:contextualSpacing/>
              <w:jc w:val="both"/>
              <w:rPr>
                <w:lang w:eastAsia="en-US"/>
              </w:rPr>
            </w:pPr>
            <w:r w:rsidRPr="00121A49">
              <w:rPr>
                <w:lang w:eastAsia="en-US"/>
              </w:rPr>
              <w:tab/>
              <w:t>За разрешением индивидуального трудового спора, связанного с оформлением акта о несчастном случае на производстве, в суд можно обратиться в течение трех месяцев со дня, когда работник узнал или должен был узнать о нарушении права, то есть с момента получения акта. При пропуске этого срока по уважительным причинам он может быть восстановлен судом (ч. 6 ст. 230, ч. 1, 5 ст. 392 ТК РФ).</w:t>
            </w:r>
          </w:p>
          <w:p w:rsidR="00121A49" w:rsidRPr="00121A49" w:rsidRDefault="00121A49" w:rsidP="00121A49">
            <w:pPr>
              <w:contextualSpacing/>
              <w:jc w:val="both"/>
              <w:rPr>
                <w:lang w:eastAsia="en-US"/>
              </w:rPr>
            </w:pPr>
            <w:r w:rsidRPr="00121A49">
              <w:rPr>
                <w:lang w:eastAsia="en-US"/>
              </w:rPr>
              <w:tab/>
              <w:t>По общему правилу гражданские дела рассматриваются и разрешаются судом до истечения двух месяцев со дня поступления заявления в суд. Этот срок может быть продлен, но не более чем на месяц (ч. 1, 6 ст. 154 ГПК РФ).</w:t>
            </w:r>
          </w:p>
          <w:p w:rsidR="00121A49" w:rsidRPr="00121A49" w:rsidRDefault="00121A49" w:rsidP="00121A49">
            <w:pPr>
              <w:contextualSpacing/>
              <w:jc w:val="both"/>
              <w:rPr>
                <w:lang w:eastAsia="en-US"/>
              </w:rPr>
            </w:pPr>
            <w:r w:rsidRPr="00121A49">
              <w:rPr>
                <w:lang w:eastAsia="en-US"/>
              </w:rPr>
              <w:t>После вынесения решения суда следует дождаться вступления его в законную силу по истечении месячного срока на апелляционное обжалование, если оно не было обжаловано. В случае подачи апелляционной жалобы решение вступает в законную силу после ее рассмотрения, если обжалуемое решение не отменено. Если решение суда первой инстанции было отменено или изменено и принято новое решение, оно вступает в законную силу немедленно (ч. 1 ст. 209, ч. 2 ст. 321 ГПК РФ).</w:t>
            </w:r>
          </w:p>
          <w:p w:rsidR="00121A49" w:rsidRPr="00121A49" w:rsidRDefault="00121A49" w:rsidP="00121A49">
            <w:pPr>
              <w:contextualSpacing/>
              <w:jc w:val="both"/>
              <w:rPr>
                <w:lang w:eastAsia="en-US"/>
              </w:rPr>
            </w:pPr>
            <w:r w:rsidRPr="00121A49">
              <w:rPr>
                <w:lang w:eastAsia="en-US"/>
              </w:rPr>
              <w:tab/>
            </w:r>
          </w:p>
          <w:p w:rsidR="00121A49" w:rsidRPr="00121A49" w:rsidRDefault="00121A49" w:rsidP="00121A49">
            <w:pPr>
              <w:contextualSpacing/>
              <w:jc w:val="both"/>
              <w:rPr>
                <w:lang w:eastAsia="en-US"/>
              </w:rPr>
            </w:pPr>
          </w:p>
          <w:p w:rsidR="00121A49" w:rsidRPr="00121A49" w:rsidRDefault="00121A49" w:rsidP="00121A49">
            <w:pPr>
              <w:contextualSpacing/>
              <w:jc w:val="right"/>
              <w:rPr>
                <w:lang w:eastAsia="en-US"/>
              </w:rPr>
            </w:pPr>
            <w:r w:rsidRPr="00121A49">
              <w:rPr>
                <w:lang w:eastAsia="en-US"/>
              </w:rPr>
              <w:tab/>
              <w:t>Помощник прокурора Тимошенко Т.Е.</w:t>
            </w:r>
          </w:p>
          <w:p w:rsidR="00121A49" w:rsidRPr="00121A49" w:rsidRDefault="00121A49" w:rsidP="00121A49">
            <w:pPr>
              <w:contextualSpacing/>
              <w:jc w:val="both"/>
              <w:rPr>
                <w:lang w:eastAsia="en-US"/>
              </w:rPr>
            </w:pPr>
          </w:p>
          <w:p w:rsidR="00121A49" w:rsidRPr="00121A49" w:rsidRDefault="00121A49" w:rsidP="00121A49">
            <w:pPr>
              <w:contextualSpacing/>
              <w:jc w:val="both"/>
              <w:rPr>
                <w:lang w:eastAsia="en-US"/>
              </w:rPr>
            </w:pPr>
          </w:p>
          <w:p w:rsidR="00121A49" w:rsidRPr="00121A49" w:rsidRDefault="00121A49" w:rsidP="00121A49">
            <w:pPr>
              <w:contextualSpacing/>
              <w:jc w:val="both"/>
              <w:rPr>
                <w:lang w:eastAsia="en-US"/>
              </w:rPr>
            </w:pPr>
          </w:p>
          <w:p w:rsidR="00121A49" w:rsidRPr="00121A49" w:rsidRDefault="00121A49" w:rsidP="00121A49">
            <w:pPr>
              <w:contextualSpacing/>
              <w:jc w:val="center"/>
              <w:rPr>
                <w:lang w:eastAsia="en-US"/>
              </w:rPr>
            </w:pPr>
            <w:r w:rsidRPr="00121A49">
              <w:rPr>
                <w:lang w:eastAsia="en-US"/>
              </w:rPr>
              <w:t>Обжалование дисциплинарного взыскания</w:t>
            </w:r>
          </w:p>
          <w:p w:rsidR="00121A49" w:rsidRPr="00121A49" w:rsidRDefault="00121A49" w:rsidP="00121A49">
            <w:pPr>
              <w:contextualSpacing/>
              <w:jc w:val="both"/>
              <w:rPr>
                <w:lang w:eastAsia="en-US"/>
              </w:rPr>
            </w:pPr>
          </w:p>
          <w:p w:rsidR="00121A49" w:rsidRPr="00121A49" w:rsidRDefault="00121A49" w:rsidP="00121A49">
            <w:pPr>
              <w:contextualSpacing/>
              <w:jc w:val="both"/>
              <w:rPr>
                <w:lang w:eastAsia="en-US"/>
              </w:rPr>
            </w:pPr>
            <w:r w:rsidRPr="00121A49">
              <w:rPr>
                <w:lang w:eastAsia="en-US"/>
              </w:rPr>
              <w:tab/>
              <w:t>За совершение дисциплинарного проступка работодатель вправе применить к вам дисциплинарное взыскание в виде замечания, выговора или увольнения. Для отдельных категорий работников могут быть предусмотрены и другие дисциплинарные взыскания (ч. 1, 2 ст. 192 ТК РФ).</w:t>
            </w:r>
          </w:p>
          <w:p w:rsidR="00121A49" w:rsidRPr="00121A49" w:rsidRDefault="00121A49" w:rsidP="00121A49">
            <w:pPr>
              <w:contextualSpacing/>
              <w:jc w:val="both"/>
              <w:rPr>
                <w:lang w:eastAsia="en-US"/>
              </w:rPr>
            </w:pPr>
            <w:r w:rsidRPr="00121A49">
              <w:rPr>
                <w:lang w:eastAsia="en-US"/>
              </w:rPr>
              <w:t>Обжаловать дисциплинарное взыскание можно, обратившись в государственную инспекцию труда (ГИТ), комиссию по трудовым спорам (КТС), арбитраж (для отдельных категорий работников в области спорта) или в суд (ч. 7 ст. 193, ст. ст. 348.13, 382 ТК РФ). В зависимости от выбранной инстанции порядок действий следующий.</w:t>
            </w:r>
          </w:p>
          <w:p w:rsidR="00121A49" w:rsidRPr="00121A49" w:rsidRDefault="00121A49" w:rsidP="00121A49">
            <w:pPr>
              <w:contextualSpacing/>
              <w:jc w:val="both"/>
              <w:rPr>
                <w:lang w:eastAsia="en-US"/>
              </w:rPr>
            </w:pPr>
            <w:r w:rsidRPr="00121A49">
              <w:rPr>
                <w:lang w:eastAsia="en-US"/>
              </w:rPr>
              <w:tab/>
              <w:t>Жалобу можно подать в электронной форме. При этом в обращении в обязательном порядке следует указать фамилию, имя, отчество (последнее - при наличии) заявителя и адрес электронной почты, по которому должен быть направлен ответ или уведомление о переадресации обращения.</w:t>
            </w:r>
          </w:p>
          <w:p w:rsidR="00121A49" w:rsidRPr="00121A49" w:rsidRDefault="00121A49" w:rsidP="00121A49">
            <w:pPr>
              <w:contextualSpacing/>
              <w:jc w:val="both"/>
              <w:rPr>
                <w:lang w:eastAsia="en-US"/>
              </w:rPr>
            </w:pPr>
            <w:r w:rsidRPr="00121A49">
              <w:rPr>
                <w:lang w:eastAsia="en-US"/>
              </w:rPr>
              <w:tab/>
              <w:t xml:space="preserve">При обращении в письменной форме в жалобе следует указать почтовый адрес. В подтверждение своих доводов к жалобе следует приложить оригиналы или копии необходимых документов и материалов. Желательно направить жалобу в ГИТ почтовым отправлением с уведомлением о вручении и описью вложения. Это позволит отслеживать перемещение почтового отправления на сайте Почты России и получить документальное подтверждение даты вручения письма в ГИТ (ч. 1 ст. 2, п. 1 ст. 4, ст. 7 Закона от 02.05.2006 N 59-ФЗ; </w:t>
            </w:r>
            <w:proofErr w:type="spellStart"/>
            <w:r w:rsidRPr="00121A49">
              <w:rPr>
                <w:lang w:eastAsia="en-US"/>
              </w:rPr>
              <w:t>пп</w:t>
            </w:r>
            <w:proofErr w:type="spellEnd"/>
            <w:r w:rsidRPr="00121A49">
              <w:rPr>
                <w:lang w:eastAsia="en-US"/>
              </w:rPr>
              <w:t xml:space="preserve">. "б" п. 10 Правил, утв. Приказом </w:t>
            </w:r>
            <w:proofErr w:type="spellStart"/>
            <w:r w:rsidRPr="00121A49">
              <w:rPr>
                <w:lang w:eastAsia="en-US"/>
              </w:rPr>
              <w:t>Минкомсвязи</w:t>
            </w:r>
            <w:proofErr w:type="spellEnd"/>
            <w:r w:rsidRPr="00121A49">
              <w:rPr>
                <w:lang w:eastAsia="en-US"/>
              </w:rPr>
              <w:t xml:space="preserve"> России от 31.07.2014 N 234).</w:t>
            </w:r>
          </w:p>
          <w:p w:rsidR="00121A49" w:rsidRPr="00121A49" w:rsidRDefault="00121A49" w:rsidP="00121A49">
            <w:pPr>
              <w:contextualSpacing/>
              <w:jc w:val="both"/>
              <w:rPr>
                <w:lang w:eastAsia="en-US"/>
              </w:rPr>
            </w:pPr>
            <w:r w:rsidRPr="00121A49">
              <w:rPr>
                <w:lang w:eastAsia="en-US"/>
              </w:rPr>
              <w:lastRenderedPageBreak/>
              <w:tab/>
            </w:r>
            <w:proofErr w:type="gramStart"/>
            <w:r w:rsidRPr="00121A49">
              <w:rPr>
                <w:lang w:eastAsia="en-US"/>
              </w:rPr>
              <w:t>Жалоба может послужить основанием для проведения внеплановой выездной проверки у работодателя, по результатам которой ГИТ вправе вынести обязательное для работодателя предписание об отмене приказа о применении дисциплинарного взыскания (</w:t>
            </w:r>
            <w:proofErr w:type="spellStart"/>
            <w:r w:rsidRPr="00121A49">
              <w:rPr>
                <w:lang w:eastAsia="en-US"/>
              </w:rPr>
              <w:t>абз</w:t>
            </w:r>
            <w:proofErr w:type="spellEnd"/>
            <w:r w:rsidRPr="00121A49">
              <w:rPr>
                <w:lang w:eastAsia="en-US"/>
              </w:rPr>
              <w:t xml:space="preserve">. 2 ст. 356, </w:t>
            </w:r>
            <w:proofErr w:type="spellStart"/>
            <w:r w:rsidRPr="00121A49">
              <w:rPr>
                <w:lang w:eastAsia="en-US"/>
              </w:rPr>
              <w:t>абз</w:t>
            </w:r>
            <w:proofErr w:type="spellEnd"/>
            <w:r w:rsidRPr="00121A49">
              <w:rPr>
                <w:lang w:eastAsia="en-US"/>
              </w:rPr>
              <w:t>. 6 ст. 357 ТК РФ; п. 1 ч. 1 ст. 58, п. 1 ст. 60, ч. 12 ст. 66 Закона от 31.07.2020 N 248-ФЗ;</w:t>
            </w:r>
            <w:proofErr w:type="gramEnd"/>
            <w:r w:rsidRPr="00121A49">
              <w:rPr>
                <w:lang w:eastAsia="en-US"/>
              </w:rPr>
              <w:t xml:space="preserve"> п. п. 3, 8, 35, 49 Положения, утв. Постановлением Правительства РФ от 21.07.2021 N 1230; Апелляционное определение Московского областного суда от 22.10.2014 по делу N 33-23715/2014; Обзор, утв. Президиумом Верховного Суда РФ 01.06.2011).</w:t>
            </w:r>
          </w:p>
          <w:p w:rsidR="00121A49" w:rsidRPr="00121A49" w:rsidRDefault="00121A49" w:rsidP="00121A49">
            <w:pPr>
              <w:contextualSpacing/>
              <w:jc w:val="both"/>
              <w:rPr>
                <w:lang w:eastAsia="en-US"/>
              </w:rPr>
            </w:pPr>
            <w:r w:rsidRPr="00121A49">
              <w:rPr>
                <w:lang w:eastAsia="en-US"/>
              </w:rPr>
              <w:tab/>
              <w:t>Выдавая такое предписание, ГИТ не разрешает индивидуально-трудовой спор между работником и работодателем, поскольку трудовые споры рассматриваются КТС или судами. ГИТ не выдает предписания по вопросам, принятым к рассмотрению судами или по которым имеются решения суда.</w:t>
            </w:r>
          </w:p>
          <w:p w:rsidR="00121A49" w:rsidRPr="00121A49" w:rsidRDefault="00121A49" w:rsidP="00121A49">
            <w:pPr>
              <w:contextualSpacing/>
              <w:jc w:val="both"/>
              <w:rPr>
                <w:lang w:eastAsia="en-US"/>
              </w:rPr>
            </w:pPr>
            <w:r w:rsidRPr="00121A49">
              <w:rPr>
                <w:lang w:eastAsia="en-US"/>
              </w:rPr>
              <w:tab/>
              <w:t xml:space="preserve">Дисциплинарное взыскание можно обжаловать в установленный срок в КТС, которая обладает полномочиями по рассмотрению индивидуальных трудовых споров и может быть </w:t>
            </w:r>
            <w:proofErr w:type="gramStart"/>
            <w:r w:rsidRPr="00121A49">
              <w:rPr>
                <w:lang w:eastAsia="en-US"/>
              </w:rPr>
              <w:t>образована</w:t>
            </w:r>
            <w:proofErr w:type="gramEnd"/>
            <w:r w:rsidRPr="00121A49">
              <w:rPr>
                <w:lang w:eastAsia="en-US"/>
              </w:rPr>
              <w:t xml:space="preserve"> в том числе по инициативе работников (ст. ст. 384, 385 ТК РФ).</w:t>
            </w:r>
          </w:p>
          <w:p w:rsidR="00121A49" w:rsidRPr="00121A49" w:rsidRDefault="00121A49" w:rsidP="00121A49">
            <w:pPr>
              <w:contextualSpacing/>
              <w:jc w:val="both"/>
              <w:rPr>
                <w:lang w:eastAsia="en-US"/>
              </w:rPr>
            </w:pPr>
            <w:r w:rsidRPr="00121A49">
              <w:rPr>
                <w:lang w:eastAsia="en-US"/>
              </w:rPr>
              <w:tab/>
              <w:t>Заявление составляется в свободной форме. В нем указываются Ф.И.О., обстоятельства дела, конкретные требования, проставляется дата и подпись. В подтверждение своих доводов к заявлению следует приложить оригиналы или копии необходимых документов и материалов, в том числе копию приказа о применении дисциплинарного взыскания.</w:t>
            </w:r>
          </w:p>
          <w:p w:rsidR="00121A49" w:rsidRPr="00121A49" w:rsidRDefault="00121A49" w:rsidP="00121A49">
            <w:pPr>
              <w:contextualSpacing/>
              <w:jc w:val="both"/>
              <w:rPr>
                <w:lang w:eastAsia="en-US"/>
              </w:rPr>
            </w:pPr>
            <w:r w:rsidRPr="00121A49">
              <w:rPr>
                <w:lang w:eastAsia="en-US"/>
              </w:rPr>
              <w:tab/>
              <w:t>Целесообразно подготовить два экземпляра заявления: один передать в КТС, другой, с отметкой о дате приема заявления и с указанием Ф.И.О. и подписью лица, принявшего заявление, оставить у себя.</w:t>
            </w:r>
          </w:p>
          <w:p w:rsidR="00121A49" w:rsidRPr="00121A49" w:rsidRDefault="00121A49" w:rsidP="00121A49">
            <w:pPr>
              <w:contextualSpacing/>
              <w:jc w:val="both"/>
              <w:rPr>
                <w:lang w:eastAsia="en-US"/>
              </w:rPr>
            </w:pPr>
            <w:r w:rsidRPr="00121A49">
              <w:rPr>
                <w:lang w:eastAsia="en-US"/>
              </w:rPr>
              <w:tab/>
              <w:t>КТС должна рассмотреть спор в течение 10 календарных дней со дня подачи заявления (ч. 2 ст. 387 ТК РФ).</w:t>
            </w:r>
          </w:p>
          <w:p w:rsidR="00121A49" w:rsidRPr="00121A49" w:rsidRDefault="00121A49" w:rsidP="00121A49">
            <w:pPr>
              <w:contextualSpacing/>
              <w:jc w:val="both"/>
              <w:rPr>
                <w:lang w:eastAsia="en-US"/>
              </w:rPr>
            </w:pPr>
            <w:r w:rsidRPr="00121A49">
              <w:rPr>
                <w:lang w:eastAsia="en-US"/>
              </w:rPr>
              <w:tab/>
              <w:t>В день рассмотрения спора необходимо присутствовать на заседании лично или направить вместо себя представителя. По  письменному заявлению спор может быть рассмотрен в ваше отсутствие (ч. 3 ст. 387 ТК РФ).</w:t>
            </w:r>
          </w:p>
          <w:p w:rsidR="00121A49" w:rsidRPr="00121A49" w:rsidRDefault="00121A49" w:rsidP="00121A49">
            <w:pPr>
              <w:contextualSpacing/>
              <w:jc w:val="both"/>
              <w:rPr>
                <w:lang w:eastAsia="en-US"/>
              </w:rPr>
            </w:pPr>
            <w:r w:rsidRPr="00121A49">
              <w:rPr>
                <w:lang w:eastAsia="en-US"/>
              </w:rPr>
              <w:tab/>
              <w:t>В течение трех дней со дня принятия решения КТС обязана выдать копию решения, подписанную председателем комиссии или его заместителем и заверенную печатью комиссии (ч. 3 ст. 388 ТК РФ).</w:t>
            </w:r>
          </w:p>
          <w:p w:rsidR="00121A49" w:rsidRPr="00121A49" w:rsidRDefault="00121A49" w:rsidP="00121A49">
            <w:pPr>
              <w:contextualSpacing/>
              <w:jc w:val="both"/>
              <w:rPr>
                <w:lang w:eastAsia="en-US"/>
              </w:rPr>
            </w:pPr>
            <w:r w:rsidRPr="00121A49">
              <w:rPr>
                <w:lang w:eastAsia="en-US"/>
              </w:rPr>
              <w:tab/>
              <w:t>В течение 10 дней после получения решения комиссии гражданин имеете право обжаловать его в суд (ч. 2 ст. 390 ТК РФ).</w:t>
            </w:r>
          </w:p>
          <w:p w:rsidR="00121A49" w:rsidRPr="00121A49" w:rsidRDefault="00121A49" w:rsidP="00121A49">
            <w:pPr>
              <w:contextualSpacing/>
              <w:jc w:val="both"/>
              <w:rPr>
                <w:lang w:eastAsia="en-US"/>
              </w:rPr>
            </w:pPr>
            <w:r w:rsidRPr="00121A49">
              <w:rPr>
                <w:lang w:eastAsia="en-US"/>
              </w:rPr>
              <w:tab/>
              <w:t>Также работник вправе перенести рассмотрение спора в суд, если КТС в установленный срок не рассмотрела ваше заявление по существу (ч. 1 ст. 390 ТК РФ).</w:t>
            </w:r>
          </w:p>
          <w:p w:rsidR="00121A49" w:rsidRPr="00121A49" w:rsidRDefault="00121A49" w:rsidP="00121A49">
            <w:pPr>
              <w:contextualSpacing/>
              <w:jc w:val="both"/>
              <w:rPr>
                <w:lang w:eastAsia="en-US"/>
              </w:rPr>
            </w:pPr>
            <w:r w:rsidRPr="00121A49">
              <w:rPr>
                <w:lang w:eastAsia="en-US"/>
              </w:rPr>
              <w:tab/>
              <w:t>По спорам о дисциплинарном взыскании гражданин может обратиться с исковым заявлением в суд с учетом установленных сроков.</w:t>
            </w:r>
          </w:p>
          <w:p w:rsidR="00121A49" w:rsidRPr="00121A49" w:rsidRDefault="00121A49" w:rsidP="00121A49">
            <w:pPr>
              <w:contextualSpacing/>
              <w:jc w:val="both"/>
              <w:rPr>
                <w:lang w:eastAsia="en-US"/>
              </w:rPr>
            </w:pPr>
            <w:r w:rsidRPr="00121A49">
              <w:rPr>
                <w:lang w:eastAsia="en-US"/>
              </w:rPr>
              <w:tab/>
              <w:t>В исковом заявлении необходимо указать в том числе, в чем заключается нарушение либо угроза нарушения  прав, свобод или законных интересов,  требования, обстоятельства, на которых  основываются  требования, доказательства, подтверждающие эти обстоятельства, перечень прилагаемых к заявлению документов (ч. 2 ст. 131, ст. 132 ГПК РФ). В зависимости от обстоятельств перечень документов может отличаться (подробную информацию по данному вопросу).</w:t>
            </w:r>
          </w:p>
          <w:p w:rsidR="00121A49" w:rsidRPr="00121A49" w:rsidRDefault="00121A49" w:rsidP="00121A49">
            <w:pPr>
              <w:contextualSpacing/>
              <w:jc w:val="both"/>
              <w:rPr>
                <w:lang w:eastAsia="en-US"/>
              </w:rPr>
            </w:pPr>
            <w:r w:rsidRPr="00121A49">
              <w:rPr>
                <w:lang w:eastAsia="en-US"/>
              </w:rPr>
              <w:tab/>
              <w:t>Исковое заявление и документы, прилагаемые к нему, подаются в районный суд по адресу (месту жительства) работодателя, месту жительства работника либо месту исполнения трудового договора (ст. ст. 24, 28, ч. 6.3, 9 ст. 29 ГПК РФ).</w:t>
            </w:r>
          </w:p>
          <w:p w:rsidR="00121A49" w:rsidRPr="00121A49" w:rsidRDefault="00121A49" w:rsidP="00121A49">
            <w:pPr>
              <w:contextualSpacing/>
              <w:jc w:val="both"/>
              <w:rPr>
                <w:lang w:eastAsia="en-US"/>
              </w:rPr>
            </w:pPr>
            <w:r w:rsidRPr="00121A49">
              <w:rPr>
                <w:lang w:eastAsia="en-US"/>
              </w:rPr>
              <w:tab/>
              <w:t xml:space="preserve">При обращении в суд с требованиями, вытекающими из трудовых правоотношений, работники освобождаются от уплаты госпошлины и судебных расходов (ст. 393 ТК РФ; </w:t>
            </w:r>
            <w:proofErr w:type="spellStart"/>
            <w:r w:rsidRPr="00121A49">
              <w:rPr>
                <w:lang w:eastAsia="en-US"/>
              </w:rPr>
              <w:t>пп</w:t>
            </w:r>
            <w:proofErr w:type="spellEnd"/>
            <w:r w:rsidRPr="00121A49">
              <w:rPr>
                <w:lang w:eastAsia="en-US"/>
              </w:rPr>
              <w:t>. 1 п. 1 ст. 333.36 НК РФ; п. 7 Постановления Пленума Верховного Суда РФ N 15).</w:t>
            </w:r>
          </w:p>
          <w:p w:rsidR="00121A49" w:rsidRPr="00121A49" w:rsidRDefault="00121A49" w:rsidP="00121A49">
            <w:pPr>
              <w:contextualSpacing/>
              <w:jc w:val="both"/>
              <w:rPr>
                <w:lang w:eastAsia="en-US"/>
              </w:rPr>
            </w:pPr>
            <w:r w:rsidRPr="00121A49">
              <w:rPr>
                <w:lang w:eastAsia="en-US"/>
              </w:rPr>
              <w:tab/>
              <w:t>Целесообразно присутствовать на судебном заседании лично.</w:t>
            </w:r>
          </w:p>
          <w:p w:rsidR="00121A49" w:rsidRPr="00121A49" w:rsidRDefault="00121A49" w:rsidP="00121A49">
            <w:pPr>
              <w:contextualSpacing/>
              <w:jc w:val="both"/>
              <w:rPr>
                <w:lang w:eastAsia="en-US"/>
              </w:rPr>
            </w:pPr>
            <w:r w:rsidRPr="00121A49">
              <w:rPr>
                <w:lang w:eastAsia="en-US"/>
              </w:rPr>
              <w:tab/>
              <w:t>В случае неявки необходимо известить суд о причинах неявки и представить доказательства уважительности этих причин. Если суд признает их уважительными, разбирательство дела будет отложено. Если сведения о причинах неявки не будут предоставлены или суд сочтет их неуважительными, дело может быть рассмотрено без заявителя. Кроме того, стороны спора вправе просить суд о рассмотрении дела в их отсутствие и направлении им копий решения суда. Наконец, суд может отложить разбирательство дела по ходатайству в связи с неявкой представителя по уважительной причине (ст. 167 ГПК РФ).</w:t>
            </w:r>
          </w:p>
          <w:p w:rsidR="00121A49" w:rsidRPr="00121A49" w:rsidRDefault="00121A49" w:rsidP="00121A49">
            <w:pPr>
              <w:contextualSpacing/>
              <w:jc w:val="both"/>
              <w:rPr>
                <w:lang w:eastAsia="en-US"/>
              </w:rPr>
            </w:pPr>
            <w:r w:rsidRPr="00121A49">
              <w:rPr>
                <w:lang w:eastAsia="en-US"/>
              </w:rPr>
              <w:tab/>
              <w:t xml:space="preserve">При принятии решения суд учитывает все обстоятельства дела (например, наличие других </w:t>
            </w:r>
            <w:r w:rsidRPr="00121A49">
              <w:rPr>
                <w:lang w:eastAsia="en-US"/>
              </w:rPr>
              <w:lastRenderedPageBreak/>
              <w:t>дисциплинарных взысканий, ваше отношение к труду, семейное положение, стаж работы на предприятии, а также тяжесть самого проступка) (Определение Второго кассационного суда общей юрисдикции от 02.06.2020 по делу N 88-10607/2020).</w:t>
            </w:r>
          </w:p>
          <w:p w:rsidR="00121A49" w:rsidRPr="00121A49" w:rsidRDefault="00121A49" w:rsidP="00121A49">
            <w:pPr>
              <w:contextualSpacing/>
              <w:jc w:val="both"/>
              <w:rPr>
                <w:lang w:eastAsia="en-US"/>
              </w:rPr>
            </w:pPr>
            <w:r w:rsidRPr="00121A49">
              <w:rPr>
                <w:lang w:eastAsia="en-US"/>
              </w:rPr>
              <w:tab/>
              <w:t>После рассмотрения дела суд выдаст решение. Копия решения суда на бумажном носителе вручается лицу, участвующему в деле, под расписку либо направляется по почте. При наличии технической возможности в суде возможно направление решения (копии решения) в электронном виде, в том числе в форме электронного документа, в установленном порядке (ч. 1 ст. 35, ст. 214 ГПК РФ; ч. 2 ст. 7 Закона от 30.12.2021 N 440-ФЗ).</w:t>
            </w:r>
          </w:p>
          <w:p w:rsidR="00121A49" w:rsidRPr="00121A49" w:rsidRDefault="00121A49" w:rsidP="00121A49">
            <w:pPr>
              <w:contextualSpacing/>
              <w:jc w:val="both"/>
              <w:rPr>
                <w:lang w:eastAsia="en-US"/>
              </w:rPr>
            </w:pPr>
            <w:r w:rsidRPr="00121A49">
              <w:rPr>
                <w:lang w:eastAsia="en-US"/>
              </w:rPr>
              <w:tab/>
              <w:t>Если из-за взыскания заявителю не были выплачены какие-либо суммы, работодатель обязан выплатить их с уплатой процентов (денежной компенсации) за задержку выплаты (ст. 236 ТК РФ).</w:t>
            </w:r>
          </w:p>
          <w:p w:rsidR="00121A49" w:rsidRPr="00121A49" w:rsidRDefault="00121A49" w:rsidP="00121A49">
            <w:pPr>
              <w:contextualSpacing/>
              <w:jc w:val="both"/>
              <w:rPr>
                <w:lang w:eastAsia="en-US"/>
              </w:rPr>
            </w:pPr>
            <w:r w:rsidRPr="00121A49">
              <w:rPr>
                <w:lang w:eastAsia="en-US"/>
              </w:rPr>
              <w:tab/>
              <w:t>Дисциплинарное взыскание можно обжаловать также в органы прокуратуры (п. 1 ст. 10 Закона от 17.01.1992 N 2202-1).</w:t>
            </w:r>
          </w:p>
          <w:p w:rsidR="00121A49" w:rsidRPr="00121A49" w:rsidRDefault="00121A49" w:rsidP="00121A49">
            <w:pPr>
              <w:contextualSpacing/>
              <w:jc w:val="both"/>
              <w:rPr>
                <w:lang w:eastAsia="en-US"/>
              </w:rPr>
            </w:pPr>
          </w:p>
          <w:p w:rsidR="00121A49" w:rsidRPr="00121A49" w:rsidRDefault="00121A49" w:rsidP="00121A49">
            <w:pPr>
              <w:contextualSpacing/>
              <w:jc w:val="right"/>
              <w:rPr>
                <w:lang w:eastAsia="en-US"/>
              </w:rPr>
            </w:pPr>
            <w:r w:rsidRPr="00121A49">
              <w:rPr>
                <w:lang w:eastAsia="en-US"/>
              </w:rPr>
              <w:tab/>
              <w:t>П</w:t>
            </w:r>
            <w:r>
              <w:rPr>
                <w:lang w:eastAsia="en-US"/>
              </w:rPr>
              <w:t>омощник прокурора Тимошенко Т.Е.</w:t>
            </w:r>
          </w:p>
          <w:p w:rsidR="00121A49" w:rsidRPr="00121A49" w:rsidRDefault="00121A49" w:rsidP="00121A49">
            <w:pPr>
              <w:contextualSpacing/>
              <w:jc w:val="both"/>
              <w:rPr>
                <w:lang w:eastAsia="en-US"/>
              </w:rPr>
            </w:pPr>
          </w:p>
          <w:p w:rsidR="00121A49" w:rsidRPr="00121A49" w:rsidRDefault="00121A49" w:rsidP="00121A49">
            <w:pPr>
              <w:contextualSpacing/>
              <w:jc w:val="both"/>
              <w:rPr>
                <w:lang w:eastAsia="en-US"/>
              </w:rPr>
            </w:pPr>
          </w:p>
          <w:p w:rsidR="00121A49" w:rsidRPr="00121A49" w:rsidRDefault="00121A49" w:rsidP="00121A49">
            <w:pPr>
              <w:contextualSpacing/>
              <w:jc w:val="center"/>
              <w:rPr>
                <w:lang w:eastAsia="en-US"/>
              </w:rPr>
            </w:pPr>
            <w:r w:rsidRPr="00121A49">
              <w:rPr>
                <w:lang w:eastAsia="en-US"/>
              </w:rPr>
              <w:t>Категории граждан, пребывающих в запасе</w:t>
            </w:r>
          </w:p>
          <w:p w:rsidR="00121A49" w:rsidRPr="00121A49" w:rsidRDefault="00121A49" w:rsidP="00121A49">
            <w:pPr>
              <w:contextualSpacing/>
              <w:jc w:val="both"/>
              <w:rPr>
                <w:lang w:eastAsia="en-US"/>
              </w:rPr>
            </w:pPr>
          </w:p>
          <w:p w:rsidR="00121A49" w:rsidRPr="00121A49" w:rsidRDefault="00121A49" w:rsidP="00121A49">
            <w:pPr>
              <w:contextualSpacing/>
              <w:jc w:val="both"/>
              <w:rPr>
                <w:lang w:eastAsia="en-US"/>
              </w:rPr>
            </w:pPr>
            <w:r w:rsidRPr="00121A49">
              <w:rPr>
                <w:lang w:eastAsia="en-US"/>
              </w:rPr>
              <w:tab/>
              <w:t>Разделение пребывающих в запасе граждан на разряды (категории) обусловлено, в частности, организацией обороны РФ и порядком направления граждан на исполнение своих воинских (служебных) обязанностей. Так, при необходимости исполнения служебных обязанностей в зоне отчуждения на территориях, загрязненных радиоактивными веществами вследствие катастрофы на Чернобыльской АЭС, в эту зону подлежали направлению, в частности, военнообязанные запаса первой категории 30 лет и старше (ст. 23 Закона от 15.05.1991 N 1244-1).</w:t>
            </w:r>
          </w:p>
          <w:p w:rsidR="00121A49" w:rsidRPr="00121A49" w:rsidRDefault="00121A49" w:rsidP="00121A49">
            <w:pPr>
              <w:contextualSpacing/>
              <w:jc w:val="both"/>
              <w:rPr>
                <w:lang w:eastAsia="en-US"/>
              </w:rPr>
            </w:pPr>
            <w:r w:rsidRPr="00121A49">
              <w:rPr>
                <w:lang w:eastAsia="en-US"/>
              </w:rPr>
              <w:tab/>
              <w:t>Создание запаса Вооруженных Сил РФ, запаса Службы внешней разведки РФ и запаса ФСБ России относится к мероприятиям мобилизационной подготовки и мобилизации РФ (</w:t>
            </w:r>
            <w:proofErr w:type="spellStart"/>
            <w:r w:rsidRPr="00121A49">
              <w:rPr>
                <w:lang w:eastAsia="en-US"/>
              </w:rPr>
              <w:t>пп</w:t>
            </w:r>
            <w:proofErr w:type="spellEnd"/>
            <w:r w:rsidRPr="00121A49">
              <w:rPr>
                <w:lang w:eastAsia="en-US"/>
              </w:rPr>
              <w:t>. 19.1 п. 3 ст. 2 Закона от 26.02.1997 N 31-ФЗ).</w:t>
            </w:r>
          </w:p>
          <w:p w:rsidR="00121A49" w:rsidRPr="00121A49" w:rsidRDefault="00121A49" w:rsidP="00121A49">
            <w:pPr>
              <w:contextualSpacing/>
              <w:jc w:val="both"/>
              <w:rPr>
                <w:lang w:eastAsia="en-US"/>
              </w:rPr>
            </w:pPr>
            <w:r w:rsidRPr="00121A49">
              <w:rPr>
                <w:lang w:eastAsia="en-US"/>
              </w:rPr>
              <w:tab/>
              <w:t>Так, запас Вооруженных Сил РФ создается, в частности, из числа следующих граждан (п. 1 ст. 52 Закона от 28.03.1998 N 53-ФЗ):</w:t>
            </w:r>
          </w:p>
          <w:p w:rsidR="00121A49" w:rsidRPr="00121A49" w:rsidRDefault="00121A49" w:rsidP="00121A49">
            <w:pPr>
              <w:contextualSpacing/>
              <w:jc w:val="both"/>
              <w:rPr>
                <w:lang w:eastAsia="en-US"/>
              </w:rPr>
            </w:pPr>
            <w:r w:rsidRPr="00121A49">
              <w:rPr>
                <w:lang w:eastAsia="en-US"/>
              </w:rPr>
              <w:tab/>
              <w:t>1)</w:t>
            </w:r>
            <w:r w:rsidRPr="00121A49">
              <w:rPr>
                <w:lang w:eastAsia="en-US"/>
              </w:rPr>
              <w:tab/>
              <w:t>уволенных с военной службы с зачислением в запас Вооруженных Сил РФ;</w:t>
            </w:r>
          </w:p>
          <w:p w:rsidR="00121A49" w:rsidRPr="00121A49" w:rsidRDefault="00121A49" w:rsidP="00121A49">
            <w:pPr>
              <w:contextualSpacing/>
              <w:jc w:val="both"/>
              <w:rPr>
                <w:lang w:eastAsia="en-US"/>
              </w:rPr>
            </w:pPr>
            <w:r w:rsidRPr="00121A49">
              <w:rPr>
                <w:lang w:eastAsia="en-US"/>
              </w:rPr>
              <w:tab/>
              <w:t>2)</w:t>
            </w:r>
            <w:r w:rsidRPr="00121A49">
              <w:rPr>
                <w:lang w:eastAsia="en-US"/>
              </w:rPr>
              <w:tab/>
              <w:t>успешно завершивших обучение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и окончивших федеральные государственные вузы;</w:t>
            </w:r>
          </w:p>
          <w:p w:rsidR="00121A49" w:rsidRPr="00121A49" w:rsidRDefault="00121A49" w:rsidP="00121A49">
            <w:pPr>
              <w:contextualSpacing/>
              <w:jc w:val="both"/>
              <w:rPr>
                <w:lang w:eastAsia="en-US"/>
              </w:rPr>
            </w:pPr>
            <w:r w:rsidRPr="00121A49">
              <w:rPr>
                <w:lang w:eastAsia="en-US"/>
              </w:rPr>
              <w:tab/>
              <w:t>3)</w:t>
            </w:r>
            <w:r w:rsidRPr="00121A49">
              <w:rPr>
                <w:lang w:eastAsia="en-US"/>
              </w:rPr>
              <w:tab/>
              <w:t>успешно завершивших обучение в военных учебных центрах при федеральных государственных вузах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 окончивших указанные вузы;</w:t>
            </w:r>
          </w:p>
          <w:p w:rsidR="00121A49" w:rsidRPr="00121A49" w:rsidRDefault="00121A49" w:rsidP="00121A49">
            <w:pPr>
              <w:contextualSpacing/>
              <w:jc w:val="both"/>
              <w:rPr>
                <w:lang w:eastAsia="en-US"/>
              </w:rPr>
            </w:pPr>
            <w:r w:rsidRPr="00121A49">
              <w:rPr>
                <w:lang w:eastAsia="en-US"/>
              </w:rPr>
              <w:tab/>
              <w:t>4)</w:t>
            </w:r>
            <w:r w:rsidRPr="00121A49">
              <w:rPr>
                <w:lang w:eastAsia="en-US"/>
              </w:rPr>
              <w:tab/>
              <w:t xml:space="preserve">не </w:t>
            </w:r>
            <w:proofErr w:type="gramStart"/>
            <w:r w:rsidRPr="00121A49">
              <w:rPr>
                <w:lang w:eastAsia="en-US"/>
              </w:rPr>
              <w:t>прошедших</w:t>
            </w:r>
            <w:proofErr w:type="gramEnd"/>
            <w:r w:rsidRPr="00121A49">
              <w:rPr>
                <w:lang w:eastAsia="en-US"/>
              </w:rPr>
              <w:t xml:space="preserve"> военную службу в связи с освобождением от призыва на военную службу или предоставлением отсрочки;</w:t>
            </w:r>
          </w:p>
          <w:p w:rsidR="00121A49" w:rsidRPr="00121A49" w:rsidRDefault="00121A49" w:rsidP="00121A49">
            <w:pPr>
              <w:contextualSpacing/>
              <w:jc w:val="both"/>
              <w:rPr>
                <w:lang w:eastAsia="en-US"/>
              </w:rPr>
            </w:pPr>
            <w:r w:rsidRPr="00121A49">
              <w:rPr>
                <w:lang w:eastAsia="en-US"/>
              </w:rPr>
              <w:tab/>
              <w:t>5)</w:t>
            </w:r>
            <w:r w:rsidRPr="00121A49">
              <w:rPr>
                <w:lang w:eastAsia="en-US"/>
              </w:rPr>
              <w:tab/>
              <w:t>женщин, имеющих военно-учетную специальность.</w:t>
            </w:r>
          </w:p>
          <w:p w:rsidR="00121A49" w:rsidRPr="00121A49" w:rsidRDefault="00121A49" w:rsidP="00121A49">
            <w:pPr>
              <w:contextualSpacing/>
              <w:jc w:val="both"/>
              <w:rPr>
                <w:lang w:eastAsia="en-US"/>
              </w:rPr>
            </w:pPr>
            <w:r w:rsidRPr="00121A49">
              <w:rPr>
                <w:lang w:eastAsia="en-US"/>
              </w:rPr>
              <w:tab/>
              <w:t xml:space="preserve">Если гражданин не проходил военную службу в связи с освобождением от призыва или предоставлением отсрочки, ему присваивается воинское звание рядового или матроса. В случае прохождения </w:t>
            </w:r>
            <w:proofErr w:type="gramStart"/>
            <w:r w:rsidRPr="00121A49">
              <w:rPr>
                <w:lang w:eastAsia="en-US"/>
              </w:rPr>
              <w:t>обучения</w:t>
            </w:r>
            <w:proofErr w:type="gramEnd"/>
            <w:r w:rsidRPr="00121A49">
              <w:rPr>
                <w:lang w:eastAsia="en-US"/>
              </w:rPr>
              <w:t xml:space="preserve"> по его успешному завершению гражданину присваивается соответствующее воинское звание - офицера, сержанта или старшины, рядового или матроса (п. п. 2, 3 ст. 52 Закона N 53-ФЗ).</w:t>
            </w:r>
          </w:p>
          <w:p w:rsidR="00121A49" w:rsidRPr="00121A49" w:rsidRDefault="00121A49" w:rsidP="00121A49">
            <w:pPr>
              <w:contextualSpacing/>
              <w:jc w:val="both"/>
              <w:rPr>
                <w:lang w:eastAsia="en-US"/>
              </w:rPr>
            </w:pPr>
            <w:r w:rsidRPr="00121A49">
              <w:rPr>
                <w:lang w:eastAsia="en-US"/>
              </w:rPr>
              <w:tab/>
              <w:t>Пребывающие в запасе граждане в зависимости от возраста, звания и пола подразделяются на три разряда (категории) (п. 1 ст. 53 Закона N 53-ФЗ):</w:t>
            </w:r>
          </w:p>
          <w:p w:rsidR="00121A49" w:rsidRPr="00121A49" w:rsidRDefault="00121A49" w:rsidP="00121A49">
            <w:pPr>
              <w:contextualSpacing/>
              <w:jc w:val="both"/>
              <w:rPr>
                <w:lang w:eastAsia="en-US"/>
              </w:rPr>
            </w:pPr>
            <w:r w:rsidRPr="00121A49">
              <w:rPr>
                <w:lang w:eastAsia="en-US"/>
              </w:rPr>
              <w:tab/>
              <w:t>1)</w:t>
            </w:r>
            <w:r w:rsidRPr="00121A49">
              <w:rPr>
                <w:lang w:eastAsia="en-US"/>
              </w:rPr>
              <w:tab/>
              <w:t>первый разряд:</w:t>
            </w:r>
          </w:p>
          <w:p w:rsidR="00121A49" w:rsidRPr="00121A49" w:rsidRDefault="00121A49" w:rsidP="00121A49">
            <w:pPr>
              <w:contextualSpacing/>
              <w:jc w:val="both"/>
              <w:rPr>
                <w:lang w:eastAsia="en-US"/>
              </w:rPr>
            </w:pPr>
            <w:r w:rsidRPr="00121A49">
              <w:rPr>
                <w:lang w:eastAsia="en-US"/>
              </w:rPr>
              <w:tab/>
              <w:t>•</w:t>
            </w:r>
            <w:r w:rsidRPr="00121A49">
              <w:rPr>
                <w:lang w:eastAsia="en-US"/>
              </w:rPr>
              <w:tab/>
              <w:t>солдаты, матросы, сержанты, старшины, прапорщики и мичманы в возрасте до 35 лет;</w:t>
            </w:r>
          </w:p>
          <w:p w:rsidR="00121A49" w:rsidRPr="00121A49" w:rsidRDefault="00121A49" w:rsidP="00121A49">
            <w:pPr>
              <w:contextualSpacing/>
              <w:jc w:val="both"/>
              <w:rPr>
                <w:lang w:eastAsia="en-US"/>
              </w:rPr>
            </w:pPr>
            <w:r w:rsidRPr="00121A49">
              <w:rPr>
                <w:lang w:eastAsia="en-US"/>
              </w:rPr>
              <w:tab/>
              <w:t>•</w:t>
            </w:r>
            <w:r w:rsidRPr="00121A49">
              <w:rPr>
                <w:lang w:eastAsia="en-US"/>
              </w:rPr>
              <w:tab/>
              <w:t>младшие офицеры в возрасте до 50 лет;</w:t>
            </w:r>
          </w:p>
          <w:p w:rsidR="00121A49" w:rsidRPr="00121A49" w:rsidRDefault="00121A49" w:rsidP="00121A49">
            <w:pPr>
              <w:contextualSpacing/>
              <w:jc w:val="both"/>
              <w:rPr>
                <w:lang w:eastAsia="en-US"/>
              </w:rPr>
            </w:pPr>
            <w:r w:rsidRPr="00121A49">
              <w:rPr>
                <w:lang w:eastAsia="en-US"/>
              </w:rPr>
              <w:tab/>
              <w:t>•</w:t>
            </w:r>
            <w:r w:rsidRPr="00121A49">
              <w:rPr>
                <w:lang w:eastAsia="en-US"/>
              </w:rPr>
              <w:tab/>
              <w:t>майоры, капитаны 3-го ранга, подполковники, капитаны 2-го ранга в возрасте до 55 лет;</w:t>
            </w:r>
          </w:p>
          <w:p w:rsidR="00121A49" w:rsidRPr="00121A49" w:rsidRDefault="00121A49" w:rsidP="00121A49">
            <w:pPr>
              <w:contextualSpacing/>
              <w:jc w:val="both"/>
              <w:rPr>
                <w:lang w:eastAsia="en-US"/>
              </w:rPr>
            </w:pPr>
            <w:r w:rsidRPr="00121A49">
              <w:rPr>
                <w:lang w:eastAsia="en-US"/>
              </w:rPr>
              <w:tab/>
              <w:t>•</w:t>
            </w:r>
            <w:r w:rsidRPr="00121A49">
              <w:rPr>
                <w:lang w:eastAsia="en-US"/>
              </w:rPr>
              <w:tab/>
              <w:t>полковники, капитаны 1-го ранга в возрасте до 60 лет;</w:t>
            </w:r>
          </w:p>
          <w:p w:rsidR="00121A49" w:rsidRPr="00121A49" w:rsidRDefault="00121A49" w:rsidP="00121A49">
            <w:pPr>
              <w:contextualSpacing/>
              <w:jc w:val="both"/>
              <w:rPr>
                <w:lang w:eastAsia="en-US"/>
              </w:rPr>
            </w:pPr>
            <w:r w:rsidRPr="00121A49">
              <w:rPr>
                <w:lang w:eastAsia="en-US"/>
              </w:rPr>
              <w:lastRenderedPageBreak/>
              <w:tab/>
              <w:t>•</w:t>
            </w:r>
            <w:r w:rsidRPr="00121A49">
              <w:rPr>
                <w:lang w:eastAsia="en-US"/>
              </w:rPr>
              <w:tab/>
              <w:t>высшие офицеры в возрасте до 65 лет;</w:t>
            </w:r>
          </w:p>
          <w:p w:rsidR="00121A49" w:rsidRPr="00121A49" w:rsidRDefault="00121A49" w:rsidP="00121A49">
            <w:pPr>
              <w:contextualSpacing/>
              <w:jc w:val="both"/>
              <w:rPr>
                <w:lang w:eastAsia="en-US"/>
              </w:rPr>
            </w:pPr>
            <w:r w:rsidRPr="00121A49">
              <w:rPr>
                <w:lang w:eastAsia="en-US"/>
              </w:rPr>
              <w:tab/>
              <w:t>2)</w:t>
            </w:r>
            <w:r w:rsidRPr="00121A49">
              <w:rPr>
                <w:lang w:eastAsia="en-US"/>
              </w:rPr>
              <w:tab/>
              <w:t>второй разряд:</w:t>
            </w:r>
            <w:r w:rsidRPr="00121A49">
              <w:rPr>
                <w:lang w:eastAsia="en-US"/>
              </w:rPr>
              <w:tab/>
            </w:r>
          </w:p>
          <w:p w:rsidR="00121A49" w:rsidRPr="00121A49" w:rsidRDefault="00121A49" w:rsidP="00121A49">
            <w:pPr>
              <w:contextualSpacing/>
              <w:jc w:val="both"/>
              <w:rPr>
                <w:lang w:eastAsia="en-US"/>
              </w:rPr>
            </w:pPr>
            <w:r w:rsidRPr="00121A49">
              <w:rPr>
                <w:lang w:eastAsia="en-US"/>
              </w:rPr>
              <w:tab/>
              <w:t>•</w:t>
            </w:r>
            <w:r w:rsidRPr="00121A49">
              <w:rPr>
                <w:lang w:eastAsia="en-US"/>
              </w:rPr>
              <w:tab/>
              <w:t>солдаты, матросы, сержанты, старшины, прапорщики и мичманы в возрасте до 45 лет;</w:t>
            </w:r>
          </w:p>
          <w:p w:rsidR="00121A49" w:rsidRPr="00121A49" w:rsidRDefault="00121A49" w:rsidP="00121A49">
            <w:pPr>
              <w:contextualSpacing/>
              <w:jc w:val="both"/>
              <w:rPr>
                <w:lang w:eastAsia="en-US"/>
              </w:rPr>
            </w:pPr>
            <w:r w:rsidRPr="00121A49">
              <w:rPr>
                <w:lang w:eastAsia="en-US"/>
              </w:rPr>
              <w:tab/>
              <w:t>•</w:t>
            </w:r>
            <w:r w:rsidRPr="00121A49">
              <w:rPr>
                <w:lang w:eastAsia="en-US"/>
              </w:rPr>
              <w:tab/>
              <w:t>младшие офицеры в возрасте до 55 лет;</w:t>
            </w:r>
          </w:p>
          <w:p w:rsidR="00121A49" w:rsidRPr="00121A49" w:rsidRDefault="00121A49" w:rsidP="00121A49">
            <w:pPr>
              <w:contextualSpacing/>
              <w:jc w:val="both"/>
              <w:rPr>
                <w:lang w:eastAsia="en-US"/>
              </w:rPr>
            </w:pPr>
            <w:r w:rsidRPr="00121A49">
              <w:rPr>
                <w:lang w:eastAsia="en-US"/>
              </w:rPr>
              <w:tab/>
              <w:t>•</w:t>
            </w:r>
            <w:r w:rsidRPr="00121A49">
              <w:rPr>
                <w:lang w:eastAsia="en-US"/>
              </w:rPr>
              <w:tab/>
              <w:t>майоры, капитаны 3-го ранга, подполковники, капитаны 2-го ранга в возрасте до 60 лет;</w:t>
            </w:r>
          </w:p>
          <w:p w:rsidR="00121A49" w:rsidRPr="00121A49" w:rsidRDefault="00121A49" w:rsidP="00121A49">
            <w:pPr>
              <w:contextualSpacing/>
              <w:jc w:val="both"/>
              <w:rPr>
                <w:lang w:eastAsia="en-US"/>
              </w:rPr>
            </w:pPr>
            <w:r w:rsidRPr="00121A49">
              <w:rPr>
                <w:lang w:eastAsia="en-US"/>
              </w:rPr>
              <w:tab/>
              <w:t>•</w:t>
            </w:r>
            <w:r w:rsidRPr="00121A49">
              <w:rPr>
                <w:lang w:eastAsia="en-US"/>
              </w:rPr>
              <w:tab/>
              <w:t>полковники, капитаны 1-го ранга в возрасте до 65 лет;</w:t>
            </w:r>
          </w:p>
          <w:p w:rsidR="00121A49" w:rsidRPr="00121A49" w:rsidRDefault="00121A49" w:rsidP="00121A49">
            <w:pPr>
              <w:contextualSpacing/>
              <w:jc w:val="both"/>
              <w:rPr>
                <w:lang w:eastAsia="en-US"/>
              </w:rPr>
            </w:pPr>
            <w:r w:rsidRPr="00121A49">
              <w:rPr>
                <w:lang w:eastAsia="en-US"/>
              </w:rPr>
              <w:tab/>
              <w:t>•</w:t>
            </w:r>
            <w:r w:rsidRPr="00121A49">
              <w:rPr>
                <w:lang w:eastAsia="en-US"/>
              </w:rPr>
              <w:tab/>
              <w:t>высшие офицеры в возрасте до 70 лет;</w:t>
            </w:r>
          </w:p>
          <w:p w:rsidR="00121A49" w:rsidRPr="00121A49" w:rsidRDefault="00121A49" w:rsidP="00121A49">
            <w:pPr>
              <w:contextualSpacing/>
              <w:jc w:val="both"/>
              <w:rPr>
                <w:lang w:eastAsia="en-US"/>
              </w:rPr>
            </w:pPr>
            <w:r w:rsidRPr="00121A49">
              <w:rPr>
                <w:lang w:eastAsia="en-US"/>
              </w:rPr>
              <w:tab/>
              <w:t>3)</w:t>
            </w:r>
            <w:r w:rsidRPr="00121A49">
              <w:rPr>
                <w:lang w:eastAsia="en-US"/>
              </w:rPr>
              <w:tab/>
              <w:t>третий разряд:</w:t>
            </w:r>
          </w:p>
          <w:p w:rsidR="00121A49" w:rsidRPr="00121A49" w:rsidRDefault="00121A49" w:rsidP="00121A49">
            <w:pPr>
              <w:contextualSpacing/>
              <w:jc w:val="both"/>
              <w:rPr>
                <w:lang w:eastAsia="en-US"/>
              </w:rPr>
            </w:pPr>
            <w:r w:rsidRPr="00121A49">
              <w:rPr>
                <w:lang w:eastAsia="en-US"/>
              </w:rPr>
              <w:tab/>
              <w:t>•</w:t>
            </w:r>
            <w:r w:rsidRPr="00121A49">
              <w:rPr>
                <w:lang w:eastAsia="en-US"/>
              </w:rPr>
              <w:tab/>
              <w:t>солдаты, матросы, сержанты, старшины, прапорщики и мичманы в возрасте до 50 лет;</w:t>
            </w:r>
          </w:p>
          <w:p w:rsidR="00121A49" w:rsidRPr="00121A49" w:rsidRDefault="00121A49" w:rsidP="00121A49">
            <w:pPr>
              <w:contextualSpacing/>
              <w:jc w:val="both"/>
              <w:rPr>
                <w:lang w:eastAsia="en-US"/>
              </w:rPr>
            </w:pPr>
            <w:r w:rsidRPr="00121A49">
              <w:rPr>
                <w:lang w:eastAsia="en-US"/>
              </w:rPr>
              <w:tab/>
              <w:t>•</w:t>
            </w:r>
            <w:r w:rsidRPr="00121A49">
              <w:rPr>
                <w:lang w:eastAsia="en-US"/>
              </w:rPr>
              <w:tab/>
              <w:t>младшие офицеры в возрасте до 60 лет;</w:t>
            </w:r>
          </w:p>
          <w:p w:rsidR="00121A49" w:rsidRPr="00121A49" w:rsidRDefault="00121A49" w:rsidP="00121A49">
            <w:pPr>
              <w:contextualSpacing/>
              <w:jc w:val="both"/>
              <w:rPr>
                <w:lang w:eastAsia="en-US"/>
              </w:rPr>
            </w:pPr>
            <w:r w:rsidRPr="00121A49">
              <w:rPr>
                <w:lang w:eastAsia="en-US"/>
              </w:rPr>
              <w:tab/>
              <w:t>•</w:t>
            </w:r>
            <w:r w:rsidRPr="00121A49">
              <w:rPr>
                <w:lang w:eastAsia="en-US"/>
              </w:rPr>
              <w:tab/>
              <w:t>майоры, капитаны 3-го ранга, подполковники, капитаны 2-го ранга в возрасте до 65 лет.</w:t>
            </w:r>
          </w:p>
          <w:p w:rsidR="00121A49" w:rsidRPr="00121A49" w:rsidRDefault="00121A49" w:rsidP="00121A49">
            <w:pPr>
              <w:contextualSpacing/>
              <w:jc w:val="both"/>
              <w:rPr>
                <w:lang w:eastAsia="en-US"/>
              </w:rPr>
            </w:pPr>
            <w:r w:rsidRPr="00121A49">
              <w:rPr>
                <w:lang w:eastAsia="en-US"/>
              </w:rPr>
              <w:tab/>
              <w:t>Женщины, имеющие военно-учетную специальность и пребывающие в запасе, относятся к третьему разряду до достижения ими возраста 45 лет, а при наличии офицерского воинского звания - до достижения 50 лет (п. 2 ст. 53 Закона N 53-ФЗ).</w:t>
            </w:r>
          </w:p>
          <w:p w:rsidR="00121A49" w:rsidRPr="00121A49" w:rsidRDefault="00121A49" w:rsidP="00121A49">
            <w:pPr>
              <w:contextualSpacing/>
              <w:jc w:val="both"/>
              <w:rPr>
                <w:lang w:eastAsia="en-US"/>
              </w:rPr>
            </w:pPr>
            <w:r w:rsidRPr="00121A49">
              <w:rPr>
                <w:lang w:eastAsia="en-US"/>
              </w:rPr>
              <w:tab/>
              <w:t>Гражданин, пребывающий в запасе и достигший предельного возраста пребывания в запасе или признанный не годным к военной службе по состоянию здоровья, переводится в отставку и снимается с воинского учета (п. 3 ст. 53 Закона N 53-ФЗ).</w:t>
            </w:r>
          </w:p>
          <w:p w:rsidR="00121A49" w:rsidRPr="00121A49" w:rsidRDefault="00121A49" w:rsidP="00121A49">
            <w:pPr>
              <w:contextualSpacing/>
              <w:jc w:val="both"/>
              <w:rPr>
                <w:lang w:eastAsia="en-US"/>
              </w:rPr>
            </w:pPr>
            <w:r w:rsidRPr="00121A49">
              <w:rPr>
                <w:lang w:eastAsia="en-US"/>
              </w:rPr>
              <w:tab/>
              <w:t>Таким образом, в 2022 г. подлежат снятию с воинского учета, например, мужчины - младшие офицеры 1962 года рождения, мужчины - высшие офицеры 1952 года рождения и женщины-офицеры 1972 года рождения (Приложение N 23 к Методическим рекомендациям, утв. Минобороны России 11.07.2017).</w:t>
            </w:r>
          </w:p>
          <w:p w:rsidR="00121A49" w:rsidRPr="00121A49" w:rsidRDefault="00121A49" w:rsidP="00121A49">
            <w:pPr>
              <w:contextualSpacing/>
              <w:jc w:val="both"/>
              <w:rPr>
                <w:lang w:eastAsia="en-US"/>
              </w:rPr>
            </w:pPr>
            <w:r w:rsidRPr="00121A49">
              <w:rPr>
                <w:lang w:eastAsia="en-US"/>
              </w:rPr>
              <w:tab/>
              <w:t xml:space="preserve">При заполнении учетной карточки на прапорщиков, мичманов, сержантов, старшин, солдат и матросов запаса в п. 23 категория запаса указывается цифрой 1 или 2, как и в п. 23 их военного билета (п. 10, </w:t>
            </w:r>
            <w:proofErr w:type="spellStart"/>
            <w:r w:rsidRPr="00121A49">
              <w:rPr>
                <w:lang w:eastAsia="en-US"/>
              </w:rPr>
              <w:t>пп</w:t>
            </w:r>
            <w:proofErr w:type="spellEnd"/>
            <w:r w:rsidRPr="00121A49">
              <w:rPr>
                <w:lang w:eastAsia="en-US"/>
              </w:rPr>
              <w:t>. 2 п. 24, п. 28 Инструкции, утв. Приказом Министра обороны РФ от 22.11.2021 N 700).</w:t>
            </w:r>
          </w:p>
          <w:p w:rsidR="00121A49" w:rsidRPr="00121A49" w:rsidRDefault="00121A49" w:rsidP="00121A49">
            <w:pPr>
              <w:contextualSpacing/>
              <w:jc w:val="both"/>
              <w:rPr>
                <w:lang w:eastAsia="en-US"/>
              </w:rPr>
            </w:pPr>
            <w:r w:rsidRPr="00121A49">
              <w:rPr>
                <w:lang w:eastAsia="en-US"/>
              </w:rPr>
              <w:tab/>
              <w:t>Для офицеров запаса в п. 9 их военного билета указывается, к какой категории запаса по возрасту они относятся. Разряд запаса записывается в левой графе арабской цифрой 1, 2 или 3 (п. 9 Инструкции N 700).</w:t>
            </w:r>
          </w:p>
          <w:p w:rsidR="00121A49" w:rsidRPr="00121A49" w:rsidRDefault="00121A49" w:rsidP="00121A49">
            <w:pPr>
              <w:contextualSpacing/>
              <w:jc w:val="both"/>
              <w:rPr>
                <w:lang w:eastAsia="en-US"/>
              </w:rPr>
            </w:pPr>
            <w:r w:rsidRPr="00121A49">
              <w:rPr>
                <w:lang w:eastAsia="en-US"/>
              </w:rPr>
              <w:tab/>
              <w:t>Также категория запаса отражается в п. 1 разд. II карточки гражданина, подлежащего воинскому учету, заполняемой на солдат, матросов, сержантов, старшин, прапорщиков и мичманов запаса (на основании п. 23 их военного билета). По данным карточкам ведется воинский учет в организациях (п. п. 31, 33 Инструкции N 700).</w:t>
            </w:r>
          </w:p>
          <w:p w:rsidR="00121A49" w:rsidRPr="00121A49" w:rsidRDefault="00121A49" w:rsidP="00121A49">
            <w:pPr>
              <w:contextualSpacing/>
              <w:jc w:val="both"/>
              <w:rPr>
                <w:lang w:eastAsia="en-US"/>
              </w:rPr>
            </w:pPr>
          </w:p>
          <w:p w:rsidR="00121A49" w:rsidRPr="00121A49" w:rsidRDefault="00121A49" w:rsidP="00121A49">
            <w:pPr>
              <w:contextualSpacing/>
              <w:jc w:val="right"/>
              <w:rPr>
                <w:lang w:eastAsia="en-US"/>
              </w:rPr>
            </w:pPr>
            <w:r w:rsidRPr="00121A49">
              <w:rPr>
                <w:lang w:eastAsia="en-US"/>
              </w:rPr>
              <w:tab/>
              <w:t>Помощник прокурора Тимошенко Т.Е.</w:t>
            </w:r>
          </w:p>
          <w:p w:rsidR="00716615" w:rsidRDefault="00716615" w:rsidP="00E02335">
            <w:pPr>
              <w:jc w:val="both"/>
              <w:rPr>
                <w:lang w:eastAsia="en-US"/>
              </w:rPr>
            </w:pPr>
          </w:p>
          <w:p w:rsidR="00716615" w:rsidRDefault="00716615" w:rsidP="00E02335">
            <w:pPr>
              <w:jc w:val="both"/>
              <w:rPr>
                <w:lang w:eastAsia="en-US"/>
              </w:rPr>
            </w:pPr>
          </w:p>
          <w:p w:rsidR="00716615" w:rsidRDefault="00716615" w:rsidP="00E02335">
            <w:pPr>
              <w:jc w:val="both"/>
              <w:rPr>
                <w:lang w:eastAsia="en-US"/>
              </w:rPr>
            </w:pPr>
          </w:p>
          <w:p w:rsidR="008D3B3F" w:rsidRDefault="008D3B3F" w:rsidP="00E02335">
            <w:pPr>
              <w:jc w:val="both"/>
              <w:rPr>
                <w:lang w:eastAsia="en-US"/>
              </w:rPr>
            </w:pPr>
          </w:p>
          <w:p w:rsidR="008172BB" w:rsidRDefault="008172BB" w:rsidP="00E02335">
            <w:pPr>
              <w:jc w:val="both"/>
              <w:rPr>
                <w:lang w:eastAsia="en-US"/>
              </w:rPr>
            </w:pPr>
          </w:p>
          <w:p w:rsidR="009A28E7" w:rsidRDefault="009A28E7" w:rsidP="00E02335">
            <w:pPr>
              <w:jc w:val="both"/>
              <w:rPr>
                <w:lang w:eastAsia="en-US"/>
              </w:rPr>
            </w:pPr>
          </w:p>
          <w:p w:rsidR="009A28E7" w:rsidRDefault="009A28E7" w:rsidP="00E02335">
            <w:pPr>
              <w:jc w:val="both"/>
              <w:rPr>
                <w:lang w:eastAsia="en-US"/>
              </w:rPr>
            </w:pPr>
          </w:p>
          <w:p w:rsidR="00121A49" w:rsidRDefault="00121A49" w:rsidP="00E02335">
            <w:pPr>
              <w:jc w:val="both"/>
              <w:rPr>
                <w:lang w:eastAsia="en-US"/>
              </w:rPr>
            </w:pPr>
          </w:p>
          <w:p w:rsidR="00121A49" w:rsidRDefault="00121A49" w:rsidP="00E02335">
            <w:pPr>
              <w:jc w:val="both"/>
              <w:rPr>
                <w:lang w:eastAsia="en-US"/>
              </w:rPr>
            </w:pPr>
          </w:p>
          <w:p w:rsidR="00121A49" w:rsidRDefault="00121A49" w:rsidP="00E02335">
            <w:pPr>
              <w:jc w:val="both"/>
              <w:rPr>
                <w:lang w:eastAsia="en-US"/>
              </w:rPr>
            </w:pPr>
          </w:p>
          <w:p w:rsidR="00121A49" w:rsidRDefault="00121A49" w:rsidP="00E02335">
            <w:pPr>
              <w:jc w:val="both"/>
              <w:rPr>
                <w:lang w:eastAsia="en-US"/>
              </w:rPr>
            </w:pPr>
          </w:p>
          <w:p w:rsidR="00121A49" w:rsidRDefault="00121A49" w:rsidP="00E02335">
            <w:pPr>
              <w:jc w:val="both"/>
              <w:rPr>
                <w:lang w:eastAsia="en-US"/>
              </w:rPr>
            </w:pPr>
            <w:bookmarkStart w:id="2" w:name="_GoBack"/>
            <w:bookmarkEnd w:id="2"/>
          </w:p>
          <w:p w:rsidR="00C57B54" w:rsidRPr="00465B11" w:rsidRDefault="00C57B54" w:rsidP="00E02335">
            <w:pPr>
              <w:jc w:val="both"/>
              <w:rPr>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lastRenderedPageBreak/>
              <w:t>Редакционный совет:                                       Адрес:                                                                                                    Тираж: 50 экземпляров</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Дурицин</w:t>
            </w:r>
            <w:proofErr w:type="spellEnd"/>
            <w:r w:rsidRPr="00714BF5">
              <w:rPr>
                <w:b/>
                <w:sz w:val="18"/>
                <w:szCs w:val="18"/>
                <w:lang w:eastAsia="en-US"/>
              </w:rPr>
              <w:t xml:space="preserve"> В.И.                                                     632453 Новосибирская обл.</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 xml:space="preserve">Крикуненко Н.Н.                                              </w:t>
            </w:r>
            <w:proofErr w:type="spellStart"/>
            <w:r w:rsidRPr="00714BF5">
              <w:rPr>
                <w:b/>
                <w:sz w:val="18"/>
                <w:szCs w:val="18"/>
                <w:lang w:eastAsia="en-US"/>
              </w:rPr>
              <w:t>Доволенский</w:t>
            </w:r>
            <w:proofErr w:type="spellEnd"/>
            <w:r w:rsidRPr="00714BF5">
              <w:rPr>
                <w:b/>
                <w:sz w:val="18"/>
                <w:szCs w:val="18"/>
                <w:lang w:eastAsia="en-US"/>
              </w:rPr>
              <w:t xml:space="preserve"> р-н, </w:t>
            </w:r>
            <w:proofErr w:type="gramStart"/>
            <w:r w:rsidRPr="00714BF5">
              <w:rPr>
                <w:b/>
                <w:sz w:val="18"/>
                <w:szCs w:val="18"/>
                <w:lang w:eastAsia="en-US"/>
              </w:rPr>
              <w:t>с</w:t>
            </w:r>
            <w:proofErr w:type="gramEnd"/>
            <w:r w:rsidRPr="00714BF5">
              <w:rPr>
                <w:b/>
                <w:sz w:val="18"/>
                <w:szCs w:val="18"/>
                <w:lang w:eastAsia="en-US"/>
              </w:rPr>
              <w:t>. Волчанка</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Вовкудан</w:t>
            </w:r>
            <w:proofErr w:type="spellEnd"/>
            <w:r w:rsidRPr="00714BF5">
              <w:rPr>
                <w:b/>
                <w:sz w:val="18"/>
                <w:szCs w:val="18"/>
                <w:lang w:eastAsia="en-US"/>
              </w:rPr>
              <w:t xml:space="preserve"> О.И.                                                    ул. Центральная, 1</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Pr="00714BF5"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147D08" w:rsidRDefault="00147D08"/>
    <w:sectPr w:rsidR="00147D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6B6" w:rsidRDefault="00D226B6" w:rsidP="003438FF">
      <w:r>
        <w:separator/>
      </w:r>
    </w:p>
  </w:endnote>
  <w:endnote w:type="continuationSeparator" w:id="0">
    <w:p w:rsidR="00D226B6" w:rsidRDefault="00D226B6"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6B6" w:rsidRDefault="00D226B6" w:rsidP="003438FF">
      <w:r>
        <w:separator/>
      </w:r>
    </w:p>
  </w:footnote>
  <w:footnote w:type="continuationSeparator" w:id="0">
    <w:p w:rsidR="00D226B6" w:rsidRDefault="00D226B6"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2">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3">
    <w:nsid w:val="01857FE9"/>
    <w:multiLevelType w:val="hybridMultilevel"/>
    <w:tmpl w:val="2F0425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1F832EB"/>
    <w:multiLevelType w:val="hybridMultilevel"/>
    <w:tmpl w:val="D10C5914"/>
    <w:lvl w:ilvl="0" w:tplc="B80E8B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563FE6"/>
    <w:multiLevelType w:val="multilevel"/>
    <w:tmpl w:val="5CEC3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367480F"/>
    <w:multiLevelType w:val="hybridMultilevel"/>
    <w:tmpl w:val="6B145D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444484D"/>
    <w:multiLevelType w:val="hybridMultilevel"/>
    <w:tmpl w:val="343C61B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062A2AC3"/>
    <w:multiLevelType w:val="hybridMultilevel"/>
    <w:tmpl w:val="D33065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6C60305"/>
    <w:multiLevelType w:val="hybridMultilevel"/>
    <w:tmpl w:val="7186820E"/>
    <w:lvl w:ilvl="0" w:tplc="9942FD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FC3429"/>
    <w:multiLevelType w:val="hybridMultilevel"/>
    <w:tmpl w:val="88C444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07C1B49"/>
    <w:multiLevelType w:val="hybridMultilevel"/>
    <w:tmpl w:val="000E9BEA"/>
    <w:lvl w:ilvl="0" w:tplc="0419000F">
      <w:start w:val="1"/>
      <w:numFmt w:val="decimal"/>
      <w:lvlText w:val="%1."/>
      <w:lvlJc w:val="left"/>
      <w:pPr>
        <w:tabs>
          <w:tab w:val="num" w:pos="2010"/>
        </w:tabs>
        <w:ind w:left="2010" w:hanging="360"/>
      </w:pPr>
    </w:lvl>
    <w:lvl w:ilvl="1" w:tplc="04190019" w:tentative="1">
      <w:start w:val="1"/>
      <w:numFmt w:val="lowerLetter"/>
      <w:lvlText w:val="%2."/>
      <w:lvlJc w:val="left"/>
      <w:pPr>
        <w:tabs>
          <w:tab w:val="num" w:pos="2730"/>
        </w:tabs>
        <w:ind w:left="2730" w:hanging="360"/>
      </w:pPr>
    </w:lvl>
    <w:lvl w:ilvl="2" w:tplc="0419001B" w:tentative="1">
      <w:start w:val="1"/>
      <w:numFmt w:val="lowerRoman"/>
      <w:lvlText w:val="%3."/>
      <w:lvlJc w:val="right"/>
      <w:pPr>
        <w:tabs>
          <w:tab w:val="num" w:pos="3450"/>
        </w:tabs>
        <w:ind w:left="3450" w:hanging="180"/>
      </w:pPr>
    </w:lvl>
    <w:lvl w:ilvl="3" w:tplc="0419000F" w:tentative="1">
      <w:start w:val="1"/>
      <w:numFmt w:val="decimal"/>
      <w:lvlText w:val="%4."/>
      <w:lvlJc w:val="left"/>
      <w:pPr>
        <w:tabs>
          <w:tab w:val="num" w:pos="4170"/>
        </w:tabs>
        <w:ind w:left="4170" w:hanging="360"/>
      </w:pPr>
    </w:lvl>
    <w:lvl w:ilvl="4" w:tplc="04190019" w:tentative="1">
      <w:start w:val="1"/>
      <w:numFmt w:val="lowerLetter"/>
      <w:lvlText w:val="%5."/>
      <w:lvlJc w:val="left"/>
      <w:pPr>
        <w:tabs>
          <w:tab w:val="num" w:pos="4890"/>
        </w:tabs>
        <w:ind w:left="4890" w:hanging="360"/>
      </w:pPr>
    </w:lvl>
    <w:lvl w:ilvl="5" w:tplc="0419001B" w:tentative="1">
      <w:start w:val="1"/>
      <w:numFmt w:val="lowerRoman"/>
      <w:lvlText w:val="%6."/>
      <w:lvlJc w:val="right"/>
      <w:pPr>
        <w:tabs>
          <w:tab w:val="num" w:pos="5610"/>
        </w:tabs>
        <w:ind w:left="5610" w:hanging="180"/>
      </w:pPr>
    </w:lvl>
    <w:lvl w:ilvl="6" w:tplc="0419000F" w:tentative="1">
      <w:start w:val="1"/>
      <w:numFmt w:val="decimal"/>
      <w:lvlText w:val="%7."/>
      <w:lvlJc w:val="left"/>
      <w:pPr>
        <w:tabs>
          <w:tab w:val="num" w:pos="6330"/>
        </w:tabs>
        <w:ind w:left="6330" w:hanging="360"/>
      </w:pPr>
    </w:lvl>
    <w:lvl w:ilvl="7" w:tplc="04190019" w:tentative="1">
      <w:start w:val="1"/>
      <w:numFmt w:val="lowerLetter"/>
      <w:lvlText w:val="%8."/>
      <w:lvlJc w:val="left"/>
      <w:pPr>
        <w:tabs>
          <w:tab w:val="num" w:pos="7050"/>
        </w:tabs>
        <w:ind w:left="7050" w:hanging="360"/>
      </w:pPr>
    </w:lvl>
    <w:lvl w:ilvl="8" w:tplc="0419001B" w:tentative="1">
      <w:start w:val="1"/>
      <w:numFmt w:val="lowerRoman"/>
      <w:lvlText w:val="%9."/>
      <w:lvlJc w:val="right"/>
      <w:pPr>
        <w:tabs>
          <w:tab w:val="num" w:pos="7770"/>
        </w:tabs>
        <w:ind w:left="7770" w:hanging="180"/>
      </w:pPr>
    </w:lvl>
  </w:abstractNum>
  <w:abstractNum w:abstractNumId="13">
    <w:nsid w:val="16207B17"/>
    <w:multiLevelType w:val="hybridMultilevel"/>
    <w:tmpl w:val="A6AA6EFC"/>
    <w:lvl w:ilvl="0" w:tplc="188AAED4">
      <w:start w:val="15"/>
      <w:numFmt w:val="bullet"/>
      <w:lvlText w:val=""/>
      <w:lvlJc w:val="left"/>
      <w:pPr>
        <w:tabs>
          <w:tab w:val="num" w:pos="705"/>
        </w:tabs>
        <w:ind w:left="705" w:hanging="360"/>
      </w:pPr>
      <w:rPr>
        <w:rFonts w:ascii="Symbol" w:eastAsia="Times New Roman" w:hAnsi="Symbol" w:cs="Times New Roman" w:hint="default"/>
      </w:rPr>
    </w:lvl>
    <w:lvl w:ilvl="1" w:tplc="04190003" w:tentative="1">
      <w:start w:val="1"/>
      <w:numFmt w:val="bullet"/>
      <w:lvlText w:val="o"/>
      <w:lvlJc w:val="left"/>
      <w:pPr>
        <w:tabs>
          <w:tab w:val="num" w:pos="1425"/>
        </w:tabs>
        <w:ind w:left="1425" w:hanging="360"/>
      </w:pPr>
      <w:rPr>
        <w:rFonts w:ascii="Courier New" w:hAnsi="Courier New" w:cs="Courier New" w:hint="default"/>
      </w:rPr>
    </w:lvl>
    <w:lvl w:ilvl="2" w:tplc="04190005" w:tentative="1">
      <w:start w:val="1"/>
      <w:numFmt w:val="bullet"/>
      <w:lvlText w:val=""/>
      <w:lvlJc w:val="left"/>
      <w:pPr>
        <w:tabs>
          <w:tab w:val="num" w:pos="2145"/>
        </w:tabs>
        <w:ind w:left="2145" w:hanging="360"/>
      </w:pPr>
      <w:rPr>
        <w:rFonts w:ascii="Wingdings" w:hAnsi="Wingdings" w:hint="default"/>
      </w:rPr>
    </w:lvl>
    <w:lvl w:ilvl="3" w:tplc="04190001" w:tentative="1">
      <w:start w:val="1"/>
      <w:numFmt w:val="bullet"/>
      <w:lvlText w:val=""/>
      <w:lvlJc w:val="left"/>
      <w:pPr>
        <w:tabs>
          <w:tab w:val="num" w:pos="2865"/>
        </w:tabs>
        <w:ind w:left="2865" w:hanging="360"/>
      </w:pPr>
      <w:rPr>
        <w:rFonts w:ascii="Symbol" w:hAnsi="Symbol" w:hint="default"/>
      </w:rPr>
    </w:lvl>
    <w:lvl w:ilvl="4" w:tplc="04190003" w:tentative="1">
      <w:start w:val="1"/>
      <w:numFmt w:val="bullet"/>
      <w:lvlText w:val="o"/>
      <w:lvlJc w:val="left"/>
      <w:pPr>
        <w:tabs>
          <w:tab w:val="num" w:pos="3585"/>
        </w:tabs>
        <w:ind w:left="3585" w:hanging="360"/>
      </w:pPr>
      <w:rPr>
        <w:rFonts w:ascii="Courier New" w:hAnsi="Courier New" w:cs="Courier New" w:hint="default"/>
      </w:rPr>
    </w:lvl>
    <w:lvl w:ilvl="5" w:tplc="04190005" w:tentative="1">
      <w:start w:val="1"/>
      <w:numFmt w:val="bullet"/>
      <w:lvlText w:val=""/>
      <w:lvlJc w:val="left"/>
      <w:pPr>
        <w:tabs>
          <w:tab w:val="num" w:pos="4305"/>
        </w:tabs>
        <w:ind w:left="4305" w:hanging="360"/>
      </w:pPr>
      <w:rPr>
        <w:rFonts w:ascii="Wingdings" w:hAnsi="Wingdings" w:hint="default"/>
      </w:rPr>
    </w:lvl>
    <w:lvl w:ilvl="6" w:tplc="04190001" w:tentative="1">
      <w:start w:val="1"/>
      <w:numFmt w:val="bullet"/>
      <w:lvlText w:val=""/>
      <w:lvlJc w:val="left"/>
      <w:pPr>
        <w:tabs>
          <w:tab w:val="num" w:pos="5025"/>
        </w:tabs>
        <w:ind w:left="5025" w:hanging="360"/>
      </w:pPr>
      <w:rPr>
        <w:rFonts w:ascii="Symbol" w:hAnsi="Symbol" w:hint="default"/>
      </w:rPr>
    </w:lvl>
    <w:lvl w:ilvl="7" w:tplc="04190003" w:tentative="1">
      <w:start w:val="1"/>
      <w:numFmt w:val="bullet"/>
      <w:lvlText w:val="o"/>
      <w:lvlJc w:val="left"/>
      <w:pPr>
        <w:tabs>
          <w:tab w:val="num" w:pos="5745"/>
        </w:tabs>
        <w:ind w:left="5745" w:hanging="360"/>
      </w:pPr>
      <w:rPr>
        <w:rFonts w:ascii="Courier New" w:hAnsi="Courier New" w:cs="Courier New" w:hint="default"/>
      </w:rPr>
    </w:lvl>
    <w:lvl w:ilvl="8" w:tplc="04190005" w:tentative="1">
      <w:start w:val="1"/>
      <w:numFmt w:val="bullet"/>
      <w:lvlText w:val=""/>
      <w:lvlJc w:val="left"/>
      <w:pPr>
        <w:tabs>
          <w:tab w:val="num" w:pos="6465"/>
        </w:tabs>
        <w:ind w:left="6465" w:hanging="360"/>
      </w:pPr>
      <w:rPr>
        <w:rFonts w:ascii="Wingdings" w:hAnsi="Wingdings" w:hint="default"/>
      </w:rPr>
    </w:lvl>
  </w:abstractNum>
  <w:abstractNum w:abstractNumId="14">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5">
    <w:nsid w:val="255E421E"/>
    <w:multiLevelType w:val="hybridMultilevel"/>
    <w:tmpl w:val="CF6AAAD4"/>
    <w:lvl w:ilvl="0" w:tplc="A16AECA4">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2A4A20F4"/>
    <w:multiLevelType w:val="hybridMultilevel"/>
    <w:tmpl w:val="BD46B5DA"/>
    <w:lvl w:ilvl="0" w:tplc="04190001">
      <w:start w:val="1"/>
      <w:numFmt w:val="bullet"/>
      <w:lvlText w:val=""/>
      <w:lvlJc w:val="left"/>
      <w:pPr>
        <w:tabs>
          <w:tab w:val="num" w:pos="2010"/>
        </w:tabs>
        <w:ind w:left="2010" w:hanging="360"/>
      </w:pPr>
      <w:rPr>
        <w:rFonts w:ascii="Symbol" w:hAnsi="Symbol" w:hint="default"/>
      </w:rPr>
    </w:lvl>
    <w:lvl w:ilvl="1" w:tplc="04190003" w:tentative="1">
      <w:start w:val="1"/>
      <w:numFmt w:val="bullet"/>
      <w:lvlText w:val="o"/>
      <w:lvlJc w:val="left"/>
      <w:pPr>
        <w:tabs>
          <w:tab w:val="num" w:pos="2730"/>
        </w:tabs>
        <w:ind w:left="2730" w:hanging="360"/>
      </w:pPr>
      <w:rPr>
        <w:rFonts w:ascii="Courier New" w:hAnsi="Courier New" w:cs="Courier New" w:hint="default"/>
      </w:rPr>
    </w:lvl>
    <w:lvl w:ilvl="2" w:tplc="04190005" w:tentative="1">
      <w:start w:val="1"/>
      <w:numFmt w:val="bullet"/>
      <w:lvlText w:val=""/>
      <w:lvlJc w:val="left"/>
      <w:pPr>
        <w:tabs>
          <w:tab w:val="num" w:pos="3450"/>
        </w:tabs>
        <w:ind w:left="3450" w:hanging="360"/>
      </w:pPr>
      <w:rPr>
        <w:rFonts w:ascii="Wingdings" w:hAnsi="Wingdings" w:hint="default"/>
      </w:rPr>
    </w:lvl>
    <w:lvl w:ilvl="3" w:tplc="04190001" w:tentative="1">
      <w:start w:val="1"/>
      <w:numFmt w:val="bullet"/>
      <w:lvlText w:val=""/>
      <w:lvlJc w:val="left"/>
      <w:pPr>
        <w:tabs>
          <w:tab w:val="num" w:pos="4170"/>
        </w:tabs>
        <w:ind w:left="4170" w:hanging="360"/>
      </w:pPr>
      <w:rPr>
        <w:rFonts w:ascii="Symbol" w:hAnsi="Symbol" w:hint="default"/>
      </w:rPr>
    </w:lvl>
    <w:lvl w:ilvl="4" w:tplc="04190003" w:tentative="1">
      <w:start w:val="1"/>
      <w:numFmt w:val="bullet"/>
      <w:lvlText w:val="o"/>
      <w:lvlJc w:val="left"/>
      <w:pPr>
        <w:tabs>
          <w:tab w:val="num" w:pos="4890"/>
        </w:tabs>
        <w:ind w:left="4890" w:hanging="360"/>
      </w:pPr>
      <w:rPr>
        <w:rFonts w:ascii="Courier New" w:hAnsi="Courier New" w:cs="Courier New" w:hint="default"/>
      </w:rPr>
    </w:lvl>
    <w:lvl w:ilvl="5" w:tplc="04190005" w:tentative="1">
      <w:start w:val="1"/>
      <w:numFmt w:val="bullet"/>
      <w:lvlText w:val=""/>
      <w:lvlJc w:val="left"/>
      <w:pPr>
        <w:tabs>
          <w:tab w:val="num" w:pos="5610"/>
        </w:tabs>
        <w:ind w:left="5610" w:hanging="360"/>
      </w:pPr>
      <w:rPr>
        <w:rFonts w:ascii="Wingdings" w:hAnsi="Wingdings" w:hint="default"/>
      </w:rPr>
    </w:lvl>
    <w:lvl w:ilvl="6" w:tplc="04190001" w:tentative="1">
      <w:start w:val="1"/>
      <w:numFmt w:val="bullet"/>
      <w:lvlText w:val=""/>
      <w:lvlJc w:val="left"/>
      <w:pPr>
        <w:tabs>
          <w:tab w:val="num" w:pos="6330"/>
        </w:tabs>
        <w:ind w:left="6330" w:hanging="360"/>
      </w:pPr>
      <w:rPr>
        <w:rFonts w:ascii="Symbol" w:hAnsi="Symbol" w:hint="default"/>
      </w:rPr>
    </w:lvl>
    <w:lvl w:ilvl="7" w:tplc="04190003" w:tentative="1">
      <w:start w:val="1"/>
      <w:numFmt w:val="bullet"/>
      <w:lvlText w:val="o"/>
      <w:lvlJc w:val="left"/>
      <w:pPr>
        <w:tabs>
          <w:tab w:val="num" w:pos="7050"/>
        </w:tabs>
        <w:ind w:left="7050" w:hanging="360"/>
      </w:pPr>
      <w:rPr>
        <w:rFonts w:ascii="Courier New" w:hAnsi="Courier New" w:cs="Courier New" w:hint="default"/>
      </w:rPr>
    </w:lvl>
    <w:lvl w:ilvl="8" w:tplc="04190005" w:tentative="1">
      <w:start w:val="1"/>
      <w:numFmt w:val="bullet"/>
      <w:lvlText w:val=""/>
      <w:lvlJc w:val="left"/>
      <w:pPr>
        <w:tabs>
          <w:tab w:val="num" w:pos="7770"/>
        </w:tabs>
        <w:ind w:left="7770" w:hanging="360"/>
      </w:pPr>
      <w:rPr>
        <w:rFonts w:ascii="Wingdings" w:hAnsi="Wingdings" w:hint="default"/>
      </w:rPr>
    </w:lvl>
  </w:abstractNum>
  <w:abstractNum w:abstractNumId="17">
    <w:nsid w:val="2E650796"/>
    <w:multiLevelType w:val="multilevel"/>
    <w:tmpl w:val="8E60642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F9B03FC"/>
    <w:multiLevelType w:val="multilevel"/>
    <w:tmpl w:val="FC341C2A"/>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3022460D"/>
    <w:multiLevelType w:val="hybridMultilevel"/>
    <w:tmpl w:val="2B2807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1FE0086"/>
    <w:multiLevelType w:val="hybridMultilevel"/>
    <w:tmpl w:val="3BC07F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60859AF"/>
    <w:multiLevelType w:val="hybridMultilevel"/>
    <w:tmpl w:val="FEBE7902"/>
    <w:lvl w:ilvl="0" w:tplc="0860CF1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706792"/>
    <w:multiLevelType w:val="multilevel"/>
    <w:tmpl w:val="0CA6BE2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B582AC6"/>
    <w:multiLevelType w:val="multilevel"/>
    <w:tmpl w:val="5A4EDCAE"/>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nsid w:val="502F7298"/>
    <w:multiLevelType w:val="hybridMultilevel"/>
    <w:tmpl w:val="DEE69A9C"/>
    <w:lvl w:ilvl="0" w:tplc="02D4EEDA">
      <w:start w:val="1"/>
      <w:numFmt w:val="upperRoman"/>
      <w:lvlText w:val="%1."/>
      <w:lvlJc w:val="left"/>
      <w:pPr>
        <w:tabs>
          <w:tab w:val="num" w:pos="1260"/>
        </w:tabs>
        <w:ind w:left="1260" w:hanging="720"/>
      </w:pPr>
      <w:rPr>
        <w:color w:val="auto"/>
      </w:rPr>
    </w:lvl>
    <w:lvl w:ilvl="1" w:tplc="D1367EFC">
      <w:numFmt w:val="none"/>
      <w:lvlText w:val=""/>
      <w:lvlJc w:val="left"/>
      <w:pPr>
        <w:tabs>
          <w:tab w:val="num" w:pos="360"/>
        </w:tabs>
        <w:ind w:left="0" w:firstLine="0"/>
      </w:pPr>
    </w:lvl>
    <w:lvl w:ilvl="2" w:tplc="1CE83AEE">
      <w:numFmt w:val="none"/>
      <w:lvlText w:val=""/>
      <w:lvlJc w:val="left"/>
      <w:pPr>
        <w:tabs>
          <w:tab w:val="num" w:pos="360"/>
        </w:tabs>
        <w:ind w:left="0" w:firstLine="0"/>
      </w:pPr>
    </w:lvl>
    <w:lvl w:ilvl="3" w:tplc="449C7C98">
      <w:numFmt w:val="none"/>
      <w:lvlText w:val=""/>
      <w:lvlJc w:val="left"/>
      <w:pPr>
        <w:tabs>
          <w:tab w:val="num" w:pos="360"/>
        </w:tabs>
        <w:ind w:left="0" w:firstLine="0"/>
      </w:pPr>
    </w:lvl>
    <w:lvl w:ilvl="4" w:tplc="534AD5EC">
      <w:numFmt w:val="none"/>
      <w:lvlText w:val=""/>
      <w:lvlJc w:val="left"/>
      <w:pPr>
        <w:tabs>
          <w:tab w:val="num" w:pos="360"/>
        </w:tabs>
        <w:ind w:left="0" w:firstLine="0"/>
      </w:pPr>
    </w:lvl>
    <w:lvl w:ilvl="5" w:tplc="59686F60">
      <w:numFmt w:val="none"/>
      <w:lvlText w:val=""/>
      <w:lvlJc w:val="left"/>
      <w:pPr>
        <w:tabs>
          <w:tab w:val="num" w:pos="360"/>
        </w:tabs>
        <w:ind w:left="0" w:firstLine="0"/>
      </w:pPr>
    </w:lvl>
    <w:lvl w:ilvl="6" w:tplc="1124D7A8">
      <w:numFmt w:val="none"/>
      <w:lvlText w:val=""/>
      <w:lvlJc w:val="left"/>
      <w:pPr>
        <w:tabs>
          <w:tab w:val="num" w:pos="360"/>
        </w:tabs>
        <w:ind w:left="0" w:firstLine="0"/>
      </w:pPr>
    </w:lvl>
    <w:lvl w:ilvl="7" w:tplc="0A84C708">
      <w:numFmt w:val="none"/>
      <w:lvlText w:val=""/>
      <w:lvlJc w:val="left"/>
      <w:pPr>
        <w:tabs>
          <w:tab w:val="num" w:pos="360"/>
        </w:tabs>
        <w:ind w:left="0" w:firstLine="0"/>
      </w:pPr>
    </w:lvl>
    <w:lvl w:ilvl="8" w:tplc="10282EC4">
      <w:numFmt w:val="none"/>
      <w:lvlText w:val=""/>
      <w:lvlJc w:val="left"/>
      <w:pPr>
        <w:tabs>
          <w:tab w:val="num" w:pos="360"/>
        </w:tabs>
        <w:ind w:left="0" w:firstLine="0"/>
      </w:pPr>
    </w:lvl>
  </w:abstractNum>
  <w:abstractNum w:abstractNumId="25">
    <w:nsid w:val="51E4539A"/>
    <w:multiLevelType w:val="hybridMultilevel"/>
    <w:tmpl w:val="D67A96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5299785E"/>
    <w:multiLevelType w:val="hybridMultilevel"/>
    <w:tmpl w:val="CB88C06E"/>
    <w:lvl w:ilvl="0" w:tplc="69C62F5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667729"/>
    <w:multiLevelType w:val="hybridMultilevel"/>
    <w:tmpl w:val="ABFA4AAC"/>
    <w:lvl w:ilvl="0" w:tplc="2742615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nsid w:val="5AFF2FBA"/>
    <w:multiLevelType w:val="hybridMultilevel"/>
    <w:tmpl w:val="74AA32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F8D69A2"/>
    <w:multiLevelType w:val="hybridMultilevel"/>
    <w:tmpl w:val="1CDA39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5CB7C6D"/>
    <w:multiLevelType w:val="hybridMultilevel"/>
    <w:tmpl w:val="4B66EE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68380BD1"/>
    <w:multiLevelType w:val="multilevel"/>
    <w:tmpl w:val="FE8C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965C5A"/>
    <w:multiLevelType w:val="hybridMultilevel"/>
    <w:tmpl w:val="9A089B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20C0DA1"/>
    <w:multiLevelType w:val="multilevel"/>
    <w:tmpl w:val="1C4A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59345B"/>
    <w:multiLevelType w:val="hybridMultilevel"/>
    <w:tmpl w:val="1E68C984"/>
    <w:lvl w:ilvl="0" w:tplc="C7AEE66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AD46C15"/>
    <w:multiLevelType w:val="hybridMultilevel"/>
    <w:tmpl w:val="84ECF8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7"/>
  </w:num>
  <w:num w:numId="4">
    <w:abstractNumId w:val="2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4"/>
  </w:num>
  <w:num w:numId="8">
    <w:abstractNumId w:val="26"/>
  </w:num>
  <w:num w:numId="9">
    <w:abstractNumId w:val="31"/>
  </w:num>
  <w:num w:numId="10">
    <w:abstractNumId w:val="5"/>
    <w:lvlOverride w:ilvl="0">
      <w:startOverride w:val="3"/>
    </w:lvlOverride>
  </w:num>
  <w:num w:numId="11">
    <w:abstractNumId w:val="33"/>
    <w:lvlOverride w:ilvl="0">
      <w:startOverride w:val="4"/>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9"/>
  </w:num>
  <w:num w:numId="15">
    <w:abstractNumId w:val="6"/>
  </w:num>
  <w:num w:numId="16">
    <w:abstractNumId w:val="29"/>
  </w:num>
  <w:num w:numId="17">
    <w:abstractNumId w:val="3"/>
  </w:num>
  <w:num w:numId="18">
    <w:abstractNumId w:val="20"/>
  </w:num>
  <w:num w:numId="19">
    <w:abstractNumId w:val="32"/>
  </w:num>
  <w:num w:numId="20">
    <w:abstractNumId w:val="35"/>
  </w:num>
  <w:num w:numId="21">
    <w:abstractNumId w:val="25"/>
  </w:num>
  <w:num w:numId="22">
    <w:abstractNumId w:val="30"/>
  </w:num>
  <w:num w:numId="23">
    <w:abstractNumId w:val="8"/>
  </w:num>
  <w:num w:numId="24">
    <w:abstractNumId w:val="7"/>
  </w:num>
  <w:num w:numId="25">
    <w:abstractNumId w:val="16"/>
  </w:num>
  <w:num w:numId="26">
    <w:abstractNumId w:val="12"/>
  </w:num>
  <w:num w:numId="27">
    <w:abstractNumId w:val="21"/>
  </w:num>
  <w:num w:numId="28">
    <w:abstractNumId w:val="28"/>
  </w:num>
  <w:num w:numId="29">
    <w:abstractNumId w:val="11"/>
  </w:num>
  <w:num w:numId="30">
    <w:abstractNumId w:val="13"/>
  </w:num>
  <w:num w:numId="31">
    <w:abstractNumId w:val="22"/>
  </w:num>
  <w:num w:numId="32">
    <w:abstractNumId w:val="24"/>
    <w:lvlOverride w:ilvl="0">
      <w:startOverride w:val="1"/>
    </w:lvlOverride>
    <w:lvlOverride w:ilvl="1"/>
    <w:lvlOverride w:ilvl="2"/>
    <w:lvlOverride w:ilvl="3"/>
    <w:lvlOverride w:ilvl="4"/>
    <w:lvlOverride w:ilvl="5"/>
    <w:lvlOverride w:ilvl="6"/>
    <w:lvlOverride w:ilvl="7"/>
    <w:lvlOverride w:ilvl="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246DE"/>
    <w:rsid w:val="00031B80"/>
    <w:rsid w:val="0003463A"/>
    <w:rsid w:val="00040F63"/>
    <w:rsid w:val="00041FEE"/>
    <w:rsid w:val="000703F2"/>
    <w:rsid w:val="00071022"/>
    <w:rsid w:val="00082E9D"/>
    <w:rsid w:val="0009025F"/>
    <w:rsid w:val="00093991"/>
    <w:rsid w:val="000A3322"/>
    <w:rsid w:val="000C66A2"/>
    <w:rsid w:val="000E20CA"/>
    <w:rsid w:val="0010509F"/>
    <w:rsid w:val="001147E1"/>
    <w:rsid w:val="00121A49"/>
    <w:rsid w:val="00135A1D"/>
    <w:rsid w:val="00147D08"/>
    <w:rsid w:val="00162DD7"/>
    <w:rsid w:val="00163486"/>
    <w:rsid w:val="001833F3"/>
    <w:rsid w:val="00185E54"/>
    <w:rsid w:val="001A401C"/>
    <w:rsid w:val="001C08A3"/>
    <w:rsid w:val="001C1A58"/>
    <w:rsid w:val="001D064A"/>
    <w:rsid w:val="001D3F35"/>
    <w:rsid w:val="001E107E"/>
    <w:rsid w:val="001E1D09"/>
    <w:rsid w:val="001F0864"/>
    <w:rsid w:val="001F7D40"/>
    <w:rsid w:val="002044B3"/>
    <w:rsid w:val="00212364"/>
    <w:rsid w:val="00235D6B"/>
    <w:rsid w:val="00236A8A"/>
    <w:rsid w:val="002724C3"/>
    <w:rsid w:val="00280160"/>
    <w:rsid w:val="00280F71"/>
    <w:rsid w:val="002A4871"/>
    <w:rsid w:val="002B3728"/>
    <w:rsid w:val="002B3B9C"/>
    <w:rsid w:val="002D4272"/>
    <w:rsid w:val="00310B89"/>
    <w:rsid w:val="003158FB"/>
    <w:rsid w:val="0033200B"/>
    <w:rsid w:val="003438FF"/>
    <w:rsid w:val="003574A4"/>
    <w:rsid w:val="00363E00"/>
    <w:rsid w:val="00364F96"/>
    <w:rsid w:val="00367D3B"/>
    <w:rsid w:val="003731DE"/>
    <w:rsid w:val="0039308E"/>
    <w:rsid w:val="003A28AD"/>
    <w:rsid w:val="003B3D04"/>
    <w:rsid w:val="003C3F61"/>
    <w:rsid w:val="003E38D2"/>
    <w:rsid w:val="003F0792"/>
    <w:rsid w:val="0041466B"/>
    <w:rsid w:val="004350AF"/>
    <w:rsid w:val="00444873"/>
    <w:rsid w:val="00461BAC"/>
    <w:rsid w:val="00465B11"/>
    <w:rsid w:val="004740C3"/>
    <w:rsid w:val="004804B7"/>
    <w:rsid w:val="004862C7"/>
    <w:rsid w:val="004A075A"/>
    <w:rsid w:val="004A451C"/>
    <w:rsid w:val="004A727F"/>
    <w:rsid w:val="004C05AD"/>
    <w:rsid w:val="004C1A48"/>
    <w:rsid w:val="004D4616"/>
    <w:rsid w:val="004E7DB8"/>
    <w:rsid w:val="00502F38"/>
    <w:rsid w:val="00543FBF"/>
    <w:rsid w:val="00555548"/>
    <w:rsid w:val="005566C5"/>
    <w:rsid w:val="00581BC7"/>
    <w:rsid w:val="005B2F8B"/>
    <w:rsid w:val="005C093A"/>
    <w:rsid w:val="005C2595"/>
    <w:rsid w:val="005D1B77"/>
    <w:rsid w:val="005D4AC1"/>
    <w:rsid w:val="005F2077"/>
    <w:rsid w:val="006320E5"/>
    <w:rsid w:val="006430C6"/>
    <w:rsid w:val="00646F93"/>
    <w:rsid w:val="0065327D"/>
    <w:rsid w:val="0066426F"/>
    <w:rsid w:val="00683790"/>
    <w:rsid w:val="0068558D"/>
    <w:rsid w:val="006A59F4"/>
    <w:rsid w:val="006B693C"/>
    <w:rsid w:val="006C11B7"/>
    <w:rsid w:val="00702602"/>
    <w:rsid w:val="00714BF5"/>
    <w:rsid w:val="00716615"/>
    <w:rsid w:val="007217C0"/>
    <w:rsid w:val="007359D5"/>
    <w:rsid w:val="0075462A"/>
    <w:rsid w:val="007659B7"/>
    <w:rsid w:val="00765A80"/>
    <w:rsid w:val="007713AE"/>
    <w:rsid w:val="007961FB"/>
    <w:rsid w:val="007A351D"/>
    <w:rsid w:val="007A65F8"/>
    <w:rsid w:val="007B4768"/>
    <w:rsid w:val="007C6104"/>
    <w:rsid w:val="007D3C40"/>
    <w:rsid w:val="007E7BD1"/>
    <w:rsid w:val="007F2DF4"/>
    <w:rsid w:val="007F5B19"/>
    <w:rsid w:val="008172BB"/>
    <w:rsid w:val="0082555E"/>
    <w:rsid w:val="008625B1"/>
    <w:rsid w:val="00870BC8"/>
    <w:rsid w:val="00872D93"/>
    <w:rsid w:val="00872EFE"/>
    <w:rsid w:val="0088700D"/>
    <w:rsid w:val="00891E64"/>
    <w:rsid w:val="008935DE"/>
    <w:rsid w:val="008936D9"/>
    <w:rsid w:val="008A26A9"/>
    <w:rsid w:val="008A4856"/>
    <w:rsid w:val="008D3B3F"/>
    <w:rsid w:val="008E20D0"/>
    <w:rsid w:val="008F1743"/>
    <w:rsid w:val="008F2752"/>
    <w:rsid w:val="008F51DA"/>
    <w:rsid w:val="00905C05"/>
    <w:rsid w:val="00911693"/>
    <w:rsid w:val="00952DCE"/>
    <w:rsid w:val="0097727F"/>
    <w:rsid w:val="009A28E7"/>
    <w:rsid w:val="009D4677"/>
    <w:rsid w:val="009E6606"/>
    <w:rsid w:val="009F1B36"/>
    <w:rsid w:val="00A05C3E"/>
    <w:rsid w:val="00A14F89"/>
    <w:rsid w:val="00A329E5"/>
    <w:rsid w:val="00A46E80"/>
    <w:rsid w:val="00AB5AE1"/>
    <w:rsid w:val="00AB6AEC"/>
    <w:rsid w:val="00AC5CC1"/>
    <w:rsid w:val="00AE09F1"/>
    <w:rsid w:val="00AF1E50"/>
    <w:rsid w:val="00B10A9E"/>
    <w:rsid w:val="00B648C6"/>
    <w:rsid w:val="00B67837"/>
    <w:rsid w:val="00B76820"/>
    <w:rsid w:val="00B93A11"/>
    <w:rsid w:val="00BB20D7"/>
    <w:rsid w:val="00BC2C88"/>
    <w:rsid w:val="00BC7311"/>
    <w:rsid w:val="00BE381A"/>
    <w:rsid w:val="00BE62D7"/>
    <w:rsid w:val="00C1054D"/>
    <w:rsid w:val="00C265DA"/>
    <w:rsid w:val="00C5515C"/>
    <w:rsid w:val="00C57B54"/>
    <w:rsid w:val="00C62EFC"/>
    <w:rsid w:val="00C80673"/>
    <w:rsid w:val="00CA6611"/>
    <w:rsid w:val="00CB1170"/>
    <w:rsid w:val="00CB5C37"/>
    <w:rsid w:val="00D226B6"/>
    <w:rsid w:val="00D462C8"/>
    <w:rsid w:val="00D46FDF"/>
    <w:rsid w:val="00D54676"/>
    <w:rsid w:val="00D6467A"/>
    <w:rsid w:val="00D81569"/>
    <w:rsid w:val="00DD516D"/>
    <w:rsid w:val="00DE01F9"/>
    <w:rsid w:val="00DF7B5D"/>
    <w:rsid w:val="00E02335"/>
    <w:rsid w:val="00E131A8"/>
    <w:rsid w:val="00E22D6C"/>
    <w:rsid w:val="00E241BE"/>
    <w:rsid w:val="00E512F6"/>
    <w:rsid w:val="00E63B99"/>
    <w:rsid w:val="00E74128"/>
    <w:rsid w:val="00E84801"/>
    <w:rsid w:val="00E90B4F"/>
    <w:rsid w:val="00E92784"/>
    <w:rsid w:val="00EA7426"/>
    <w:rsid w:val="00EE4272"/>
    <w:rsid w:val="00F23EEA"/>
    <w:rsid w:val="00F548AA"/>
    <w:rsid w:val="00F575EF"/>
    <w:rsid w:val="00F6178C"/>
    <w:rsid w:val="00F61F97"/>
    <w:rsid w:val="00F720B8"/>
    <w:rsid w:val="00F74548"/>
    <w:rsid w:val="00FB62F4"/>
    <w:rsid w:val="00FC0FBB"/>
    <w:rsid w:val="00FF047E"/>
    <w:rsid w:val="00FF5427"/>
    <w:rsid w:val="00FF6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
    <w:link w:val="afe"/>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uiPriority w:val="99"/>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uiPriority w:val="99"/>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
    <w:link w:val="afe"/>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uiPriority w:val="99"/>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 w:type="numbering" w:customStyle="1" w:styleId="400">
    <w:name w:val="Нет списка40"/>
    <w:next w:val="a3"/>
    <w:uiPriority w:val="99"/>
    <w:semiHidden/>
    <w:rsid w:val="00FB62F4"/>
  </w:style>
  <w:style w:type="table" w:customStyle="1" w:styleId="331">
    <w:name w:val="Сетка таблицы33"/>
    <w:basedOn w:val="a2"/>
    <w:next w:val="a4"/>
    <w:rsid w:val="00FB62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8239">
      <w:bodyDiv w:val="1"/>
      <w:marLeft w:val="0"/>
      <w:marRight w:val="0"/>
      <w:marTop w:val="0"/>
      <w:marBottom w:val="0"/>
      <w:divBdr>
        <w:top w:val="none" w:sz="0" w:space="0" w:color="auto"/>
        <w:left w:val="none" w:sz="0" w:space="0" w:color="auto"/>
        <w:bottom w:val="none" w:sz="0" w:space="0" w:color="auto"/>
        <w:right w:val="none" w:sz="0" w:space="0" w:color="auto"/>
      </w:divBdr>
    </w:div>
    <w:div w:id="237980635">
      <w:bodyDiv w:val="1"/>
      <w:marLeft w:val="0"/>
      <w:marRight w:val="0"/>
      <w:marTop w:val="0"/>
      <w:marBottom w:val="0"/>
      <w:divBdr>
        <w:top w:val="none" w:sz="0" w:space="0" w:color="auto"/>
        <w:left w:val="none" w:sz="0" w:space="0" w:color="auto"/>
        <w:bottom w:val="none" w:sz="0" w:space="0" w:color="auto"/>
        <w:right w:val="none" w:sz="0" w:space="0" w:color="auto"/>
      </w:divBdr>
    </w:div>
    <w:div w:id="252935377">
      <w:bodyDiv w:val="1"/>
      <w:marLeft w:val="0"/>
      <w:marRight w:val="0"/>
      <w:marTop w:val="0"/>
      <w:marBottom w:val="0"/>
      <w:divBdr>
        <w:top w:val="none" w:sz="0" w:space="0" w:color="auto"/>
        <w:left w:val="none" w:sz="0" w:space="0" w:color="auto"/>
        <w:bottom w:val="none" w:sz="0" w:space="0" w:color="auto"/>
        <w:right w:val="none" w:sz="0" w:space="0" w:color="auto"/>
      </w:divBdr>
    </w:div>
    <w:div w:id="319895733">
      <w:bodyDiv w:val="1"/>
      <w:marLeft w:val="0"/>
      <w:marRight w:val="0"/>
      <w:marTop w:val="0"/>
      <w:marBottom w:val="0"/>
      <w:divBdr>
        <w:top w:val="none" w:sz="0" w:space="0" w:color="auto"/>
        <w:left w:val="none" w:sz="0" w:space="0" w:color="auto"/>
        <w:bottom w:val="none" w:sz="0" w:space="0" w:color="auto"/>
        <w:right w:val="none" w:sz="0" w:space="0" w:color="auto"/>
      </w:divBdr>
    </w:div>
    <w:div w:id="375928560">
      <w:bodyDiv w:val="1"/>
      <w:marLeft w:val="0"/>
      <w:marRight w:val="0"/>
      <w:marTop w:val="0"/>
      <w:marBottom w:val="0"/>
      <w:divBdr>
        <w:top w:val="none" w:sz="0" w:space="0" w:color="auto"/>
        <w:left w:val="none" w:sz="0" w:space="0" w:color="auto"/>
        <w:bottom w:val="none" w:sz="0" w:space="0" w:color="auto"/>
        <w:right w:val="none" w:sz="0" w:space="0" w:color="auto"/>
      </w:divBdr>
    </w:div>
    <w:div w:id="464465521">
      <w:bodyDiv w:val="1"/>
      <w:marLeft w:val="0"/>
      <w:marRight w:val="0"/>
      <w:marTop w:val="0"/>
      <w:marBottom w:val="0"/>
      <w:divBdr>
        <w:top w:val="none" w:sz="0" w:space="0" w:color="auto"/>
        <w:left w:val="none" w:sz="0" w:space="0" w:color="auto"/>
        <w:bottom w:val="none" w:sz="0" w:space="0" w:color="auto"/>
        <w:right w:val="none" w:sz="0" w:space="0" w:color="auto"/>
      </w:divBdr>
    </w:div>
    <w:div w:id="479078902">
      <w:bodyDiv w:val="1"/>
      <w:marLeft w:val="0"/>
      <w:marRight w:val="0"/>
      <w:marTop w:val="0"/>
      <w:marBottom w:val="0"/>
      <w:divBdr>
        <w:top w:val="none" w:sz="0" w:space="0" w:color="auto"/>
        <w:left w:val="none" w:sz="0" w:space="0" w:color="auto"/>
        <w:bottom w:val="none" w:sz="0" w:space="0" w:color="auto"/>
        <w:right w:val="none" w:sz="0" w:space="0" w:color="auto"/>
      </w:divBdr>
    </w:div>
    <w:div w:id="495271044">
      <w:bodyDiv w:val="1"/>
      <w:marLeft w:val="0"/>
      <w:marRight w:val="0"/>
      <w:marTop w:val="0"/>
      <w:marBottom w:val="0"/>
      <w:divBdr>
        <w:top w:val="none" w:sz="0" w:space="0" w:color="auto"/>
        <w:left w:val="none" w:sz="0" w:space="0" w:color="auto"/>
        <w:bottom w:val="none" w:sz="0" w:space="0" w:color="auto"/>
        <w:right w:val="none" w:sz="0" w:space="0" w:color="auto"/>
      </w:divBdr>
    </w:div>
    <w:div w:id="535855096">
      <w:bodyDiv w:val="1"/>
      <w:marLeft w:val="0"/>
      <w:marRight w:val="0"/>
      <w:marTop w:val="0"/>
      <w:marBottom w:val="0"/>
      <w:divBdr>
        <w:top w:val="none" w:sz="0" w:space="0" w:color="auto"/>
        <w:left w:val="none" w:sz="0" w:space="0" w:color="auto"/>
        <w:bottom w:val="none" w:sz="0" w:space="0" w:color="auto"/>
        <w:right w:val="none" w:sz="0" w:space="0" w:color="auto"/>
      </w:divBdr>
    </w:div>
    <w:div w:id="549655058">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609774657">
      <w:bodyDiv w:val="1"/>
      <w:marLeft w:val="0"/>
      <w:marRight w:val="0"/>
      <w:marTop w:val="0"/>
      <w:marBottom w:val="0"/>
      <w:divBdr>
        <w:top w:val="none" w:sz="0" w:space="0" w:color="auto"/>
        <w:left w:val="none" w:sz="0" w:space="0" w:color="auto"/>
        <w:bottom w:val="none" w:sz="0" w:space="0" w:color="auto"/>
        <w:right w:val="none" w:sz="0" w:space="0" w:color="auto"/>
      </w:divBdr>
    </w:div>
    <w:div w:id="635961418">
      <w:bodyDiv w:val="1"/>
      <w:marLeft w:val="0"/>
      <w:marRight w:val="0"/>
      <w:marTop w:val="0"/>
      <w:marBottom w:val="0"/>
      <w:divBdr>
        <w:top w:val="none" w:sz="0" w:space="0" w:color="auto"/>
        <w:left w:val="none" w:sz="0" w:space="0" w:color="auto"/>
        <w:bottom w:val="none" w:sz="0" w:space="0" w:color="auto"/>
        <w:right w:val="none" w:sz="0" w:space="0" w:color="auto"/>
      </w:divBdr>
    </w:div>
    <w:div w:id="701829816">
      <w:bodyDiv w:val="1"/>
      <w:marLeft w:val="0"/>
      <w:marRight w:val="0"/>
      <w:marTop w:val="0"/>
      <w:marBottom w:val="0"/>
      <w:divBdr>
        <w:top w:val="none" w:sz="0" w:space="0" w:color="auto"/>
        <w:left w:val="none" w:sz="0" w:space="0" w:color="auto"/>
        <w:bottom w:val="none" w:sz="0" w:space="0" w:color="auto"/>
        <w:right w:val="none" w:sz="0" w:space="0" w:color="auto"/>
      </w:divBdr>
    </w:div>
    <w:div w:id="727071436">
      <w:bodyDiv w:val="1"/>
      <w:marLeft w:val="0"/>
      <w:marRight w:val="0"/>
      <w:marTop w:val="0"/>
      <w:marBottom w:val="0"/>
      <w:divBdr>
        <w:top w:val="none" w:sz="0" w:space="0" w:color="auto"/>
        <w:left w:val="none" w:sz="0" w:space="0" w:color="auto"/>
        <w:bottom w:val="none" w:sz="0" w:space="0" w:color="auto"/>
        <w:right w:val="none" w:sz="0" w:space="0" w:color="auto"/>
      </w:divBdr>
    </w:div>
    <w:div w:id="732511031">
      <w:bodyDiv w:val="1"/>
      <w:marLeft w:val="0"/>
      <w:marRight w:val="0"/>
      <w:marTop w:val="0"/>
      <w:marBottom w:val="0"/>
      <w:divBdr>
        <w:top w:val="none" w:sz="0" w:space="0" w:color="auto"/>
        <w:left w:val="none" w:sz="0" w:space="0" w:color="auto"/>
        <w:bottom w:val="none" w:sz="0" w:space="0" w:color="auto"/>
        <w:right w:val="none" w:sz="0" w:space="0" w:color="auto"/>
      </w:divBdr>
    </w:div>
    <w:div w:id="828642516">
      <w:bodyDiv w:val="1"/>
      <w:marLeft w:val="0"/>
      <w:marRight w:val="0"/>
      <w:marTop w:val="0"/>
      <w:marBottom w:val="0"/>
      <w:divBdr>
        <w:top w:val="none" w:sz="0" w:space="0" w:color="auto"/>
        <w:left w:val="none" w:sz="0" w:space="0" w:color="auto"/>
        <w:bottom w:val="none" w:sz="0" w:space="0" w:color="auto"/>
        <w:right w:val="none" w:sz="0" w:space="0" w:color="auto"/>
      </w:divBdr>
    </w:div>
    <w:div w:id="932392859">
      <w:bodyDiv w:val="1"/>
      <w:marLeft w:val="0"/>
      <w:marRight w:val="0"/>
      <w:marTop w:val="0"/>
      <w:marBottom w:val="0"/>
      <w:divBdr>
        <w:top w:val="none" w:sz="0" w:space="0" w:color="auto"/>
        <w:left w:val="none" w:sz="0" w:space="0" w:color="auto"/>
        <w:bottom w:val="none" w:sz="0" w:space="0" w:color="auto"/>
        <w:right w:val="none" w:sz="0" w:space="0" w:color="auto"/>
      </w:divBdr>
    </w:div>
    <w:div w:id="998119254">
      <w:bodyDiv w:val="1"/>
      <w:marLeft w:val="0"/>
      <w:marRight w:val="0"/>
      <w:marTop w:val="0"/>
      <w:marBottom w:val="0"/>
      <w:divBdr>
        <w:top w:val="none" w:sz="0" w:space="0" w:color="auto"/>
        <w:left w:val="none" w:sz="0" w:space="0" w:color="auto"/>
        <w:bottom w:val="none" w:sz="0" w:space="0" w:color="auto"/>
        <w:right w:val="none" w:sz="0" w:space="0" w:color="auto"/>
      </w:divBdr>
    </w:div>
    <w:div w:id="1102410919">
      <w:bodyDiv w:val="1"/>
      <w:marLeft w:val="0"/>
      <w:marRight w:val="0"/>
      <w:marTop w:val="0"/>
      <w:marBottom w:val="0"/>
      <w:divBdr>
        <w:top w:val="none" w:sz="0" w:space="0" w:color="auto"/>
        <w:left w:val="none" w:sz="0" w:space="0" w:color="auto"/>
        <w:bottom w:val="none" w:sz="0" w:space="0" w:color="auto"/>
        <w:right w:val="none" w:sz="0" w:space="0" w:color="auto"/>
      </w:divBdr>
    </w:div>
    <w:div w:id="1138569483">
      <w:bodyDiv w:val="1"/>
      <w:marLeft w:val="0"/>
      <w:marRight w:val="0"/>
      <w:marTop w:val="0"/>
      <w:marBottom w:val="0"/>
      <w:divBdr>
        <w:top w:val="none" w:sz="0" w:space="0" w:color="auto"/>
        <w:left w:val="none" w:sz="0" w:space="0" w:color="auto"/>
        <w:bottom w:val="none" w:sz="0" w:space="0" w:color="auto"/>
        <w:right w:val="none" w:sz="0" w:space="0" w:color="auto"/>
      </w:divBdr>
    </w:div>
    <w:div w:id="1197305205">
      <w:bodyDiv w:val="1"/>
      <w:marLeft w:val="0"/>
      <w:marRight w:val="0"/>
      <w:marTop w:val="0"/>
      <w:marBottom w:val="0"/>
      <w:divBdr>
        <w:top w:val="none" w:sz="0" w:space="0" w:color="auto"/>
        <w:left w:val="none" w:sz="0" w:space="0" w:color="auto"/>
        <w:bottom w:val="none" w:sz="0" w:space="0" w:color="auto"/>
        <w:right w:val="none" w:sz="0" w:space="0" w:color="auto"/>
      </w:divBdr>
    </w:div>
    <w:div w:id="1317027194">
      <w:bodyDiv w:val="1"/>
      <w:marLeft w:val="0"/>
      <w:marRight w:val="0"/>
      <w:marTop w:val="0"/>
      <w:marBottom w:val="0"/>
      <w:divBdr>
        <w:top w:val="none" w:sz="0" w:space="0" w:color="auto"/>
        <w:left w:val="none" w:sz="0" w:space="0" w:color="auto"/>
        <w:bottom w:val="none" w:sz="0" w:space="0" w:color="auto"/>
        <w:right w:val="none" w:sz="0" w:space="0" w:color="auto"/>
      </w:divBdr>
    </w:div>
    <w:div w:id="1322656213">
      <w:bodyDiv w:val="1"/>
      <w:marLeft w:val="0"/>
      <w:marRight w:val="0"/>
      <w:marTop w:val="0"/>
      <w:marBottom w:val="0"/>
      <w:divBdr>
        <w:top w:val="none" w:sz="0" w:space="0" w:color="auto"/>
        <w:left w:val="none" w:sz="0" w:space="0" w:color="auto"/>
        <w:bottom w:val="none" w:sz="0" w:space="0" w:color="auto"/>
        <w:right w:val="none" w:sz="0" w:space="0" w:color="auto"/>
      </w:divBdr>
    </w:div>
    <w:div w:id="1432552337">
      <w:bodyDiv w:val="1"/>
      <w:marLeft w:val="0"/>
      <w:marRight w:val="0"/>
      <w:marTop w:val="0"/>
      <w:marBottom w:val="0"/>
      <w:divBdr>
        <w:top w:val="none" w:sz="0" w:space="0" w:color="auto"/>
        <w:left w:val="none" w:sz="0" w:space="0" w:color="auto"/>
        <w:bottom w:val="none" w:sz="0" w:space="0" w:color="auto"/>
        <w:right w:val="none" w:sz="0" w:space="0" w:color="auto"/>
      </w:divBdr>
    </w:div>
    <w:div w:id="1446346078">
      <w:bodyDiv w:val="1"/>
      <w:marLeft w:val="0"/>
      <w:marRight w:val="0"/>
      <w:marTop w:val="0"/>
      <w:marBottom w:val="0"/>
      <w:divBdr>
        <w:top w:val="none" w:sz="0" w:space="0" w:color="auto"/>
        <w:left w:val="none" w:sz="0" w:space="0" w:color="auto"/>
        <w:bottom w:val="none" w:sz="0" w:space="0" w:color="auto"/>
        <w:right w:val="none" w:sz="0" w:space="0" w:color="auto"/>
      </w:divBdr>
    </w:div>
    <w:div w:id="1631547590">
      <w:bodyDiv w:val="1"/>
      <w:marLeft w:val="0"/>
      <w:marRight w:val="0"/>
      <w:marTop w:val="0"/>
      <w:marBottom w:val="0"/>
      <w:divBdr>
        <w:top w:val="none" w:sz="0" w:space="0" w:color="auto"/>
        <w:left w:val="none" w:sz="0" w:space="0" w:color="auto"/>
        <w:bottom w:val="none" w:sz="0" w:space="0" w:color="auto"/>
        <w:right w:val="none" w:sz="0" w:space="0" w:color="auto"/>
      </w:divBdr>
    </w:div>
    <w:div w:id="1638026561">
      <w:bodyDiv w:val="1"/>
      <w:marLeft w:val="0"/>
      <w:marRight w:val="0"/>
      <w:marTop w:val="0"/>
      <w:marBottom w:val="0"/>
      <w:divBdr>
        <w:top w:val="none" w:sz="0" w:space="0" w:color="auto"/>
        <w:left w:val="none" w:sz="0" w:space="0" w:color="auto"/>
        <w:bottom w:val="none" w:sz="0" w:space="0" w:color="auto"/>
        <w:right w:val="none" w:sz="0" w:space="0" w:color="auto"/>
      </w:divBdr>
    </w:div>
    <w:div w:id="1674843798">
      <w:bodyDiv w:val="1"/>
      <w:marLeft w:val="0"/>
      <w:marRight w:val="0"/>
      <w:marTop w:val="0"/>
      <w:marBottom w:val="0"/>
      <w:divBdr>
        <w:top w:val="none" w:sz="0" w:space="0" w:color="auto"/>
        <w:left w:val="none" w:sz="0" w:space="0" w:color="auto"/>
        <w:bottom w:val="none" w:sz="0" w:space="0" w:color="auto"/>
        <w:right w:val="none" w:sz="0" w:space="0" w:color="auto"/>
      </w:divBdr>
    </w:div>
    <w:div w:id="1771928670">
      <w:bodyDiv w:val="1"/>
      <w:marLeft w:val="0"/>
      <w:marRight w:val="0"/>
      <w:marTop w:val="0"/>
      <w:marBottom w:val="0"/>
      <w:divBdr>
        <w:top w:val="none" w:sz="0" w:space="0" w:color="auto"/>
        <w:left w:val="none" w:sz="0" w:space="0" w:color="auto"/>
        <w:bottom w:val="none" w:sz="0" w:space="0" w:color="auto"/>
        <w:right w:val="none" w:sz="0" w:space="0" w:color="auto"/>
      </w:divBdr>
    </w:div>
    <w:div w:id="1823348095">
      <w:bodyDiv w:val="1"/>
      <w:marLeft w:val="0"/>
      <w:marRight w:val="0"/>
      <w:marTop w:val="0"/>
      <w:marBottom w:val="0"/>
      <w:divBdr>
        <w:top w:val="none" w:sz="0" w:space="0" w:color="auto"/>
        <w:left w:val="none" w:sz="0" w:space="0" w:color="auto"/>
        <w:bottom w:val="none" w:sz="0" w:space="0" w:color="auto"/>
        <w:right w:val="none" w:sz="0" w:space="0" w:color="auto"/>
      </w:divBdr>
    </w:div>
    <w:div w:id="1889683603">
      <w:bodyDiv w:val="1"/>
      <w:marLeft w:val="0"/>
      <w:marRight w:val="0"/>
      <w:marTop w:val="0"/>
      <w:marBottom w:val="0"/>
      <w:divBdr>
        <w:top w:val="none" w:sz="0" w:space="0" w:color="auto"/>
        <w:left w:val="none" w:sz="0" w:space="0" w:color="auto"/>
        <w:bottom w:val="none" w:sz="0" w:space="0" w:color="auto"/>
        <w:right w:val="none" w:sz="0" w:space="0" w:color="auto"/>
      </w:divBdr>
    </w:div>
    <w:div w:id="1903255259">
      <w:bodyDiv w:val="1"/>
      <w:marLeft w:val="0"/>
      <w:marRight w:val="0"/>
      <w:marTop w:val="0"/>
      <w:marBottom w:val="0"/>
      <w:divBdr>
        <w:top w:val="none" w:sz="0" w:space="0" w:color="auto"/>
        <w:left w:val="none" w:sz="0" w:space="0" w:color="auto"/>
        <w:bottom w:val="none" w:sz="0" w:space="0" w:color="auto"/>
        <w:right w:val="none" w:sz="0" w:space="0" w:color="auto"/>
      </w:divBdr>
    </w:div>
    <w:div w:id="1929264960">
      <w:bodyDiv w:val="1"/>
      <w:marLeft w:val="0"/>
      <w:marRight w:val="0"/>
      <w:marTop w:val="0"/>
      <w:marBottom w:val="0"/>
      <w:divBdr>
        <w:top w:val="none" w:sz="0" w:space="0" w:color="auto"/>
        <w:left w:val="none" w:sz="0" w:space="0" w:color="auto"/>
        <w:bottom w:val="none" w:sz="0" w:space="0" w:color="auto"/>
        <w:right w:val="none" w:sz="0" w:space="0" w:color="auto"/>
      </w:divBdr>
    </w:div>
    <w:div w:id="1932471790">
      <w:bodyDiv w:val="1"/>
      <w:marLeft w:val="0"/>
      <w:marRight w:val="0"/>
      <w:marTop w:val="0"/>
      <w:marBottom w:val="0"/>
      <w:divBdr>
        <w:top w:val="none" w:sz="0" w:space="0" w:color="auto"/>
        <w:left w:val="none" w:sz="0" w:space="0" w:color="auto"/>
        <w:bottom w:val="none" w:sz="0" w:space="0" w:color="auto"/>
        <w:right w:val="none" w:sz="0" w:space="0" w:color="auto"/>
      </w:divBdr>
    </w:div>
    <w:div w:id="1946420730">
      <w:bodyDiv w:val="1"/>
      <w:marLeft w:val="0"/>
      <w:marRight w:val="0"/>
      <w:marTop w:val="0"/>
      <w:marBottom w:val="0"/>
      <w:divBdr>
        <w:top w:val="none" w:sz="0" w:space="0" w:color="auto"/>
        <w:left w:val="none" w:sz="0" w:space="0" w:color="auto"/>
        <w:bottom w:val="none" w:sz="0" w:space="0" w:color="auto"/>
        <w:right w:val="none" w:sz="0" w:space="0" w:color="auto"/>
      </w:divBdr>
    </w:div>
    <w:div w:id="1957053143">
      <w:bodyDiv w:val="1"/>
      <w:marLeft w:val="0"/>
      <w:marRight w:val="0"/>
      <w:marTop w:val="0"/>
      <w:marBottom w:val="0"/>
      <w:divBdr>
        <w:top w:val="none" w:sz="0" w:space="0" w:color="auto"/>
        <w:left w:val="none" w:sz="0" w:space="0" w:color="auto"/>
        <w:bottom w:val="none" w:sz="0" w:space="0" w:color="auto"/>
        <w:right w:val="none" w:sz="0" w:space="0" w:color="auto"/>
      </w:divBdr>
    </w:div>
    <w:div w:id="1957634794">
      <w:bodyDiv w:val="1"/>
      <w:marLeft w:val="0"/>
      <w:marRight w:val="0"/>
      <w:marTop w:val="0"/>
      <w:marBottom w:val="0"/>
      <w:divBdr>
        <w:top w:val="none" w:sz="0" w:space="0" w:color="auto"/>
        <w:left w:val="none" w:sz="0" w:space="0" w:color="auto"/>
        <w:bottom w:val="none" w:sz="0" w:space="0" w:color="auto"/>
        <w:right w:val="none" w:sz="0" w:space="0" w:color="auto"/>
      </w:divBdr>
    </w:div>
    <w:div w:id="1988508680">
      <w:bodyDiv w:val="1"/>
      <w:marLeft w:val="0"/>
      <w:marRight w:val="0"/>
      <w:marTop w:val="0"/>
      <w:marBottom w:val="0"/>
      <w:divBdr>
        <w:top w:val="none" w:sz="0" w:space="0" w:color="auto"/>
        <w:left w:val="none" w:sz="0" w:space="0" w:color="auto"/>
        <w:bottom w:val="none" w:sz="0" w:space="0" w:color="auto"/>
        <w:right w:val="none" w:sz="0" w:space="0" w:color="auto"/>
      </w:divBdr>
    </w:div>
    <w:div w:id="2003583886">
      <w:bodyDiv w:val="1"/>
      <w:marLeft w:val="0"/>
      <w:marRight w:val="0"/>
      <w:marTop w:val="0"/>
      <w:marBottom w:val="0"/>
      <w:divBdr>
        <w:top w:val="none" w:sz="0" w:space="0" w:color="auto"/>
        <w:left w:val="none" w:sz="0" w:space="0" w:color="auto"/>
        <w:bottom w:val="none" w:sz="0" w:space="0" w:color="auto"/>
        <w:right w:val="none" w:sz="0" w:space="0" w:color="auto"/>
      </w:divBdr>
    </w:div>
    <w:div w:id="2014530714">
      <w:bodyDiv w:val="1"/>
      <w:marLeft w:val="0"/>
      <w:marRight w:val="0"/>
      <w:marTop w:val="0"/>
      <w:marBottom w:val="0"/>
      <w:divBdr>
        <w:top w:val="none" w:sz="0" w:space="0" w:color="auto"/>
        <w:left w:val="none" w:sz="0" w:space="0" w:color="auto"/>
        <w:bottom w:val="none" w:sz="0" w:space="0" w:color="auto"/>
        <w:right w:val="none" w:sz="0" w:space="0" w:color="auto"/>
      </w:divBdr>
    </w:div>
    <w:div w:id="2024894642">
      <w:bodyDiv w:val="1"/>
      <w:marLeft w:val="0"/>
      <w:marRight w:val="0"/>
      <w:marTop w:val="0"/>
      <w:marBottom w:val="0"/>
      <w:divBdr>
        <w:top w:val="none" w:sz="0" w:space="0" w:color="auto"/>
        <w:left w:val="none" w:sz="0" w:space="0" w:color="auto"/>
        <w:bottom w:val="none" w:sz="0" w:space="0" w:color="auto"/>
        <w:right w:val="none" w:sz="0" w:space="0" w:color="auto"/>
      </w:divBdr>
    </w:div>
    <w:div w:id="2037538136">
      <w:bodyDiv w:val="1"/>
      <w:marLeft w:val="0"/>
      <w:marRight w:val="0"/>
      <w:marTop w:val="0"/>
      <w:marBottom w:val="0"/>
      <w:divBdr>
        <w:top w:val="none" w:sz="0" w:space="0" w:color="auto"/>
        <w:left w:val="none" w:sz="0" w:space="0" w:color="auto"/>
        <w:bottom w:val="none" w:sz="0" w:space="0" w:color="auto"/>
        <w:right w:val="none" w:sz="0" w:space="0" w:color="auto"/>
      </w:divBdr>
    </w:div>
    <w:div w:id="2091584838">
      <w:bodyDiv w:val="1"/>
      <w:marLeft w:val="0"/>
      <w:marRight w:val="0"/>
      <w:marTop w:val="0"/>
      <w:marBottom w:val="0"/>
      <w:divBdr>
        <w:top w:val="none" w:sz="0" w:space="0" w:color="auto"/>
        <w:left w:val="none" w:sz="0" w:space="0" w:color="auto"/>
        <w:bottom w:val="none" w:sz="0" w:space="0" w:color="auto"/>
        <w:right w:val="none" w:sz="0" w:space="0" w:color="auto"/>
      </w:divBdr>
    </w:div>
    <w:div w:id="2111654038">
      <w:bodyDiv w:val="1"/>
      <w:marLeft w:val="0"/>
      <w:marRight w:val="0"/>
      <w:marTop w:val="0"/>
      <w:marBottom w:val="0"/>
      <w:divBdr>
        <w:top w:val="none" w:sz="0" w:space="0" w:color="auto"/>
        <w:left w:val="none" w:sz="0" w:space="0" w:color="auto"/>
        <w:bottom w:val="none" w:sz="0" w:space="0" w:color="auto"/>
        <w:right w:val="none" w:sz="0" w:space="0" w:color="auto"/>
      </w:divBdr>
    </w:div>
    <w:div w:id="21209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03023/a593eaab768d34bf2d7419322eac79481e73cf03/" TargetMode="External"/><Relationship Id="rId18" Type="http://schemas.openxmlformats.org/officeDocument/2006/relationships/hyperlink" Target="http://www.consultant.ru/document/cons_doc_LAW_389741/a2588b2a1374c05e0939bb4df8e54fc0dfd6e00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389741/d44bdb356e6a691d0c72fef05ed16f68af0af9eb/" TargetMode="External"/><Relationship Id="rId17" Type="http://schemas.openxmlformats.org/officeDocument/2006/relationships/hyperlink" Target="http://www.consultant.ru/document/cons_doc_LAW_389741/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389741/a2588b2a1374c05e0939bb4df8e54fc0dfd6e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152678/2592dc525e2fc6542c413f4961778b497cd15c35/" TargetMode="External"/><Relationship Id="rId5" Type="http://schemas.openxmlformats.org/officeDocument/2006/relationships/settings" Target="settings.xml"/><Relationship Id="rId15" Type="http://schemas.openxmlformats.org/officeDocument/2006/relationships/hyperlink" Target="http://www.consultant.ru/document/cons_doc_LAW_389741/585cf44cd76d6cfd2491e5713fd663e8e56a3831/" TargetMode="External"/><Relationship Id="rId10" Type="http://schemas.openxmlformats.org/officeDocument/2006/relationships/hyperlink" Target="consultantplus://offline/ref=EEA342C87A8B2725011DAD6E9CDC012DDE19F67F2C86AB09D9D9DCD89CD50FA945490D26F4527DB5141FF28C86544E01AB0FFAB84D01YEdCD" TargetMode="External"/><Relationship Id="rId19" Type="http://schemas.openxmlformats.org/officeDocument/2006/relationships/hyperlink" Target="https://www.consultant.ru/document/cons_doc_LAW_446195/dd3bbe9940107335dc38176ca3bef30f0976015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89741/a593eaab768d34bf2d7419322eac79481e73cf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A97E-FE2B-444C-ADA9-08F84009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54</Pages>
  <Words>18959</Words>
  <Characters>108071</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146</cp:revision>
  <dcterms:created xsi:type="dcterms:W3CDTF">2020-01-17T02:04:00Z</dcterms:created>
  <dcterms:modified xsi:type="dcterms:W3CDTF">2023-06-05T05:33:00Z</dcterms:modified>
</cp:coreProperties>
</file>