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897" w:type="dxa"/>
        <w:tblInd w:w="-1291" w:type="dxa"/>
        <w:tblLayout w:type="fixed"/>
        <w:tblLook w:val="01E0" w:firstRow="1" w:lastRow="1" w:firstColumn="1" w:lastColumn="1" w:noHBand="0" w:noVBand="0"/>
      </w:tblPr>
      <w:tblGrid>
        <w:gridCol w:w="10897"/>
      </w:tblGrid>
      <w:tr w:rsidR="00071022" w:rsidTr="00D5271D">
        <w:trPr>
          <w:trHeight w:val="3959"/>
        </w:trPr>
        <w:tc>
          <w:tcPr>
            <w:tcW w:w="10897"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E47B18">
              <w:rPr>
                <w:b/>
                <w:sz w:val="28"/>
                <w:szCs w:val="28"/>
                <w:lang w:eastAsia="en-US"/>
              </w:rPr>
              <w:t xml:space="preserve">№ 267 </w:t>
            </w:r>
            <w:r w:rsidR="00543FBF" w:rsidRPr="009D4677">
              <w:rPr>
                <w:b/>
                <w:sz w:val="28"/>
                <w:szCs w:val="28"/>
                <w:lang w:eastAsia="en-US"/>
              </w:rPr>
              <w:t xml:space="preserve">           </w:t>
            </w:r>
            <w:r w:rsidR="00E47B18">
              <w:rPr>
                <w:b/>
                <w:sz w:val="28"/>
                <w:szCs w:val="28"/>
                <w:lang w:eastAsia="en-US"/>
              </w:rPr>
              <w:t xml:space="preserve">   27</w:t>
            </w:r>
            <w:r w:rsidR="00930617">
              <w:rPr>
                <w:b/>
                <w:sz w:val="28"/>
                <w:szCs w:val="28"/>
                <w:lang w:eastAsia="en-US"/>
              </w:rPr>
              <w:t xml:space="preserve">  феврал</w:t>
            </w:r>
            <w:r w:rsidR="00B03976">
              <w:rPr>
                <w:b/>
                <w:sz w:val="28"/>
                <w:szCs w:val="28"/>
                <w:lang w:eastAsia="en-US"/>
              </w:rPr>
              <w:t>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         </w:t>
            </w:r>
            <w:r w:rsidR="004804B7" w:rsidRPr="009D4677">
              <w:rPr>
                <w:b/>
                <w:sz w:val="28"/>
                <w:szCs w:val="28"/>
                <w:lang w:eastAsia="en-US"/>
              </w:rPr>
              <w:t xml:space="preserve">    </w:t>
            </w:r>
            <w:r w:rsidRPr="009D4677">
              <w:rPr>
                <w:b/>
                <w:sz w:val="28"/>
                <w:szCs w:val="28"/>
                <w:lang w:eastAsia="en-US"/>
              </w:rPr>
              <w:t xml:space="preserve">           </w:t>
            </w:r>
            <w:r w:rsidR="00930617">
              <w:rPr>
                <w:b/>
                <w:sz w:val="28"/>
                <w:szCs w:val="28"/>
                <w:lang w:eastAsia="en-US"/>
              </w:rPr>
              <w:t xml:space="preserve">      </w:t>
            </w:r>
            <w:r w:rsidRPr="009D4677">
              <w:rPr>
                <w:b/>
                <w:sz w:val="28"/>
                <w:szCs w:val="28"/>
                <w:lang w:eastAsia="en-US"/>
              </w:rPr>
              <w:t>Издается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06742448" wp14:editId="30A082A6">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42F7A5E6" wp14:editId="31A4483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Волчанского сельсовета Доволенского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D5271D">
        <w:tc>
          <w:tcPr>
            <w:tcW w:w="10897" w:type="dxa"/>
            <w:tcBorders>
              <w:top w:val="single" w:sz="4" w:space="0" w:color="auto"/>
              <w:left w:val="single" w:sz="4" w:space="0" w:color="auto"/>
              <w:bottom w:val="single" w:sz="4" w:space="0" w:color="auto"/>
              <w:right w:val="single" w:sz="4" w:space="0" w:color="auto"/>
            </w:tcBorders>
          </w:tcPr>
          <w:p w:rsidR="0012702E" w:rsidRPr="0012702E" w:rsidRDefault="0012702E" w:rsidP="0012702E">
            <w:pPr>
              <w:autoSpaceDE w:val="0"/>
              <w:autoSpaceDN w:val="0"/>
              <w:adjustRightInd w:val="0"/>
              <w:jc w:val="both"/>
              <w:rPr>
                <w:rFonts w:ascii="Segoe UI" w:hAnsi="Segoe UI" w:cs="Segoe UI"/>
                <w:b/>
                <w:sz w:val="20"/>
              </w:rPr>
            </w:pPr>
          </w:p>
          <w:p w:rsidR="00E47B18" w:rsidRPr="00E47B18" w:rsidRDefault="00E47B18" w:rsidP="00E47B18">
            <w:pPr>
              <w:jc w:val="center"/>
              <w:rPr>
                <w:rFonts w:eastAsia="Calibri"/>
              </w:rPr>
            </w:pPr>
            <w:r w:rsidRPr="00E47B18">
              <w:rPr>
                <w:rFonts w:eastAsia="Calibri"/>
                <w:b/>
              </w:rPr>
              <w:t>АДМИНИСТРАЦИЯ ВОЛЧАНСКОГО  СЕЛЬСОВЕТА</w:t>
            </w:r>
          </w:p>
          <w:p w:rsidR="00E47B18" w:rsidRPr="00E47B18" w:rsidRDefault="00E47B18" w:rsidP="00E47B18">
            <w:pPr>
              <w:jc w:val="center"/>
              <w:rPr>
                <w:rFonts w:eastAsia="Calibri"/>
                <w:b/>
              </w:rPr>
            </w:pPr>
            <w:r w:rsidRPr="00E47B18">
              <w:rPr>
                <w:rFonts w:eastAsia="Calibri"/>
                <w:b/>
              </w:rPr>
              <w:t>ДОВОЛЕНСКОГО РАЙОНА НОВОСИБИРСКОЙ ОБЛАСТИ</w:t>
            </w:r>
          </w:p>
          <w:p w:rsidR="00E47B18" w:rsidRPr="00E47B18" w:rsidRDefault="00E47B18" w:rsidP="00E47B18">
            <w:pPr>
              <w:rPr>
                <w:rFonts w:eastAsia="Calibri"/>
                <w:b/>
              </w:rPr>
            </w:pPr>
          </w:p>
          <w:p w:rsidR="00E47B18" w:rsidRPr="00E47B18" w:rsidRDefault="00E47B18" w:rsidP="00E47B18">
            <w:pPr>
              <w:jc w:val="center"/>
              <w:rPr>
                <w:rFonts w:eastAsia="Calibri"/>
                <w:b/>
              </w:rPr>
            </w:pPr>
            <w:r w:rsidRPr="00E47B18">
              <w:rPr>
                <w:rFonts w:eastAsia="Calibri"/>
                <w:b/>
              </w:rPr>
              <w:t>ПОСТАНОВЛЕНИЕ</w:t>
            </w:r>
          </w:p>
          <w:p w:rsidR="00E47B18" w:rsidRPr="00E47B18" w:rsidRDefault="00E47B18" w:rsidP="00E47B18">
            <w:pPr>
              <w:jc w:val="center"/>
              <w:rPr>
                <w:rFonts w:eastAsia="Calibri"/>
                <w:b/>
              </w:rPr>
            </w:pPr>
          </w:p>
          <w:p w:rsidR="00E47B18" w:rsidRPr="00E47B18" w:rsidRDefault="00E47B18" w:rsidP="00E47B18">
            <w:pPr>
              <w:rPr>
                <w:rFonts w:eastAsia="Calibri"/>
              </w:rPr>
            </w:pPr>
            <w:r w:rsidRPr="00E47B18">
              <w:rPr>
                <w:rFonts w:eastAsia="Calibri"/>
              </w:rPr>
              <w:t xml:space="preserve">26.02.2024                                                                                                          </w:t>
            </w:r>
            <w:r>
              <w:rPr>
                <w:rFonts w:eastAsia="Calibri"/>
              </w:rPr>
              <w:t xml:space="preserve">                                             </w:t>
            </w:r>
            <w:r w:rsidRPr="00E47B18">
              <w:rPr>
                <w:rFonts w:eastAsia="Calibri"/>
              </w:rPr>
              <w:t>№ 8</w:t>
            </w:r>
          </w:p>
          <w:p w:rsidR="00E47B18" w:rsidRPr="00E47B18" w:rsidRDefault="00E47B18" w:rsidP="00E47B18">
            <w:pPr>
              <w:jc w:val="center"/>
              <w:rPr>
                <w:rFonts w:eastAsia="Calibri"/>
              </w:rPr>
            </w:pPr>
            <w:r w:rsidRPr="00E47B18">
              <w:rPr>
                <w:rFonts w:eastAsia="Calibri"/>
              </w:rPr>
              <w:t xml:space="preserve"> с. Волчанка </w:t>
            </w:r>
          </w:p>
          <w:p w:rsidR="00E47B18" w:rsidRPr="00E47B18" w:rsidRDefault="00E47B18" w:rsidP="00E47B18">
            <w:pPr>
              <w:jc w:val="center"/>
              <w:rPr>
                <w:rFonts w:eastAsia="Calibri"/>
                <w:b/>
              </w:rPr>
            </w:pPr>
          </w:p>
          <w:p w:rsidR="00E47B18" w:rsidRPr="00E47B18" w:rsidRDefault="00E47B18" w:rsidP="00E47B18">
            <w:pPr>
              <w:contextualSpacing/>
              <w:jc w:val="center"/>
              <w:rPr>
                <w:rFonts w:eastAsia="Calibri"/>
                <w:lang w:eastAsia="en-US"/>
              </w:rPr>
            </w:pPr>
            <w:r w:rsidRPr="00E47B18">
              <w:rPr>
                <w:rFonts w:eastAsia="Calibri"/>
              </w:rPr>
              <w:t>О внесении изменений в  постановление администрации Волчанского сельсовета Доволенского района Новосибирской области от 04.03.2022  №14 «</w:t>
            </w:r>
            <w:r w:rsidRPr="00E47B18">
              <w:rPr>
                <w:rFonts w:eastAsia="Calibri"/>
                <w:lang w:eastAsia="en-US"/>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w:t>
            </w:r>
            <w:r w:rsidRPr="00E47B18">
              <w:rPr>
                <w:rFonts w:eastAsia="Calibri"/>
                <w:color w:val="000000"/>
                <w:lang w:eastAsia="en-US"/>
              </w:rPr>
              <w:t xml:space="preserve"> Волчанского сельсовета Доволенского района Новосибирской области</w:t>
            </w:r>
            <w:r w:rsidRPr="00E47B18">
              <w:rPr>
                <w:rFonts w:eastAsia="Calibri"/>
                <w:lang w:eastAsia="en-US"/>
              </w:rPr>
              <w:t xml:space="preserve">, должности руководителей муниципальных учреждений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i/>
                <w:lang w:eastAsia="en-US"/>
              </w:rPr>
              <w:t>,</w:t>
            </w:r>
            <w:r w:rsidRPr="00E47B18">
              <w:rPr>
                <w:rFonts w:eastAsia="Calibri"/>
                <w:lang w:eastAsia="en-US"/>
              </w:rPr>
              <w:t xml:space="preserve"> и членов их семей на официальном сайте органа местного самоуправления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lang w:eastAsia="en-US"/>
              </w:rPr>
              <w:t xml:space="preserve"> и предоставления этих сведений общероссийским средствам массовой информации для опубликования»</w:t>
            </w:r>
            <w:r w:rsidRPr="00E47B18">
              <w:rPr>
                <w:rFonts w:asciiTheme="minorHAnsi" w:eastAsiaTheme="minorHAnsi" w:hAnsiTheme="minorHAnsi" w:cstheme="minorBidi"/>
                <w:bCs/>
                <w:kern w:val="28"/>
                <w:lang w:eastAsia="en-US"/>
              </w:rPr>
              <w:t xml:space="preserve"> </w:t>
            </w:r>
            <w:r w:rsidRPr="00E47B18">
              <w:rPr>
                <w:rFonts w:eastAsiaTheme="minorHAnsi"/>
                <w:bCs/>
                <w:kern w:val="28"/>
                <w:lang w:eastAsia="en-US"/>
              </w:rPr>
              <w:t xml:space="preserve">(с изменениями, внесенными </w:t>
            </w:r>
            <w:r w:rsidRPr="00E47B18">
              <w:rPr>
                <w:rFonts w:eastAsiaTheme="minorHAnsi"/>
                <w:lang w:eastAsia="en-US"/>
              </w:rPr>
              <w:t>постановлением администрации Волчанского сельсовета Доволенского района Новосибирской области от 03.10.2023 № 61)</w:t>
            </w:r>
          </w:p>
          <w:p w:rsidR="00E47B18" w:rsidRPr="00E47B18" w:rsidRDefault="00E47B18" w:rsidP="00E47B18">
            <w:pPr>
              <w:rPr>
                <w:rFonts w:eastAsia="Calibri"/>
              </w:rPr>
            </w:pPr>
          </w:p>
          <w:p w:rsidR="00E47B18" w:rsidRPr="00E47B18" w:rsidRDefault="00E47B18" w:rsidP="00E47B18">
            <w:pPr>
              <w:autoSpaceDE w:val="0"/>
              <w:autoSpaceDN w:val="0"/>
              <w:adjustRightInd w:val="0"/>
              <w:jc w:val="both"/>
              <w:outlineLvl w:val="0"/>
              <w:rPr>
                <w:bCs/>
              </w:rPr>
            </w:pPr>
            <w:r w:rsidRPr="00E47B18">
              <w:rPr>
                <w:rFonts w:eastAsia="Calibri"/>
              </w:rPr>
              <w:t xml:space="preserve">         </w:t>
            </w:r>
            <w:r w:rsidRPr="00E47B18">
              <w:t xml:space="preserve">    В связи с экспертным заключением Министерства юстиции Новосибирской области от 06.02.2024 № 442-02-02-03/9 на постановление администрации Волчанского сельсовета от 04.03.2022 № 14</w:t>
            </w:r>
            <w:r w:rsidRPr="00E47B18">
              <w:rPr>
                <w:rFonts w:eastAsia="Calibri"/>
              </w:rPr>
              <w:t>«</w:t>
            </w:r>
            <w:r w:rsidRPr="00E47B18">
              <w:rPr>
                <w:rFonts w:eastAsia="Calibri"/>
                <w:lang w:eastAsia="en-US"/>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w:t>
            </w:r>
            <w:r w:rsidRPr="00E47B18">
              <w:rPr>
                <w:rFonts w:eastAsia="Calibri"/>
                <w:color w:val="000000"/>
                <w:lang w:eastAsia="en-US"/>
              </w:rPr>
              <w:t xml:space="preserve"> Волчанского сельсовета Доволенского района Новосибирской области</w:t>
            </w:r>
            <w:r w:rsidRPr="00E47B18">
              <w:rPr>
                <w:rFonts w:eastAsia="Calibri"/>
                <w:lang w:eastAsia="en-US"/>
              </w:rPr>
              <w:t xml:space="preserve">, должности руководителей муниципальных учреждений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i/>
                <w:lang w:eastAsia="en-US"/>
              </w:rPr>
              <w:t>,</w:t>
            </w:r>
            <w:r w:rsidRPr="00E47B18">
              <w:rPr>
                <w:rFonts w:eastAsia="Calibri"/>
                <w:lang w:eastAsia="en-US"/>
              </w:rPr>
              <w:t xml:space="preserve"> и членов их семей на официальном сайте органа местного самоуправления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lang w:eastAsia="en-US"/>
              </w:rPr>
              <w:t xml:space="preserve"> и предоставления этих сведений общероссийским средствам массовой информации для опубликования»</w:t>
            </w:r>
            <w:r w:rsidRPr="00E47B18">
              <w:rPr>
                <w:rFonts w:asciiTheme="minorHAnsi" w:eastAsiaTheme="minorHAnsi" w:hAnsiTheme="minorHAnsi" w:cstheme="minorBidi"/>
                <w:bCs/>
                <w:kern w:val="28"/>
                <w:lang w:eastAsia="en-US"/>
              </w:rPr>
              <w:t xml:space="preserve"> </w:t>
            </w:r>
            <w:r w:rsidRPr="00E47B18">
              <w:rPr>
                <w:rFonts w:eastAsiaTheme="minorHAnsi"/>
                <w:bCs/>
                <w:kern w:val="28"/>
                <w:lang w:eastAsia="en-US"/>
              </w:rPr>
              <w:t xml:space="preserve">(с изменениями, внесенными </w:t>
            </w:r>
            <w:r w:rsidRPr="00E47B18">
              <w:rPr>
                <w:rFonts w:eastAsiaTheme="minorHAnsi"/>
                <w:lang w:eastAsia="en-US"/>
              </w:rPr>
              <w:t xml:space="preserve">постановлением администрации Волчанского сельсовета Доволенского района Новосибирской области от 03.10.2023 № 61), в </w:t>
            </w:r>
            <w:r w:rsidRPr="00E47B18">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Федеральным законом от 25.12.2008 № 273-ФЗ «О противодействии коррупции» и </w:t>
            </w:r>
            <w:r w:rsidRPr="00E47B18">
              <w:rPr>
                <w:rFonts w:eastAsia="Calibri"/>
              </w:rPr>
              <w:t xml:space="preserve">для приведения нормативно - правовых актов администрации Волчанского сельсовета в соответствие с действующим законодательством, </w:t>
            </w:r>
            <w:r w:rsidRPr="00E47B18">
              <w:rPr>
                <w:rFonts w:eastAsia="Calibri"/>
              </w:rPr>
              <w:lastRenderedPageBreak/>
              <w:t xml:space="preserve">администрация Волчанского сельсовета Доволенского района Новосибирской области  </w:t>
            </w:r>
          </w:p>
          <w:p w:rsidR="00E47B18" w:rsidRPr="00E47B18" w:rsidRDefault="00E47B18" w:rsidP="00E47B18">
            <w:pPr>
              <w:jc w:val="both"/>
              <w:rPr>
                <w:rFonts w:eastAsia="Calibri"/>
              </w:rPr>
            </w:pPr>
            <w:r w:rsidRPr="00E47B18">
              <w:rPr>
                <w:rFonts w:eastAsia="Calibri"/>
              </w:rPr>
              <w:t>ПОСТАНОВЛЯЕТ:</w:t>
            </w:r>
          </w:p>
          <w:p w:rsidR="00E47B18" w:rsidRPr="00E47B18" w:rsidRDefault="00E47B18" w:rsidP="00E47B18">
            <w:pPr>
              <w:jc w:val="both"/>
              <w:rPr>
                <w:rFonts w:eastAsia="Calibri"/>
              </w:rPr>
            </w:pPr>
            <w:r w:rsidRPr="00E47B18">
              <w:rPr>
                <w:rFonts w:eastAsia="Calibri"/>
              </w:rPr>
              <w:t xml:space="preserve">      1. Внести в </w:t>
            </w:r>
            <w:r w:rsidRPr="00E47B18">
              <w:rPr>
                <w:rFonts w:eastAsia="Calibri"/>
                <w:lang w:eastAsia="en-US"/>
              </w:rPr>
              <w:t>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w:t>
            </w:r>
            <w:r w:rsidRPr="00E47B18">
              <w:rPr>
                <w:rFonts w:eastAsia="Calibri"/>
                <w:color w:val="000000"/>
                <w:lang w:eastAsia="en-US"/>
              </w:rPr>
              <w:t xml:space="preserve"> Волчанского сельсовета Доволенского района Новосибирской области</w:t>
            </w:r>
            <w:r w:rsidRPr="00E47B18">
              <w:rPr>
                <w:rFonts w:eastAsia="Calibri"/>
                <w:lang w:eastAsia="en-US"/>
              </w:rPr>
              <w:t xml:space="preserve">, должности руководителей муниципальных учреждений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i/>
                <w:lang w:eastAsia="en-US"/>
              </w:rPr>
              <w:t>,</w:t>
            </w:r>
            <w:r w:rsidRPr="00E47B18">
              <w:rPr>
                <w:rFonts w:eastAsia="Calibri"/>
                <w:lang w:eastAsia="en-US"/>
              </w:rPr>
              <w:t xml:space="preserve"> и членов их семей на официальном сайте органа местного самоуправления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lang w:eastAsia="en-US"/>
              </w:rPr>
              <w:t xml:space="preserve"> и предоставления этих сведений общероссийским средствам массовой информации для опубликования, утвержденный постановлением администрации Волчанского сельсовета Доволенского района Новосибирской области от 04.03.2022 № 14</w:t>
            </w:r>
            <w:r w:rsidRPr="00E47B18">
              <w:rPr>
                <w:rFonts w:eastAsia="Calibri"/>
                <w:color w:val="000000"/>
              </w:rPr>
              <w:t xml:space="preserve"> «</w:t>
            </w:r>
            <w:r w:rsidRPr="00E47B18">
              <w:rPr>
                <w:rFonts w:eastAsia="Calibri"/>
                <w:lang w:eastAsia="en-US"/>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w:t>
            </w:r>
            <w:r w:rsidRPr="00E47B18">
              <w:rPr>
                <w:rFonts w:eastAsia="Calibri"/>
                <w:color w:val="000000"/>
                <w:lang w:eastAsia="en-US"/>
              </w:rPr>
              <w:t xml:space="preserve"> Волчанского сельсовета Доволенского района Новосибирской области</w:t>
            </w:r>
            <w:r w:rsidRPr="00E47B18">
              <w:rPr>
                <w:rFonts w:eastAsia="Calibri"/>
                <w:lang w:eastAsia="en-US"/>
              </w:rPr>
              <w:t xml:space="preserve">, должности руководителей муниципальных учреждений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i/>
                <w:lang w:eastAsia="en-US"/>
              </w:rPr>
              <w:t>,</w:t>
            </w:r>
            <w:r w:rsidRPr="00E47B18">
              <w:rPr>
                <w:rFonts w:eastAsia="Calibri"/>
                <w:lang w:eastAsia="en-US"/>
              </w:rPr>
              <w:t xml:space="preserve"> и членов их семей на официальном сайте органа местного самоуправления </w:t>
            </w:r>
            <w:r w:rsidRPr="00E47B18">
              <w:rPr>
                <w:rFonts w:eastAsia="Calibri"/>
                <w:color w:val="000000"/>
                <w:lang w:eastAsia="en-US"/>
              </w:rPr>
              <w:t>Волчанского сельсовета Доволенского района Новосибирской области</w:t>
            </w:r>
            <w:r w:rsidRPr="00E47B18">
              <w:rPr>
                <w:rFonts w:eastAsia="Calibri"/>
                <w:lang w:eastAsia="en-US"/>
              </w:rPr>
              <w:t xml:space="preserve"> и предоставления этих сведений общероссийским средствам массовой информации для опубликования»</w:t>
            </w:r>
            <w:r w:rsidRPr="00E47B18">
              <w:rPr>
                <w:rFonts w:eastAsiaTheme="minorHAnsi"/>
                <w:bCs/>
                <w:kern w:val="28"/>
                <w:lang w:eastAsia="en-US"/>
              </w:rPr>
              <w:t xml:space="preserve"> (с изменениями, внесенными </w:t>
            </w:r>
            <w:r w:rsidRPr="00E47B18">
              <w:rPr>
                <w:rFonts w:eastAsiaTheme="minorHAnsi"/>
                <w:lang w:eastAsia="en-US"/>
              </w:rPr>
              <w:t>постановлением администрации Волчанского сельсовета Доволенского района Новосибирской области от 03.10.2023 № 61)</w:t>
            </w:r>
            <w:r w:rsidRPr="00E47B18">
              <w:rPr>
                <w:rFonts w:eastAsia="Calibri"/>
              </w:rPr>
              <w:t xml:space="preserve"> следующие изменения:</w:t>
            </w:r>
          </w:p>
          <w:p w:rsidR="00E47B18" w:rsidRPr="00E47B18" w:rsidRDefault="00E47B18" w:rsidP="00E47B18">
            <w:pPr>
              <w:jc w:val="both"/>
              <w:rPr>
                <w:rFonts w:eastAsia="Calibri"/>
              </w:rPr>
            </w:pPr>
            <w:r w:rsidRPr="00E47B18">
              <w:rPr>
                <w:rFonts w:eastAsia="Calibri"/>
              </w:rPr>
              <w:t xml:space="preserve">      1.1. Пункт 4 Порядка «</w:t>
            </w:r>
            <w:r w:rsidRPr="00E47B18">
              <w:rPr>
                <w:rFonts w:eastAsia="Calibri"/>
                <w:lang w:eastAsia="en-US"/>
              </w:rPr>
              <w:t>Сведения об исполнении лицами, замещающими муниципальные должности депутатов представительного органа Волчанского сельсовета Доволенского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администрации Волчанского сельсовета Доволенского района Новосибирской области по форме согласно приложению № 2 к настоящему Порядку» отменить;</w:t>
            </w:r>
          </w:p>
          <w:p w:rsidR="00E47B18" w:rsidRPr="00E47B18" w:rsidRDefault="00E47B18" w:rsidP="00E47B18">
            <w:pPr>
              <w:jc w:val="both"/>
              <w:rPr>
                <w:rFonts w:eastAsia="Calibri"/>
              </w:rPr>
            </w:pPr>
            <w:r w:rsidRPr="00E47B18">
              <w:rPr>
                <w:rFonts w:eastAsia="Calibri"/>
              </w:rPr>
              <w:t xml:space="preserve">      1.2. В подпунктах 1,3,4 пункта 5, подпункте 2 пункта 11 Порядка ссылку на пункт 4 исключить;</w:t>
            </w:r>
          </w:p>
          <w:p w:rsidR="00E47B18" w:rsidRPr="00E47B18" w:rsidRDefault="00E47B18" w:rsidP="00E47B18">
            <w:pPr>
              <w:jc w:val="both"/>
              <w:rPr>
                <w:rFonts w:eastAsia="Calibri"/>
              </w:rPr>
            </w:pPr>
            <w:r w:rsidRPr="00E47B18">
              <w:rPr>
                <w:rFonts w:eastAsia="Calibri"/>
              </w:rPr>
              <w:t xml:space="preserve">     1.3. В абзаце втором подпункта 1 пункта 1 слово «администрации» исключить; </w:t>
            </w:r>
          </w:p>
          <w:p w:rsidR="00E47B18" w:rsidRPr="00E47B18" w:rsidRDefault="00E47B18" w:rsidP="00E47B18">
            <w:pPr>
              <w:jc w:val="both"/>
              <w:rPr>
                <w:rFonts w:eastAsia="Calibri"/>
              </w:rPr>
            </w:pPr>
            <w:r w:rsidRPr="00E47B18">
              <w:rPr>
                <w:rFonts w:eastAsia="Calibri"/>
              </w:rPr>
              <w:t xml:space="preserve">      1.4. В абзаце третьем подпункта 1 пункта 1 слова «, муниципальных органах администрации» исключить;</w:t>
            </w:r>
          </w:p>
          <w:p w:rsidR="00E47B18" w:rsidRPr="00E47B18" w:rsidRDefault="00E47B18" w:rsidP="00E47B18">
            <w:pPr>
              <w:jc w:val="both"/>
              <w:rPr>
                <w:rFonts w:eastAsia="Calibri"/>
              </w:rPr>
            </w:pPr>
            <w:r w:rsidRPr="00E47B18">
              <w:rPr>
                <w:rFonts w:eastAsia="Calibri"/>
              </w:rPr>
              <w:t xml:space="preserve">      1.5. В подпункте 2 пункта 11, пункте 12 Порядка ссылку на приложение № 2 исключить,</w:t>
            </w:r>
          </w:p>
          <w:p w:rsidR="00E47B18" w:rsidRPr="00E47B18" w:rsidRDefault="00E47B18" w:rsidP="00E47B18">
            <w:pPr>
              <w:suppressAutoHyphens/>
              <w:jc w:val="both"/>
              <w:rPr>
                <w:rFonts w:eastAsia="Calibri"/>
                <w:color w:val="000000"/>
                <w:lang w:eastAsia="ar-SA"/>
              </w:rPr>
            </w:pPr>
            <w:r w:rsidRPr="00E47B18">
              <w:rPr>
                <w:rFonts w:eastAsia="Calibri"/>
              </w:rPr>
              <w:t xml:space="preserve">       2. Настоящее постановление опубликовать в периодическом печатном издании «Волчанский вестник» и разместить на официальном сайте администрации Волчанского сельсовета Доволенского района Новосибирской области в сети «Интернет».</w:t>
            </w:r>
          </w:p>
          <w:p w:rsidR="00E47B18" w:rsidRPr="00E47B18" w:rsidRDefault="00E47B18" w:rsidP="00E47B18">
            <w:pPr>
              <w:jc w:val="both"/>
              <w:rPr>
                <w:rFonts w:eastAsia="Calibri"/>
              </w:rPr>
            </w:pPr>
          </w:p>
          <w:p w:rsidR="00E47B18" w:rsidRPr="00E47B18" w:rsidRDefault="00E47B18" w:rsidP="00E47B18">
            <w:pPr>
              <w:jc w:val="both"/>
              <w:rPr>
                <w:rFonts w:eastAsia="Calibri"/>
              </w:rPr>
            </w:pPr>
          </w:p>
          <w:p w:rsidR="00E47B18" w:rsidRPr="00E47B18" w:rsidRDefault="00E47B18" w:rsidP="00E47B18">
            <w:pPr>
              <w:widowControl w:val="0"/>
              <w:tabs>
                <w:tab w:val="left" w:pos="3249"/>
              </w:tabs>
              <w:suppressAutoHyphens/>
              <w:autoSpaceDE w:val="0"/>
              <w:jc w:val="both"/>
              <w:rPr>
                <w:rFonts w:eastAsia="Calibri"/>
                <w:kern w:val="1"/>
                <w:lang w:eastAsia="ar-SA"/>
              </w:rPr>
            </w:pPr>
            <w:r w:rsidRPr="00E47B18">
              <w:rPr>
                <w:rFonts w:eastAsia="Calibri"/>
                <w:kern w:val="1"/>
                <w:lang w:eastAsia="ar-SA"/>
              </w:rPr>
              <w:t>Глава Волчанского сельсовета</w:t>
            </w:r>
          </w:p>
          <w:p w:rsidR="00E47B18" w:rsidRPr="00E47B18" w:rsidRDefault="00E47B18" w:rsidP="00E47B18">
            <w:pPr>
              <w:widowControl w:val="0"/>
              <w:tabs>
                <w:tab w:val="left" w:pos="3249"/>
              </w:tabs>
              <w:suppressAutoHyphens/>
              <w:autoSpaceDE w:val="0"/>
              <w:jc w:val="both"/>
              <w:rPr>
                <w:rFonts w:eastAsia="Calibri"/>
                <w:kern w:val="1"/>
                <w:lang w:eastAsia="ar-SA"/>
              </w:rPr>
            </w:pPr>
            <w:r w:rsidRPr="00E47B18">
              <w:rPr>
                <w:rFonts w:eastAsia="Calibri"/>
                <w:kern w:val="1"/>
                <w:lang w:eastAsia="ar-SA"/>
              </w:rPr>
              <w:t>Доволенского района Новосибирской области                           Е.Д. Крикунова</w:t>
            </w: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AA4FDD" w:rsidRPr="00AA4FDD" w:rsidRDefault="00AA4FDD" w:rsidP="00AA4FDD">
            <w:pPr>
              <w:spacing w:after="200" w:line="276" w:lineRule="auto"/>
              <w:rPr>
                <w:rFonts w:asciiTheme="minorHAnsi" w:eastAsiaTheme="minorHAnsi" w:hAnsiTheme="minorHAnsi" w:cs="Calibri"/>
                <w:noProof/>
                <w:lang w:eastAsia="en-US"/>
              </w:rPr>
            </w:pPr>
            <w:r w:rsidRPr="00AA4FDD">
              <w:rPr>
                <w:rFonts w:asciiTheme="minorHAnsi" w:eastAsiaTheme="minorHAnsi" w:hAnsiTheme="minorHAnsi" w:cstheme="minorBidi"/>
                <w:noProof/>
                <w:sz w:val="22"/>
                <w:szCs w:val="22"/>
              </w:rPr>
              <w:lastRenderedPageBreak/>
              <w:drawing>
                <wp:inline distT="0" distB="0" distL="0" distR="0" wp14:anchorId="5373E4A0" wp14:editId="2016C051">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0"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A4FDD" w:rsidRPr="00AA4FDD" w:rsidRDefault="00AA4FDD" w:rsidP="00AA4FDD">
            <w:pPr>
              <w:autoSpaceDE w:val="0"/>
              <w:autoSpaceDN w:val="0"/>
              <w:adjustRightInd w:val="0"/>
              <w:spacing w:line="276" w:lineRule="auto"/>
              <w:ind w:firstLine="709"/>
              <w:jc w:val="center"/>
              <w:rPr>
                <w:rFonts w:ascii="Segoe UI" w:eastAsiaTheme="minorHAnsi" w:hAnsi="Segoe UI" w:cs="Segoe UI"/>
                <w:b/>
                <w:noProof/>
                <w:lang w:eastAsia="en-US"/>
              </w:rPr>
            </w:pPr>
            <w:r w:rsidRPr="00AA4FDD">
              <w:rPr>
                <w:rFonts w:ascii="Segoe UI" w:eastAsiaTheme="minorHAnsi" w:hAnsi="Segoe UI" w:cs="Segoe UI"/>
                <w:b/>
                <w:noProof/>
                <w:lang w:eastAsia="en-US"/>
              </w:rPr>
              <w:t>В новосибирском Росреестре ответили на вопросы о кадастровой оценке объектов недвижимости</w:t>
            </w:r>
          </w:p>
          <w:p w:rsidR="00AA4FDD" w:rsidRPr="00AA4FDD" w:rsidRDefault="00AA4FDD" w:rsidP="00AA4FDD">
            <w:pPr>
              <w:autoSpaceDE w:val="0"/>
              <w:autoSpaceDN w:val="0"/>
              <w:adjustRightInd w:val="0"/>
              <w:spacing w:line="276" w:lineRule="auto"/>
              <w:ind w:firstLine="709"/>
              <w:jc w:val="center"/>
              <w:rPr>
                <w:rFonts w:ascii="Segoe UI" w:eastAsiaTheme="minorHAnsi" w:hAnsi="Segoe UI" w:cs="Segoe UI"/>
                <w:b/>
                <w:noProof/>
                <w:lang w:eastAsia="en-US"/>
              </w:rPr>
            </w:pPr>
          </w:p>
          <w:p w:rsidR="00AA4FDD" w:rsidRPr="00AA4FDD" w:rsidRDefault="00AA4FDD" w:rsidP="00AA4FDD">
            <w:pPr>
              <w:shd w:val="clear" w:color="auto" w:fill="FFFFFF"/>
              <w:ind w:firstLine="709"/>
              <w:jc w:val="both"/>
              <w:rPr>
                <w:rFonts w:ascii="Segoe UI" w:hAnsi="Segoe UI" w:cs="Segoe UI"/>
                <w:color w:val="000000"/>
              </w:rPr>
            </w:pPr>
            <w:r w:rsidRPr="00AA4FDD">
              <w:rPr>
                <w:rFonts w:ascii="Segoe UI" w:hAnsi="Segoe UI" w:cs="Segoe UI"/>
                <w:color w:val="000000"/>
              </w:rPr>
              <w:t xml:space="preserve">В четверг, 1 февраля, в Управлении Росреестра по Новосибирской области состоялась «горячая» телефонная линия </w:t>
            </w:r>
            <w:r w:rsidRPr="00AA4FDD">
              <w:rPr>
                <w:rFonts w:ascii="Segoe UI" w:hAnsi="Segoe UI" w:cs="Segoe UI"/>
                <w:color w:val="000000"/>
                <w:shd w:val="clear" w:color="auto" w:fill="FFFFFF"/>
              </w:rPr>
              <w:t xml:space="preserve">по вопросам </w:t>
            </w:r>
            <w:r w:rsidRPr="00AA4FDD">
              <w:rPr>
                <w:rFonts w:ascii="Segoe UI" w:hAnsi="Segoe UI" w:cs="Segoe UI"/>
                <w:bCs/>
              </w:rPr>
              <w:t>кадастровой оценки объектов недвижимости</w:t>
            </w:r>
            <w:r w:rsidRPr="00AA4FDD">
              <w:rPr>
                <w:rFonts w:ascii="Segoe UI" w:hAnsi="Segoe UI" w:cs="Segoe UI"/>
                <w:color w:val="000000"/>
              </w:rPr>
              <w:t xml:space="preserve">. На вопросы новосибирцев ответила </w:t>
            </w:r>
            <w:r w:rsidRPr="00AA4FDD">
              <w:rPr>
                <w:rFonts w:ascii="Segoe UI" w:hAnsi="Segoe UI" w:cs="Segoe UI"/>
              </w:rPr>
              <w:t>начальник отдела землеустройства, мониторинга земель, кадастровой оценки недвижимости, геодезии и картографии Управления Анна Еремкина.</w:t>
            </w:r>
            <w:r w:rsidRPr="00AA4FDD">
              <w:rPr>
                <w:rFonts w:ascii="Segoe UI" w:hAnsi="Segoe UI" w:cs="Segoe UI"/>
                <w:color w:val="000000"/>
              </w:rPr>
              <w:t xml:space="preserve">  </w:t>
            </w:r>
          </w:p>
          <w:p w:rsidR="00AA4FDD" w:rsidRPr="00AA4FDD" w:rsidRDefault="00AA4FDD" w:rsidP="00AA4FDD">
            <w:pPr>
              <w:shd w:val="clear" w:color="auto" w:fill="FFFFFF"/>
              <w:ind w:firstLine="708"/>
              <w:jc w:val="both"/>
              <w:rPr>
                <w:rFonts w:ascii="Segoe UI" w:hAnsi="Segoe UI" w:cs="Segoe UI"/>
                <w:b/>
              </w:rPr>
            </w:pPr>
          </w:p>
          <w:p w:rsidR="00AA4FDD" w:rsidRPr="00AA4FDD" w:rsidRDefault="00AA4FDD" w:rsidP="00AA4FDD">
            <w:pPr>
              <w:shd w:val="clear" w:color="auto" w:fill="FFFFFF"/>
              <w:ind w:firstLine="708"/>
              <w:jc w:val="both"/>
              <w:rPr>
                <w:rFonts w:ascii="Segoe UI" w:hAnsi="Segoe UI" w:cs="Segoe UI"/>
                <w:b/>
                <w:lang w:eastAsia="x-none"/>
              </w:rPr>
            </w:pPr>
            <w:r w:rsidRPr="00AA4FDD">
              <w:rPr>
                <w:rFonts w:ascii="Segoe UI" w:hAnsi="Segoe UI" w:cs="Segoe UI"/>
                <w:b/>
                <w:lang w:eastAsia="x-none"/>
              </w:rPr>
              <w:t>Для чего нужна кадастровая стоимость?</w:t>
            </w:r>
          </w:p>
          <w:p w:rsidR="00AA4FDD" w:rsidRPr="00AA4FDD" w:rsidRDefault="00AA4FDD" w:rsidP="00AA4FDD">
            <w:pPr>
              <w:shd w:val="clear" w:color="auto" w:fill="FFFFFF"/>
              <w:ind w:firstLine="708"/>
              <w:jc w:val="both"/>
              <w:rPr>
                <w:rFonts w:ascii="Segoe UI" w:hAnsi="Segoe UI" w:cs="Segoe UI"/>
                <w:b/>
                <w:lang w:eastAsia="x-none"/>
              </w:rPr>
            </w:pPr>
          </w:p>
          <w:p w:rsidR="00AA4FDD" w:rsidRPr="00AA4FDD" w:rsidRDefault="00AA4FDD" w:rsidP="00AA4FDD">
            <w:pPr>
              <w:widowControl w:val="0"/>
              <w:autoSpaceDE w:val="0"/>
              <w:autoSpaceDN w:val="0"/>
              <w:adjustRightInd w:val="0"/>
              <w:ind w:firstLine="709"/>
              <w:jc w:val="both"/>
              <w:rPr>
                <w:rFonts w:ascii="Segoe UI" w:hAnsi="Segoe UI" w:cs="Segoe UI"/>
              </w:rPr>
            </w:pPr>
            <w:r w:rsidRPr="00AA4FDD">
              <w:rPr>
                <w:rFonts w:ascii="Segoe UI" w:hAnsi="Segoe UI" w:cs="Segoe UI"/>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AA4FDD" w:rsidRPr="00AA4FDD" w:rsidRDefault="00AA4FDD" w:rsidP="00AA4FDD">
            <w:pPr>
              <w:shd w:val="clear" w:color="auto" w:fill="FFFFFF"/>
              <w:ind w:firstLine="708"/>
              <w:jc w:val="both"/>
              <w:rPr>
                <w:rFonts w:ascii="Segoe UI" w:hAnsi="Segoe UI" w:cs="Segoe UI"/>
                <w:b/>
              </w:rPr>
            </w:pPr>
          </w:p>
          <w:p w:rsidR="00AA4FDD" w:rsidRPr="00AA4FDD" w:rsidRDefault="00AA4FDD" w:rsidP="00AA4FDD">
            <w:pPr>
              <w:shd w:val="clear" w:color="auto" w:fill="FFFFFF"/>
              <w:ind w:firstLine="708"/>
              <w:jc w:val="both"/>
              <w:rPr>
                <w:rFonts w:ascii="Segoe UI" w:hAnsi="Segoe UI" w:cs="Segoe UI"/>
                <w:b/>
                <w:shd w:val="clear" w:color="auto" w:fill="FFFFFF"/>
              </w:rPr>
            </w:pPr>
            <w:r w:rsidRPr="00AA4FDD">
              <w:rPr>
                <w:rFonts w:ascii="Segoe UI" w:hAnsi="Segoe UI" w:cs="Segoe UI"/>
                <w:b/>
              </w:rPr>
              <w:t>Какими документами утверждена кадастровая стоимость</w:t>
            </w:r>
            <w:r w:rsidRPr="00AA4FDD">
              <w:rPr>
                <w:rFonts w:ascii="Segoe UI" w:hAnsi="Segoe UI" w:cs="Segoe UI"/>
                <w:b/>
                <w:shd w:val="clear" w:color="auto" w:fill="FFFFFF"/>
              </w:rPr>
              <w:t>?</w:t>
            </w:r>
          </w:p>
          <w:p w:rsidR="00AA4FDD" w:rsidRPr="00AA4FDD" w:rsidRDefault="00AA4FDD" w:rsidP="00AA4FDD">
            <w:pPr>
              <w:shd w:val="clear" w:color="auto" w:fill="FFFFFF"/>
              <w:ind w:firstLine="708"/>
              <w:jc w:val="both"/>
              <w:rPr>
                <w:rFonts w:ascii="Segoe UI" w:hAnsi="Segoe UI" w:cs="Segoe UI"/>
                <w:b/>
                <w:shd w:val="clear" w:color="auto" w:fill="FFFFFF"/>
              </w:rPr>
            </w:pPr>
          </w:p>
          <w:p w:rsidR="00AA4FDD" w:rsidRPr="00AA4FDD" w:rsidRDefault="00AA4FDD" w:rsidP="00AA4FDD">
            <w:pPr>
              <w:ind w:firstLine="709"/>
              <w:jc w:val="both"/>
              <w:rPr>
                <w:rFonts w:ascii="Segoe UI" w:hAnsi="Segoe UI" w:cs="Segoe UI"/>
                <w:color w:val="000000"/>
                <w:lang w:eastAsia="x-none"/>
              </w:rPr>
            </w:pPr>
            <w:r w:rsidRPr="00AA4FDD">
              <w:rPr>
                <w:rFonts w:ascii="Segoe UI" w:hAnsi="Segoe UI" w:cs="Segoe UI"/>
                <w:lang w:val="x-none" w:eastAsia="x-none"/>
              </w:rPr>
              <w:t xml:space="preserve">Результаты </w:t>
            </w:r>
            <w:r w:rsidRPr="00AA4FDD">
              <w:rPr>
                <w:rFonts w:ascii="Segoe UI" w:hAnsi="Segoe UI" w:cs="Segoe UI"/>
                <w:lang w:eastAsia="x-none"/>
              </w:rPr>
              <w:t xml:space="preserve">государственной кадастровой оценки  земельных участков </w:t>
            </w:r>
            <w:r w:rsidRPr="00AA4FDD">
              <w:rPr>
                <w:rFonts w:ascii="Segoe UI" w:hAnsi="Segoe UI" w:cs="Segoe UI"/>
                <w:lang w:val="x-none" w:eastAsia="x-none"/>
              </w:rPr>
              <w:t xml:space="preserve">утверждены приказом Департамента имущества и земельных отношений Новосибирской области от 20.10.2022 № 3017. </w:t>
            </w:r>
            <w:r w:rsidRPr="00AA4FDD">
              <w:rPr>
                <w:rFonts w:ascii="Segoe UI" w:hAnsi="Segoe UI" w:cs="Segoe UI"/>
                <w:lang w:eastAsia="x-none"/>
              </w:rPr>
              <w:t>П</w:t>
            </w:r>
            <w:r w:rsidRPr="00AA4FDD">
              <w:rPr>
                <w:rFonts w:ascii="Segoe UI" w:hAnsi="Segoe UI" w:cs="Segoe UI"/>
                <w:lang w:val="x-none" w:eastAsia="x-none"/>
              </w:rPr>
              <w:t xml:space="preserve">риказ и приложения к нему опубликованы на </w:t>
            </w:r>
            <w:r w:rsidRPr="00AA4FDD">
              <w:rPr>
                <w:rFonts w:ascii="Segoe UI" w:hAnsi="Segoe UI" w:cs="Segoe UI"/>
                <w:lang w:eastAsia="x-none"/>
              </w:rPr>
              <w:t>о</w:t>
            </w:r>
            <w:r w:rsidRPr="00AA4FDD">
              <w:rPr>
                <w:rFonts w:ascii="Segoe UI" w:hAnsi="Segoe UI" w:cs="Segoe UI"/>
                <w:lang w:val="x-none" w:eastAsia="x-none"/>
              </w:rPr>
              <w:t>фициальн</w:t>
            </w:r>
            <w:r w:rsidRPr="00AA4FDD">
              <w:rPr>
                <w:rFonts w:ascii="Segoe UI" w:hAnsi="Segoe UI" w:cs="Segoe UI"/>
                <w:lang w:eastAsia="x-none"/>
              </w:rPr>
              <w:t>ом</w:t>
            </w:r>
            <w:r w:rsidRPr="00AA4FDD">
              <w:rPr>
                <w:rFonts w:ascii="Segoe UI" w:hAnsi="Segoe UI" w:cs="Segoe UI"/>
                <w:lang w:val="x-none" w:eastAsia="x-none"/>
              </w:rPr>
              <w:t xml:space="preserve"> интернет-портал</w:t>
            </w:r>
            <w:r w:rsidRPr="00AA4FDD">
              <w:rPr>
                <w:rFonts w:ascii="Segoe UI" w:hAnsi="Segoe UI" w:cs="Segoe UI"/>
                <w:lang w:eastAsia="x-none"/>
              </w:rPr>
              <w:t>е</w:t>
            </w:r>
            <w:r w:rsidRPr="00AA4FDD">
              <w:rPr>
                <w:rFonts w:ascii="Segoe UI" w:hAnsi="Segoe UI" w:cs="Segoe UI"/>
                <w:lang w:val="x-none" w:eastAsia="x-none"/>
              </w:rPr>
              <w:t xml:space="preserve"> правовой информации Новосибирской области </w:t>
            </w:r>
            <w:hyperlink r:id="rId11" w:history="1">
              <w:r w:rsidRPr="00AA4FDD">
                <w:rPr>
                  <w:rFonts w:ascii="Segoe UI" w:hAnsi="Segoe UI" w:cs="Segoe UI"/>
                  <w:lang w:val="x-none" w:eastAsia="x-none"/>
                </w:rPr>
                <w:t>www.nsopravo.ru</w:t>
              </w:r>
            </w:hyperlink>
            <w:r w:rsidRPr="00AA4FDD">
              <w:rPr>
                <w:rFonts w:ascii="Segoe UI" w:hAnsi="Segoe UI" w:cs="Segoe UI"/>
                <w:lang w:val="x-none" w:eastAsia="x-none"/>
              </w:rPr>
              <w:t xml:space="preserve">  28.10.2022, </w:t>
            </w:r>
            <w:r w:rsidRPr="00AA4FDD">
              <w:rPr>
                <w:rFonts w:ascii="Segoe UI" w:hAnsi="Segoe UI" w:cs="Segoe UI"/>
                <w:lang w:eastAsia="x-none"/>
              </w:rPr>
              <w:t>и</w:t>
            </w:r>
            <w:r w:rsidRPr="00AA4FDD">
              <w:rPr>
                <w:rFonts w:ascii="Segoe UI" w:hAnsi="Segoe UI" w:cs="Segoe UI"/>
                <w:lang w:val="x-none" w:eastAsia="x-none"/>
              </w:rPr>
              <w:t xml:space="preserve"> </w:t>
            </w:r>
            <w:r w:rsidRPr="00AA4FDD">
              <w:rPr>
                <w:rFonts w:ascii="Segoe UI" w:hAnsi="Segoe UI" w:cs="Segoe UI"/>
                <w:color w:val="000000"/>
                <w:lang w:val="x-none" w:eastAsia="x-none"/>
              </w:rPr>
              <w:t xml:space="preserve">размещены на сайте Департамента имущества и земельных отношений Новосибирской области в разделе </w:t>
            </w:r>
            <w:hyperlink r:id="rId12" w:history="1">
              <w:r w:rsidRPr="00AA4FDD">
                <w:rPr>
                  <w:rFonts w:ascii="Segoe UI" w:hAnsi="Segoe UI" w:cs="Segoe UI"/>
                  <w:color w:val="0000FF"/>
                  <w:u w:val="single"/>
                  <w:lang w:val="x-none" w:eastAsia="x-none"/>
                </w:rPr>
                <w:t>«Деятельность/Государственная кадастровая оценка»</w:t>
              </w:r>
            </w:hyperlink>
            <w:r w:rsidRPr="00AA4FDD">
              <w:rPr>
                <w:rFonts w:ascii="Segoe UI" w:hAnsi="Segoe UI" w:cs="Segoe UI"/>
                <w:color w:val="000000"/>
                <w:lang w:val="x-none" w:eastAsia="x-none"/>
              </w:rPr>
              <w:t>.</w:t>
            </w:r>
          </w:p>
          <w:p w:rsidR="00AA4FDD" w:rsidRPr="00AA4FDD" w:rsidRDefault="00AA4FDD" w:rsidP="00AA4FDD">
            <w:pPr>
              <w:shd w:val="clear" w:color="auto" w:fill="FFFFFF"/>
              <w:ind w:firstLine="709"/>
              <w:jc w:val="both"/>
              <w:rPr>
                <w:rFonts w:ascii="Segoe UI" w:hAnsi="Segoe UI" w:cs="Segoe UI"/>
                <w:color w:val="000000"/>
              </w:rPr>
            </w:pPr>
            <w:r w:rsidRPr="00AA4FDD">
              <w:rPr>
                <w:rFonts w:ascii="Segoe UI" w:hAnsi="Segoe UI" w:cs="Segoe UI"/>
                <w:color w:val="000000"/>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3" w:history="1">
              <w:r w:rsidRPr="00AA4FDD">
                <w:rPr>
                  <w:rFonts w:ascii="Segoe UI" w:hAnsi="Segoe UI" w:cs="Segoe UI"/>
                  <w:color w:val="000000"/>
                </w:rPr>
                <w:t>www.nsopravo.ru</w:t>
              </w:r>
            </w:hyperlink>
            <w:r w:rsidRPr="00AA4FDD">
              <w:rPr>
                <w:rFonts w:ascii="Segoe UI" w:hAnsi="Segoe UI" w:cs="Segoe UI"/>
                <w:color w:val="000000"/>
              </w:rPr>
              <w:t xml:space="preserve"> от 03.11.2023, а также размещены на сайте Департамента имущества и земельных отношений Новосибирской области в разделе </w:t>
            </w:r>
            <w:hyperlink r:id="rId14" w:history="1">
              <w:r w:rsidRPr="00AA4FDD">
                <w:rPr>
                  <w:rFonts w:ascii="Segoe UI" w:hAnsi="Segoe UI" w:cs="Segoe UI"/>
                  <w:color w:val="0000FF"/>
                  <w:u w:val="single"/>
                </w:rPr>
                <w:t>«Деятельность/Государственная кадастровая оценка»</w:t>
              </w:r>
            </w:hyperlink>
            <w:r w:rsidRPr="00AA4FDD">
              <w:rPr>
                <w:rFonts w:ascii="Segoe UI" w:hAnsi="Segoe UI" w:cs="Segoe UI"/>
                <w:color w:val="000000"/>
              </w:rPr>
              <w:t>.</w:t>
            </w:r>
          </w:p>
          <w:p w:rsidR="00AA4FDD" w:rsidRPr="00AA4FDD" w:rsidRDefault="00AA4FDD" w:rsidP="00AA4FDD">
            <w:pPr>
              <w:shd w:val="clear" w:color="auto" w:fill="FFFFFF"/>
              <w:ind w:firstLine="708"/>
              <w:jc w:val="both"/>
              <w:rPr>
                <w:rFonts w:ascii="Segoe UI" w:hAnsi="Segoe UI" w:cs="Segoe UI"/>
              </w:rPr>
            </w:pPr>
          </w:p>
          <w:p w:rsidR="00AA4FDD" w:rsidRPr="00AA4FDD" w:rsidRDefault="00AA4FDD" w:rsidP="00AA4FDD">
            <w:pPr>
              <w:shd w:val="clear" w:color="auto" w:fill="FFFFFF"/>
              <w:ind w:firstLine="708"/>
              <w:jc w:val="both"/>
              <w:rPr>
                <w:rFonts w:ascii="Segoe UI" w:hAnsi="Segoe UI" w:cs="Segoe UI"/>
                <w:b/>
              </w:rPr>
            </w:pPr>
            <w:r w:rsidRPr="00AA4FDD">
              <w:rPr>
                <w:rFonts w:ascii="Segoe UI" w:hAnsi="Segoe UI" w:cs="Segoe UI"/>
                <w:b/>
              </w:rPr>
              <w:t>Как узнать кадастровую стоимость своей недвижимости</w:t>
            </w:r>
            <w:r w:rsidRPr="00AA4FDD">
              <w:rPr>
                <w:rFonts w:ascii="Segoe UI" w:hAnsi="Segoe UI" w:cs="Segoe UI"/>
                <w:b/>
                <w:shd w:val="clear" w:color="auto" w:fill="FFFFFF"/>
              </w:rPr>
              <w:t>?</w:t>
            </w:r>
          </w:p>
          <w:p w:rsidR="00AA4FDD" w:rsidRPr="00AA4FDD" w:rsidRDefault="00AA4FDD" w:rsidP="00AA4FDD">
            <w:pPr>
              <w:shd w:val="clear" w:color="auto" w:fill="FFFFFF"/>
              <w:jc w:val="both"/>
              <w:rPr>
                <w:rFonts w:ascii="Segoe UI" w:hAnsi="Segoe UI" w:cs="Segoe UI"/>
              </w:rPr>
            </w:pPr>
          </w:p>
          <w:p w:rsidR="00AA4FDD" w:rsidRPr="00AA4FDD" w:rsidRDefault="00AA4FDD" w:rsidP="00AA4FDD">
            <w:pPr>
              <w:ind w:firstLine="709"/>
              <w:jc w:val="both"/>
              <w:rPr>
                <w:rFonts w:ascii="Segoe UI" w:hAnsi="Segoe UI" w:cs="Segoe UI"/>
                <w:lang w:eastAsia="x-none"/>
              </w:rPr>
            </w:pPr>
            <w:r w:rsidRPr="00AA4FDD">
              <w:rPr>
                <w:rFonts w:ascii="Segoe UI" w:hAnsi="Segoe UI" w:cs="Segoe UI"/>
                <w:lang w:val="x-none" w:eastAsia="x-none"/>
              </w:rPr>
              <w:t>Узнать кадастровую стоимость объектов недвижимости можно на сайте Росреестра с помощью простых и удобных сервисов:</w:t>
            </w:r>
          </w:p>
          <w:p w:rsidR="00AA4FDD" w:rsidRPr="00AA4FDD" w:rsidRDefault="00AA4FDD" w:rsidP="00AA4FDD">
            <w:pPr>
              <w:ind w:firstLine="709"/>
              <w:jc w:val="both"/>
              <w:rPr>
                <w:rFonts w:ascii="Segoe UI" w:hAnsi="Segoe UI" w:cs="Segoe UI"/>
                <w:lang w:eastAsia="x-none"/>
              </w:rPr>
            </w:pP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w:t>
            </w:r>
            <w:hyperlink r:id="rId15" w:anchor="/search/65.64951699999888,122.73014399999792/4/@5w3tqxnc7" w:history="1">
              <w:r w:rsidRPr="00AA4FDD">
                <w:rPr>
                  <w:rFonts w:ascii="Segoe UI" w:hAnsi="Segoe UI" w:cs="Segoe UI"/>
                  <w:lang w:val="x-none" w:eastAsia="x-none"/>
                </w:rPr>
                <w:t>Публичная кадастровая карта</w:t>
              </w:r>
            </w:hyperlink>
            <w:r w:rsidRPr="00AA4FDD">
              <w:rPr>
                <w:rFonts w:ascii="Segoe UI" w:hAnsi="Segoe UI" w:cs="Segoe UI"/>
                <w:lang w:val="x-none" w:eastAsia="x-none"/>
              </w:rPr>
              <w:t>». </w:t>
            </w:r>
          </w:p>
          <w:p w:rsidR="00AA4FDD" w:rsidRPr="00AA4FDD" w:rsidRDefault="00AA4FDD" w:rsidP="00AA4FDD">
            <w:pPr>
              <w:ind w:firstLine="709"/>
              <w:jc w:val="both"/>
              <w:rPr>
                <w:rFonts w:ascii="Segoe UI" w:hAnsi="Segoe UI" w:cs="Segoe UI"/>
                <w:lang w:eastAsia="x-none"/>
              </w:rPr>
            </w:pPr>
            <w:r w:rsidRPr="00AA4FDD">
              <w:rPr>
                <w:rFonts w:ascii="Segoe UI" w:hAnsi="Segoe UI" w:cs="Segoe UI"/>
                <w:lang w:val="x-none" w:eastAsia="x-none"/>
              </w:rPr>
              <w:t xml:space="preserve">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w:t>
            </w:r>
            <w:r w:rsidRPr="00AA4FDD">
              <w:rPr>
                <w:rFonts w:ascii="Segoe UI" w:hAnsi="Segoe UI" w:cs="Segoe UI"/>
                <w:lang w:val="x-none" w:eastAsia="x-none"/>
              </w:rPr>
              <w:lastRenderedPageBreak/>
              <w:t>объект на карте и ознакомиться с данными о нем, в том числе и с его кадастровой стоимостью.</w:t>
            </w:r>
          </w:p>
          <w:p w:rsidR="00AA4FDD" w:rsidRPr="00AA4FDD" w:rsidRDefault="00AA4FDD" w:rsidP="00AA4FDD">
            <w:pPr>
              <w:ind w:firstLine="709"/>
              <w:jc w:val="both"/>
              <w:rPr>
                <w:rFonts w:ascii="Segoe UI" w:hAnsi="Segoe UI" w:cs="Segoe UI"/>
                <w:lang w:eastAsia="x-none"/>
              </w:rPr>
            </w:pP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w:t>
            </w:r>
            <w:hyperlink r:id="rId16" w:history="1">
              <w:r w:rsidRPr="00AA4FDD">
                <w:rPr>
                  <w:rFonts w:ascii="Segoe UI" w:hAnsi="Segoe UI" w:cs="Segoe UI"/>
                  <w:lang w:val="x-none" w:eastAsia="x-none"/>
                </w:rPr>
                <w:t>Справочная информация по объектам недвижимости в режиме online</w:t>
              </w:r>
            </w:hyperlink>
            <w:r w:rsidRPr="00AA4FDD">
              <w:rPr>
                <w:rFonts w:ascii="Segoe UI" w:hAnsi="Segoe UI" w:cs="Segoe UI"/>
                <w:lang w:val="x-none" w:eastAsia="x-none"/>
              </w:rPr>
              <w:t>». </w:t>
            </w:r>
          </w:p>
          <w:p w:rsidR="00AA4FDD" w:rsidRPr="00AA4FDD" w:rsidRDefault="00AA4FDD" w:rsidP="00AA4FDD">
            <w:pPr>
              <w:ind w:firstLine="709"/>
              <w:jc w:val="both"/>
              <w:rPr>
                <w:rFonts w:ascii="Segoe UI" w:hAnsi="Segoe UI" w:cs="Segoe UI"/>
                <w:lang w:eastAsia="x-none"/>
              </w:rPr>
            </w:pPr>
            <w:r w:rsidRPr="00AA4FDD">
              <w:rPr>
                <w:rFonts w:ascii="Segoe UI" w:hAnsi="Segoe UI" w:cs="Segoe UI"/>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AA4FDD" w:rsidRPr="00AA4FDD" w:rsidRDefault="00AA4FDD" w:rsidP="00AA4FDD">
            <w:pPr>
              <w:ind w:firstLine="709"/>
              <w:jc w:val="both"/>
              <w:rPr>
                <w:rFonts w:ascii="Segoe UI" w:hAnsi="Segoe UI" w:cs="Segoe UI"/>
                <w:lang w:eastAsia="x-none"/>
              </w:rPr>
            </w:pP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w:t>
            </w:r>
            <w:hyperlink r:id="rId17" w:history="1">
              <w:r w:rsidRPr="00AA4FDD">
                <w:rPr>
                  <w:rFonts w:ascii="Segoe UI" w:hAnsi="Segoe UI" w:cs="Segoe UI"/>
                  <w:lang w:val="x-none" w:eastAsia="x-none"/>
                </w:rPr>
                <w:t>Получение сведений из Фонда данных государственной кадастровой оценки</w:t>
              </w:r>
            </w:hyperlink>
            <w:r w:rsidRPr="00AA4FDD">
              <w:rPr>
                <w:rFonts w:ascii="Segoe UI" w:hAnsi="Segoe UI" w:cs="Segoe UI"/>
                <w:lang w:val="x-none" w:eastAsia="x-none"/>
              </w:rPr>
              <w:t>». </w:t>
            </w: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Поиск проводится по кадастровому номеру объекта недвижимости.</w:t>
            </w:r>
          </w:p>
          <w:p w:rsidR="00AA4FDD" w:rsidRPr="00AA4FDD" w:rsidRDefault="00AA4FDD" w:rsidP="00AA4FDD">
            <w:pPr>
              <w:ind w:firstLine="709"/>
              <w:jc w:val="both"/>
              <w:rPr>
                <w:rFonts w:ascii="Segoe UI" w:hAnsi="Segoe UI" w:cs="Segoe UI"/>
                <w:lang w:val="x-none" w:eastAsia="x-none"/>
              </w:rPr>
            </w:pP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Росреестра или в офисе МФЦ.</w:t>
            </w:r>
          </w:p>
          <w:p w:rsidR="00AA4FDD" w:rsidRPr="00AA4FDD" w:rsidRDefault="00AA4FDD" w:rsidP="00AA4FDD">
            <w:pPr>
              <w:shd w:val="clear" w:color="auto" w:fill="FFFFFF"/>
              <w:ind w:firstLine="709"/>
              <w:jc w:val="both"/>
              <w:rPr>
                <w:rFonts w:ascii="Segoe UI" w:hAnsi="Segoe UI" w:cs="Segoe UI"/>
              </w:rPr>
            </w:pPr>
          </w:p>
          <w:p w:rsidR="00AA4FDD" w:rsidRPr="00AA4FDD" w:rsidRDefault="00AA4FDD" w:rsidP="00AA4FDD">
            <w:pPr>
              <w:shd w:val="clear" w:color="auto" w:fill="FFFFFF"/>
              <w:ind w:firstLine="708"/>
              <w:jc w:val="both"/>
              <w:rPr>
                <w:rFonts w:ascii="Segoe UI" w:hAnsi="Segoe UI" w:cs="Segoe UI"/>
                <w:b/>
                <w:lang w:eastAsia="x-none"/>
              </w:rPr>
            </w:pPr>
            <w:r w:rsidRPr="00AA4FDD">
              <w:rPr>
                <w:rFonts w:ascii="Segoe UI" w:hAnsi="Segoe UI" w:cs="Segoe UI"/>
                <w:b/>
                <w:lang w:eastAsia="x-none"/>
              </w:rPr>
              <w:t>Как получить разъяснения об определении кадастровой стоимости?</w:t>
            </w:r>
          </w:p>
          <w:p w:rsidR="00AA4FDD" w:rsidRPr="00AA4FDD" w:rsidRDefault="00AA4FDD" w:rsidP="00AA4FDD">
            <w:pPr>
              <w:shd w:val="clear" w:color="auto" w:fill="FFFFFF"/>
              <w:ind w:firstLine="709"/>
              <w:jc w:val="both"/>
              <w:rPr>
                <w:rFonts w:ascii="Segoe UI" w:hAnsi="Segoe UI" w:cs="Segoe UI"/>
              </w:rPr>
            </w:pP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В случае наличия вопросов по оценке земельных участков</w:t>
            </w:r>
            <w:r w:rsidRPr="00AA4FDD">
              <w:rPr>
                <w:rFonts w:ascii="Segoe UI" w:hAnsi="Segoe UI" w:cs="Segoe UI"/>
                <w:lang w:eastAsia="x-none"/>
              </w:rPr>
              <w:t xml:space="preserve"> и объектов капитального строительства</w:t>
            </w:r>
            <w:r w:rsidRPr="00AA4FDD">
              <w:rPr>
                <w:rFonts w:ascii="Segoe UI" w:hAnsi="Segoe UI" w:cs="Segoe UI"/>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AA4FDD" w:rsidRPr="00AA4FDD" w:rsidRDefault="00AA4FDD" w:rsidP="00AA4FDD">
            <w:pPr>
              <w:shd w:val="clear" w:color="auto" w:fill="FFFFFF"/>
              <w:ind w:firstLine="709"/>
              <w:jc w:val="both"/>
              <w:rPr>
                <w:rFonts w:ascii="Segoe UI" w:hAnsi="Segoe UI" w:cs="Segoe UI"/>
              </w:rPr>
            </w:pPr>
          </w:p>
          <w:p w:rsidR="00AA4FDD" w:rsidRPr="00AA4FDD" w:rsidRDefault="00AA4FDD" w:rsidP="00AA4FDD">
            <w:pPr>
              <w:shd w:val="clear" w:color="auto" w:fill="FFFFFF"/>
              <w:ind w:firstLine="709"/>
              <w:jc w:val="both"/>
              <w:rPr>
                <w:rFonts w:ascii="Segoe UI" w:hAnsi="Segoe UI" w:cs="Segoe UI"/>
                <w:b/>
              </w:rPr>
            </w:pPr>
            <w:r w:rsidRPr="00AA4FDD">
              <w:rPr>
                <w:rFonts w:ascii="Segoe UI" w:hAnsi="Segoe UI" w:cs="Segoe UI"/>
                <w:b/>
              </w:rPr>
              <w:t>Как исправить ошибку в кадастровой стоимости?</w:t>
            </w:r>
          </w:p>
          <w:p w:rsidR="00AA4FDD" w:rsidRPr="00AA4FDD" w:rsidRDefault="00AA4FDD" w:rsidP="00AA4FDD">
            <w:pPr>
              <w:shd w:val="clear" w:color="auto" w:fill="FFFFFF"/>
              <w:ind w:firstLine="709"/>
              <w:jc w:val="both"/>
              <w:rPr>
                <w:rFonts w:ascii="Segoe UI" w:hAnsi="Segoe UI" w:cs="Segoe UI"/>
              </w:rPr>
            </w:pPr>
          </w:p>
          <w:p w:rsidR="00AA4FDD" w:rsidRPr="00AA4FDD" w:rsidRDefault="00AA4FDD" w:rsidP="00AA4FDD">
            <w:pPr>
              <w:shd w:val="clear" w:color="auto" w:fill="FFFFFF"/>
              <w:ind w:firstLine="709"/>
              <w:jc w:val="both"/>
              <w:rPr>
                <w:rFonts w:ascii="Segoe UI" w:hAnsi="Segoe UI" w:cs="Segoe UI"/>
                <w:bCs/>
              </w:rPr>
            </w:pPr>
            <w:r w:rsidRPr="00AA4FDD">
              <w:rPr>
                <w:rFonts w:ascii="Segoe UI" w:hAnsi="Segoe UI" w:cs="Segoe UI"/>
                <w:bCs/>
              </w:rPr>
              <w:t xml:space="preserve">Если правообладатели объектов считают, что в величине кадастровой стоимости содержатся ошибки, они могут обратиться </w:t>
            </w:r>
            <w:r w:rsidRPr="00AA4FDD">
              <w:rPr>
                <w:rFonts w:ascii="Segoe UI" w:hAnsi="Segoe UI" w:cs="Segoe UI"/>
              </w:rPr>
              <w:t xml:space="preserve">в </w:t>
            </w:r>
            <w:r w:rsidRPr="00AA4FDD">
              <w:rPr>
                <w:rFonts w:ascii="Segoe UI" w:hAnsi="Segoe UI" w:cs="Segoe UI"/>
                <w:bCs/>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В обращении необходимо указать:</w:t>
            </w: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 кадастровый номер и (или) адрес объекта недвижимости.</w:t>
            </w:r>
          </w:p>
          <w:p w:rsidR="00AA4FDD" w:rsidRPr="00AA4FDD" w:rsidRDefault="00AA4FDD" w:rsidP="00AA4FDD">
            <w:pPr>
              <w:shd w:val="clear" w:color="auto" w:fill="FFFFFF"/>
              <w:ind w:firstLine="709"/>
              <w:jc w:val="both"/>
              <w:rPr>
                <w:rFonts w:ascii="Segoe UI" w:hAnsi="Segoe UI" w:cs="Segoe UI"/>
              </w:rPr>
            </w:pPr>
            <w:r w:rsidRPr="00AA4FDD">
              <w:rPr>
                <w:rFonts w:ascii="Segoe UI" w:hAnsi="Segoe UI" w:cs="Segoe UI"/>
              </w:rPr>
              <w:t>К заявлению можно приложить документы, подтверждающие наличие ошибки.</w:t>
            </w:r>
          </w:p>
          <w:p w:rsidR="00AA4FDD" w:rsidRPr="00AA4FDD" w:rsidRDefault="00AA4FDD" w:rsidP="00AA4FDD">
            <w:pPr>
              <w:shd w:val="clear" w:color="auto" w:fill="FFFFFF"/>
              <w:ind w:firstLine="709"/>
              <w:jc w:val="both"/>
              <w:rPr>
                <w:rFonts w:ascii="Segoe UI" w:hAnsi="Segoe UI" w:cs="Segoe UI"/>
                <w:bCs/>
              </w:rPr>
            </w:pPr>
            <w:r w:rsidRPr="00AA4FDD">
              <w:rPr>
                <w:rFonts w:ascii="Segoe UI" w:hAnsi="Segoe UI" w:cs="Segoe UI"/>
                <w:color w:val="000000"/>
              </w:rPr>
              <w:t xml:space="preserve">В случае если в информации о кадастровой стоимости будет выявлена ошибка, такая стоимость будет изменена ГБУ НСО «ЦКО и БТИ». </w:t>
            </w:r>
          </w:p>
          <w:p w:rsidR="00AA4FDD" w:rsidRPr="00AA4FDD" w:rsidRDefault="00AA4FDD" w:rsidP="00AA4FDD">
            <w:pPr>
              <w:ind w:firstLine="709"/>
              <w:jc w:val="both"/>
              <w:rPr>
                <w:rFonts w:ascii="Segoe UI" w:hAnsi="Segoe UI" w:cs="Segoe UI"/>
                <w:bCs/>
              </w:rPr>
            </w:pPr>
          </w:p>
          <w:p w:rsidR="00AA4FDD" w:rsidRPr="00AA4FDD" w:rsidRDefault="00AA4FDD" w:rsidP="00AA4FDD">
            <w:pPr>
              <w:shd w:val="clear" w:color="auto" w:fill="FFFFFF"/>
              <w:ind w:firstLine="709"/>
              <w:jc w:val="both"/>
              <w:rPr>
                <w:rFonts w:ascii="Segoe UI" w:hAnsi="Segoe UI" w:cs="Segoe UI"/>
                <w:b/>
                <w:color w:val="000000"/>
              </w:rPr>
            </w:pPr>
            <w:r w:rsidRPr="00AA4FDD">
              <w:rPr>
                <w:rFonts w:ascii="Segoe UI" w:hAnsi="Segoe UI" w:cs="Segoe UI"/>
                <w:b/>
                <w:color w:val="000000"/>
              </w:rPr>
              <w:t>Контактная информация ГБУ НСО «ЦКО и БТИ».</w:t>
            </w:r>
          </w:p>
          <w:p w:rsidR="00AA4FDD" w:rsidRPr="00AA4FDD" w:rsidRDefault="00AA4FDD" w:rsidP="00AA4FDD">
            <w:pPr>
              <w:shd w:val="clear" w:color="auto" w:fill="FFFFFF"/>
              <w:ind w:firstLine="709"/>
              <w:jc w:val="both"/>
              <w:rPr>
                <w:rFonts w:ascii="Segoe UI" w:hAnsi="Segoe UI" w:cs="Segoe UI"/>
                <w:b/>
                <w:color w:val="000000"/>
              </w:rPr>
            </w:pPr>
          </w:p>
          <w:p w:rsidR="00AA4FDD" w:rsidRPr="00AA4FDD" w:rsidRDefault="00AA4FDD" w:rsidP="00AA4FDD">
            <w:pPr>
              <w:ind w:firstLine="709"/>
              <w:jc w:val="both"/>
              <w:rPr>
                <w:rFonts w:ascii="Segoe UI" w:hAnsi="Segoe UI" w:cs="Segoe UI"/>
                <w:bCs/>
              </w:rPr>
            </w:pPr>
            <w:r w:rsidRPr="00AA4FDD">
              <w:rPr>
                <w:rFonts w:ascii="Segoe UI" w:hAnsi="Segoe UI" w:cs="Segoe UI"/>
                <w:bCs/>
              </w:rPr>
              <w:t>Контактная информация и иная информация о проведении кадастровой оценки размещены на официальном сайте ГБУ НСО «ЦКО и БТИ» - </w:t>
            </w:r>
            <w:hyperlink r:id="rId18" w:history="1">
              <w:r w:rsidRPr="00AA4FDD">
                <w:rPr>
                  <w:rFonts w:ascii="Segoe UI" w:hAnsi="Segoe UI" w:cs="Segoe UI"/>
                  <w:bCs/>
                </w:rPr>
                <w:t>noti.ru</w:t>
              </w:r>
            </w:hyperlink>
            <w:r w:rsidRPr="00AA4FDD">
              <w:rPr>
                <w:rFonts w:ascii="Segoe UI" w:hAnsi="Segoe UI" w:cs="Segoe UI"/>
                <w:bCs/>
              </w:rPr>
              <w:t>.</w:t>
            </w:r>
          </w:p>
          <w:p w:rsidR="00AA4FDD" w:rsidRPr="00AA4FDD" w:rsidRDefault="00AA4FDD" w:rsidP="00AA4FDD">
            <w:pPr>
              <w:ind w:firstLine="709"/>
              <w:jc w:val="both"/>
              <w:rPr>
                <w:rFonts w:ascii="Segoe UI" w:hAnsi="Segoe UI" w:cs="Segoe UI"/>
                <w:bCs/>
              </w:rPr>
            </w:pP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Обратиться в бюджетное учреждение можно:</w:t>
            </w: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lastRenderedPageBreak/>
              <w:t>по телефонам: 8 (383) 217-22-04, 8 (383) 221-81-18, 8 (383) 221-35-12;</w:t>
            </w: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почтовым отправлением: ГБУ НСО «ЦКО и БТИ», 630004, Новосибирская область, г. Новосибирск, ул. Сибирская, 15;</w:t>
            </w:r>
          </w:p>
          <w:p w:rsidR="00AA4FDD" w:rsidRPr="00AA4FDD" w:rsidRDefault="00AA4FDD" w:rsidP="00AA4FDD">
            <w:pPr>
              <w:ind w:firstLine="709"/>
              <w:jc w:val="both"/>
              <w:rPr>
                <w:rFonts w:ascii="Segoe UI" w:hAnsi="Segoe UI" w:cs="Segoe UI"/>
                <w:lang w:val="x-none" w:eastAsia="x-none"/>
              </w:rPr>
            </w:pPr>
            <w:r w:rsidRPr="00AA4FDD">
              <w:rPr>
                <w:rFonts w:ascii="Segoe UI" w:hAnsi="Segoe UI" w:cs="Segoe UI"/>
                <w:lang w:val="x-none" w:eastAsia="x-none"/>
              </w:rPr>
              <w:t xml:space="preserve">по электронной почте: </w:t>
            </w:r>
            <w:hyperlink r:id="rId19" w:history="1">
              <w:r w:rsidRPr="00AA4FDD">
                <w:rPr>
                  <w:rFonts w:ascii="Segoe UI" w:hAnsi="Segoe UI" w:cs="Segoe UI"/>
                  <w:lang w:val="x-none" w:eastAsia="x-none"/>
                </w:rPr>
                <w:t>kanc@noti.ru</w:t>
              </w:r>
            </w:hyperlink>
            <w:r w:rsidRPr="00AA4FDD">
              <w:rPr>
                <w:rFonts w:ascii="Segoe UI" w:hAnsi="Segoe UI" w:cs="Segoe UI"/>
                <w:lang w:val="x-none" w:eastAsia="x-none"/>
              </w:rPr>
              <w:t>, ocenka@noti.ru.</w:t>
            </w: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val="x-none" w:eastAsia="en-US"/>
              </w:rPr>
            </w:pPr>
          </w:p>
          <w:p w:rsidR="00AA4FDD" w:rsidRPr="00AA4FDD" w:rsidRDefault="00AA4FDD" w:rsidP="00AA4FDD">
            <w:pPr>
              <w:ind w:firstLine="720"/>
              <w:jc w:val="both"/>
              <w:rPr>
                <w:rFonts w:ascii="Segoe UI" w:hAnsi="Segoe UI" w:cs="Segoe UI"/>
                <w:color w:val="000000"/>
              </w:rPr>
            </w:pPr>
          </w:p>
          <w:p w:rsidR="00AA4FDD" w:rsidRPr="00AA4FDD" w:rsidRDefault="00AA4FDD" w:rsidP="00AA4FDD">
            <w:pPr>
              <w:autoSpaceDE w:val="0"/>
              <w:autoSpaceDN w:val="0"/>
              <w:adjustRightInd w:val="0"/>
              <w:spacing w:line="276" w:lineRule="auto"/>
              <w:jc w:val="both"/>
              <w:rPr>
                <w:rFonts w:ascii="Segoe UI" w:hAnsi="Segoe UI" w:cs="Segoe UI"/>
                <w:color w:val="000000"/>
              </w:rPr>
            </w:pPr>
          </w:p>
          <w:p w:rsidR="00AA4FDD" w:rsidRPr="00AA4FDD" w:rsidRDefault="00AA4FDD" w:rsidP="00AA4FDD">
            <w:pPr>
              <w:autoSpaceDE w:val="0"/>
              <w:autoSpaceDN w:val="0"/>
              <w:adjustRightInd w:val="0"/>
              <w:spacing w:line="276" w:lineRule="auto"/>
              <w:jc w:val="both"/>
              <w:rPr>
                <w:rFonts w:ascii="Segoe UI" w:hAnsi="Segoe UI" w:cs="Segoe UI"/>
                <w:color w:val="000000"/>
              </w:rPr>
            </w:pPr>
          </w:p>
          <w:p w:rsidR="00AA4FDD" w:rsidRPr="00AA4FDD" w:rsidRDefault="00AA4FDD" w:rsidP="00AA4FDD">
            <w:pPr>
              <w:suppressAutoHyphens/>
              <w:autoSpaceDE w:val="0"/>
              <w:autoSpaceDN w:val="0"/>
              <w:adjustRightInd w:val="0"/>
              <w:spacing w:after="200" w:line="276" w:lineRule="auto"/>
              <w:jc w:val="both"/>
              <w:rPr>
                <w:rFonts w:ascii="Segoe UI" w:hAnsi="Segoe UI" w:cs="Segoe UI"/>
                <w:b/>
              </w:rPr>
            </w:pPr>
            <w:r w:rsidRPr="00AA4FDD">
              <w:rPr>
                <w:rFonts w:ascii="Segoe UI" w:eastAsiaTheme="minorHAnsi" w:hAnsi="Segoe UI" w:cs="Segoe UI"/>
                <w:noProof/>
                <w:color w:val="000000"/>
              </w:rPr>
              <mc:AlternateContent>
                <mc:Choice Requires="wps">
                  <w:drawing>
                    <wp:anchor distT="0" distB="0" distL="114300" distR="114300" simplePos="0" relativeHeight="251662336" behindDoc="0" locked="0" layoutInCell="1" allowOverlap="1" wp14:anchorId="23DCB660" wp14:editId="654D3745">
                      <wp:simplePos x="0" y="0"/>
                      <wp:positionH relativeFrom="column">
                        <wp:posOffset>-41910</wp:posOffset>
                      </wp:positionH>
                      <wp:positionV relativeFrom="paragraph">
                        <wp:posOffset>90170</wp:posOffset>
                      </wp:positionV>
                      <wp:extent cx="6229350" cy="0"/>
                      <wp:effectExtent l="5715" t="13970" r="1333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KpIAIAADs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aU+vYM2ubgVcqd8QXSk3zVL4p+t0iqsiWy4cH57awhNvER0V2Iv1gNSfbDZ8XAhwB+&#10;6NWpNr2HhC6gUxjJ+TYSfnKIws95mi6nM5gcHd8iko+B2lj3iaseeaPA1hkimtaVSkoYvDJJSEOO&#10;L9Z5WiQfA3xWqbai68L8O4mGAi9n6SwEWNUJ5h+9mzXNvuwMOhKvoPgxLoNoAOzOzaiDZAGs5YRt&#10;rrYjorvY4N9JjweFAZ2rdZHIj2W83Cw2i2ySpfPNJIuravK8LbPJfJs8zqpp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NWFiqSACAAA7BAAADgAAAAAAAAAAAAAAAAAuAgAAZHJzL2Uyb0RvYy54bWxQ&#10;SwECLQAUAAYACAAAACEA6QmxCN4AAAAIAQAADwAAAAAAAAAAAAAAAAB6BAAAZHJzL2Rvd25yZXYu&#10;eG1sUEsFBgAAAAAEAAQA8wAAAIUFAAAAAA==&#10;" strokecolor="#0070c0"/>
                  </w:pict>
                </mc:Fallback>
              </mc:AlternateContent>
            </w:r>
          </w:p>
          <w:p w:rsidR="00AA4FDD" w:rsidRPr="00AA4FDD" w:rsidRDefault="00AA4FDD" w:rsidP="00AA4FDD">
            <w:pPr>
              <w:spacing w:after="200" w:line="276" w:lineRule="auto"/>
              <w:rPr>
                <w:rFonts w:asciiTheme="minorHAnsi" w:eastAsiaTheme="minorHAnsi" w:hAnsiTheme="minorHAnsi" w:cs="Calibri"/>
                <w:noProof/>
                <w:lang w:eastAsia="en-US"/>
              </w:rPr>
            </w:pPr>
            <w:r w:rsidRPr="00AA4FDD">
              <w:rPr>
                <w:rFonts w:ascii="Segoe UI" w:hAnsi="Segoe UI" w:cs="Segoe UI"/>
                <w:b/>
              </w:rPr>
              <w:t xml:space="preserve"> </w:t>
            </w:r>
          </w:p>
          <w:p w:rsidR="00AA4FDD" w:rsidRPr="00AA4FDD" w:rsidRDefault="00AA4FDD" w:rsidP="00AA4FDD">
            <w:pPr>
              <w:autoSpaceDE w:val="0"/>
              <w:autoSpaceDN w:val="0"/>
              <w:adjustRightInd w:val="0"/>
              <w:spacing w:line="276" w:lineRule="auto"/>
              <w:ind w:firstLine="709"/>
              <w:jc w:val="center"/>
              <w:rPr>
                <w:rFonts w:ascii="Segoe UI" w:eastAsiaTheme="minorHAnsi" w:hAnsi="Segoe UI" w:cs="Segoe UI"/>
                <w:b/>
                <w:noProof/>
                <w:lang w:eastAsia="en-US"/>
              </w:rPr>
            </w:pPr>
            <w:r w:rsidRPr="00AA4FDD">
              <w:rPr>
                <w:rFonts w:ascii="Segoe UI" w:eastAsiaTheme="minorHAnsi" w:hAnsi="Segoe UI" w:cs="Segoe UI"/>
                <w:b/>
                <w:noProof/>
                <w:lang w:eastAsia="en-US"/>
              </w:rPr>
              <w:t>Оплата государственной пошлины за лицензирование геодезической и картографической деятельности</w:t>
            </w:r>
          </w:p>
          <w:p w:rsidR="00AA4FDD" w:rsidRPr="00AA4FDD" w:rsidRDefault="00AA4FDD" w:rsidP="00AA4FDD">
            <w:pPr>
              <w:autoSpaceDE w:val="0"/>
              <w:autoSpaceDN w:val="0"/>
              <w:adjustRightInd w:val="0"/>
              <w:spacing w:line="276" w:lineRule="auto"/>
              <w:ind w:firstLine="709"/>
              <w:jc w:val="center"/>
              <w:rPr>
                <w:rFonts w:ascii="Segoe UI" w:eastAsiaTheme="minorHAnsi" w:hAnsi="Segoe UI" w:cs="Segoe UI"/>
                <w:b/>
                <w:noProof/>
                <w:lang w:eastAsia="en-US"/>
              </w:rPr>
            </w:pP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eastAsia="en-US"/>
              </w:rPr>
            </w:pPr>
            <w:r w:rsidRPr="00AA4FDD">
              <w:rPr>
                <w:rFonts w:ascii="Segoe UI" w:eastAsiaTheme="minorHAnsi" w:hAnsi="Segoe UI" w:cs="Segoe UI"/>
                <w:noProof/>
                <w:lang w:eastAsia="en-US"/>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eastAsia="en-US"/>
              </w:rPr>
            </w:pPr>
            <w:r w:rsidRPr="00AA4FDD">
              <w:rPr>
                <w:rFonts w:ascii="Segoe UI" w:eastAsiaTheme="minorHAnsi" w:hAnsi="Segoe UI" w:cs="Segoe UI"/>
                <w:noProof/>
                <w:lang w:eastAsia="en-US"/>
              </w:rPr>
              <w:t>Размеры государственных пошлин установлены статьей 333.33 Налогового кодекса Российской Федерации и составляют:</w:t>
            </w: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eastAsia="en-US"/>
              </w:rPr>
            </w:pPr>
            <w:r w:rsidRPr="00AA4FDD">
              <w:rPr>
                <w:rFonts w:ascii="Segoe UI" w:eastAsiaTheme="minorHAnsi" w:hAnsi="Segoe UI" w:cs="Segoe UI"/>
                <w:noProof/>
                <w:lang w:eastAsia="en-US"/>
              </w:rPr>
              <w:t>- 7 500 рублей за предоставление лицензии;</w:t>
            </w: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eastAsia="en-US"/>
              </w:rPr>
            </w:pPr>
            <w:r w:rsidRPr="00AA4FDD">
              <w:rPr>
                <w:rFonts w:ascii="Segoe UI" w:eastAsiaTheme="minorHAnsi" w:hAnsi="Segoe UI" w:cs="Segoe UI"/>
                <w:noProof/>
                <w:lang w:eastAsia="en-US"/>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AA4FDD" w:rsidRPr="00AA4FDD" w:rsidRDefault="00AA4FDD" w:rsidP="00AA4FDD">
            <w:pPr>
              <w:autoSpaceDE w:val="0"/>
              <w:autoSpaceDN w:val="0"/>
              <w:adjustRightInd w:val="0"/>
              <w:spacing w:line="276" w:lineRule="auto"/>
              <w:ind w:firstLine="709"/>
              <w:jc w:val="both"/>
              <w:rPr>
                <w:rFonts w:ascii="Segoe UI" w:eastAsiaTheme="minorHAnsi" w:hAnsi="Segoe UI" w:cs="Segoe UI"/>
                <w:noProof/>
                <w:lang w:eastAsia="en-US"/>
              </w:rPr>
            </w:pPr>
            <w:r w:rsidRPr="00AA4FDD">
              <w:rPr>
                <w:rFonts w:ascii="Segoe UI" w:eastAsiaTheme="minorHAnsi" w:hAnsi="Segoe UI" w:cs="Segoe UI"/>
                <w:noProof/>
                <w:lang w:eastAsia="en-US"/>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r w:rsidRPr="00AA4FDD">
              <w:rPr>
                <w:rFonts w:ascii="Segoe UI" w:eastAsia="Calibri" w:hAnsi="Segoe UI" w:cs="Segoe UI"/>
                <w:b/>
                <w:noProof/>
                <w:lang w:eastAsia="en-US"/>
              </w:rPr>
              <w:t>Час Росреестра - в МФЦ:</w:t>
            </w: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r w:rsidRPr="00AA4FDD">
              <w:rPr>
                <w:rFonts w:ascii="Segoe UI" w:eastAsia="Calibri" w:hAnsi="Segoe UI" w:cs="Segoe UI"/>
                <w:b/>
                <w:noProof/>
                <w:lang w:eastAsia="en-US"/>
              </w:rPr>
              <w:t>специалисты Росреестра отвечают на вопросы заявителей</w:t>
            </w: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8 февраля 2024 года с 14:00 до 15:00 Росреестром совместно с МФЦ бесплатно проводятся консультации:</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 г. Новосибирск, МФЦ «Зыряновский», ул. Зыряновская, 63</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lastRenderedPageBreak/>
              <w:t>- г. Татарск, МФЦ Татарского района, ул. Ленина, 80.</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«Час Росреестра в МФЦ» - консультации специалистов регионального Росреестра, которые проводятся каждый четверг с 14:00 до 15:00 в филиалах МФЦ.</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Справочная  МФЦ:  052, www.mfc-nso.ru</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Справочная Росреестра: 8 800 100 34 34.</w:t>
            </w: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spacing w:after="200" w:line="276" w:lineRule="auto"/>
              <w:rPr>
                <w:rFonts w:ascii="Calibri" w:eastAsia="Calibri" w:hAnsi="Calibri" w:cs="Calibri"/>
                <w:noProof/>
                <w:lang w:eastAsia="en-US"/>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r w:rsidRPr="00AA4FDD">
              <w:rPr>
                <w:rFonts w:ascii="Segoe UI" w:eastAsia="Calibri" w:hAnsi="Segoe UI" w:cs="Segoe UI"/>
                <w:b/>
                <w:noProof/>
                <w:lang w:eastAsia="en-US"/>
              </w:rPr>
              <w:t>На сайте Росреестра появилась возможность проверить свой  земельный участок на наличие нарушений земельного законодательства</w:t>
            </w: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b/>
                <w:noProof/>
                <w:lang w:eastAsia="en-US"/>
              </w:rPr>
            </w:pP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 xml:space="preserve">Чтобы воспользоваться данным сервисом, необходимо перейти на официальном сайте </w:t>
            </w:r>
            <w:hyperlink r:id="rId20" w:history="1">
              <w:r w:rsidRPr="00AA4FDD">
                <w:rPr>
                  <w:rFonts w:ascii="Segoe UI" w:eastAsia="Calibri" w:hAnsi="Segoe UI" w:cs="Segoe UI"/>
                  <w:noProof/>
                  <w:color w:val="0000FF"/>
                  <w:u w:val="single"/>
                  <w:lang w:eastAsia="en-US"/>
                </w:rPr>
                <w:t>Росреестра</w:t>
              </w:r>
            </w:hyperlink>
            <w:r w:rsidRPr="00AA4FDD">
              <w:rPr>
                <w:rFonts w:ascii="Segoe UI" w:eastAsia="Calibri" w:hAnsi="Segoe UI" w:cs="Segoe UI"/>
                <w:noProof/>
                <w:lang w:eastAsia="en-US"/>
              </w:rPr>
              <w:t xml:space="preserve"> в подраздел «Деятельность» - «Государственный земельный надзор» и ввести кадастровый номер своего земельного участка.</w:t>
            </w:r>
          </w:p>
          <w:p w:rsidR="00AA4FDD" w:rsidRPr="00AA4FDD" w:rsidRDefault="00AA4FDD" w:rsidP="00AA4FDD">
            <w:pPr>
              <w:autoSpaceDE w:val="0"/>
              <w:autoSpaceDN w:val="0"/>
              <w:adjustRightInd w:val="0"/>
              <w:spacing w:line="276" w:lineRule="auto"/>
              <w:ind w:firstLine="709"/>
              <w:jc w:val="both"/>
              <w:rPr>
                <w:rFonts w:ascii="Segoe UI" w:eastAsia="Calibri" w:hAnsi="Segoe UI" w:cs="Segoe UI"/>
                <w:noProof/>
                <w:lang w:eastAsia="en-US"/>
              </w:rPr>
            </w:pPr>
            <w:r w:rsidRPr="00AA4FDD">
              <w:rPr>
                <w:rFonts w:ascii="Segoe UI" w:eastAsia="Calibri" w:hAnsi="Segoe UI" w:cs="Segoe UI"/>
                <w:noProof/>
                <w:lang w:eastAsia="en-US"/>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AA4FDD" w:rsidRPr="00AA4FDD" w:rsidRDefault="00AA4FDD" w:rsidP="00AA4FDD">
            <w:pPr>
              <w:autoSpaceDE w:val="0"/>
              <w:autoSpaceDN w:val="0"/>
              <w:adjustRightInd w:val="0"/>
              <w:spacing w:line="276" w:lineRule="auto"/>
              <w:jc w:val="both"/>
              <w:rPr>
                <w:rFonts w:ascii="Calibri" w:hAnsi="Calibri"/>
                <w:color w:val="000000"/>
              </w:rPr>
            </w:pPr>
          </w:p>
          <w:p w:rsidR="00AA4FDD" w:rsidRPr="00AA4FDD" w:rsidRDefault="00AA4FDD" w:rsidP="00AA4FDD">
            <w:pPr>
              <w:autoSpaceDE w:val="0"/>
              <w:autoSpaceDN w:val="0"/>
              <w:adjustRightInd w:val="0"/>
              <w:spacing w:line="276" w:lineRule="auto"/>
              <w:jc w:val="both"/>
              <w:rPr>
                <w:rFonts w:ascii="Calibri" w:eastAsia="Calibri" w:hAnsi="Calibri"/>
                <w:lang w:eastAsia="en-US"/>
              </w:rPr>
            </w:pP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autoSpaceDE w:val="0"/>
              <w:autoSpaceDN w:val="0"/>
              <w:adjustRightInd w:val="0"/>
              <w:jc w:val="both"/>
              <w:rPr>
                <w:rFonts w:ascii="Segoe UI" w:hAnsi="Segoe UI" w:cs="Segoe UI"/>
                <w:b/>
              </w:rPr>
            </w:pPr>
          </w:p>
          <w:p w:rsidR="00AA4FDD" w:rsidRPr="00AA4FDD" w:rsidRDefault="00AA4FDD" w:rsidP="00AA4FDD">
            <w:pPr>
              <w:autoSpaceDE w:val="0"/>
              <w:autoSpaceDN w:val="0"/>
              <w:adjustRightInd w:val="0"/>
              <w:spacing w:line="276" w:lineRule="auto"/>
              <w:ind w:firstLine="709"/>
              <w:jc w:val="center"/>
              <w:rPr>
                <w:rFonts w:ascii="Segoe UI" w:eastAsia="Calibri" w:hAnsi="Segoe UI" w:cs="Segoe UI"/>
                <w:noProof/>
                <w:lang w:eastAsia="en-US"/>
              </w:rPr>
            </w:pPr>
            <w:r w:rsidRPr="00AA4FDD">
              <w:rPr>
                <w:rFonts w:ascii="Segoe UI" w:eastAsia="Calibri" w:hAnsi="Segoe UI" w:cs="Segoe UI"/>
                <w:b/>
                <w:noProof/>
                <w:lang w:eastAsia="en-US"/>
              </w:rPr>
              <w:t>Ранее возникшие права на земельные участки</w:t>
            </w:r>
          </w:p>
          <w:p w:rsidR="00AA4FDD" w:rsidRPr="00AA4FDD" w:rsidRDefault="00AA4FDD" w:rsidP="00AA4FDD">
            <w:pPr>
              <w:ind w:firstLine="720"/>
              <w:jc w:val="both"/>
              <w:rPr>
                <w:color w:val="000000"/>
              </w:rPr>
            </w:pPr>
          </w:p>
          <w:p w:rsidR="00AA4FDD" w:rsidRPr="00AA4FDD" w:rsidRDefault="00AA4FDD" w:rsidP="00AA4FDD">
            <w:pPr>
              <w:autoSpaceDE w:val="0"/>
              <w:autoSpaceDN w:val="0"/>
              <w:adjustRightInd w:val="0"/>
              <w:ind w:firstLine="708"/>
              <w:jc w:val="both"/>
              <w:rPr>
                <w:rFonts w:ascii="Calibri" w:hAnsi="Calibri"/>
              </w:rPr>
            </w:pPr>
            <w:r w:rsidRPr="00AA4FDD">
              <w:rPr>
                <w:rFonts w:ascii="Segoe UI" w:hAnsi="Segoe UI" w:cs="Segoe UI"/>
              </w:rPr>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rsidR="00AA4FDD" w:rsidRPr="00AA4FDD" w:rsidRDefault="00AA4FDD" w:rsidP="00AA4FDD">
            <w:pPr>
              <w:autoSpaceDE w:val="0"/>
              <w:autoSpaceDN w:val="0"/>
              <w:adjustRightInd w:val="0"/>
              <w:ind w:firstLine="708"/>
              <w:jc w:val="both"/>
              <w:rPr>
                <w:rFonts w:ascii="Segoe UI" w:hAnsi="Segoe UI" w:cs="Segoe UI"/>
              </w:rPr>
            </w:pPr>
            <w:r w:rsidRPr="00AA4FDD">
              <w:rPr>
                <w:rFonts w:ascii="Segoe UI" w:hAnsi="Segoe UI" w:cs="Segoe UI"/>
              </w:rPr>
              <w:t>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Росреестра (в Личном кабинете или в разделе «Справочная информация по объектам недвижимости в режиме on-line»),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AA4FDD" w:rsidRPr="00AA4FDD" w:rsidRDefault="00AA4FDD" w:rsidP="00AA4FDD">
            <w:pPr>
              <w:autoSpaceDE w:val="0"/>
              <w:autoSpaceDN w:val="0"/>
              <w:adjustRightInd w:val="0"/>
              <w:ind w:firstLine="708"/>
              <w:jc w:val="both"/>
              <w:rPr>
                <w:rFonts w:ascii="Segoe UI" w:hAnsi="Segoe UI" w:cs="Segoe UI"/>
              </w:rPr>
            </w:pPr>
            <w:r w:rsidRPr="00AA4FDD">
              <w:rPr>
                <w:rFonts w:ascii="Segoe UI" w:hAnsi="Segoe UI" w:cs="Segoe UI"/>
              </w:rPr>
              <w:t xml:space="preserve">В процессе оформления прав на земельные участки возникают определенные </w:t>
            </w:r>
            <w:r w:rsidRPr="00AA4FDD">
              <w:rPr>
                <w:rFonts w:ascii="Segoe UI" w:hAnsi="Segoe UI" w:cs="Segoe UI"/>
              </w:rPr>
              <w:lastRenderedPageBreak/>
              <w:t>проблемы, связанные с ранее возникшими правами, их подтверждением и регистрацией.</w:t>
            </w:r>
          </w:p>
          <w:p w:rsidR="00AA4FDD" w:rsidRPr="00AA4FDD" w:rsidRDefault="00AA4FDD" w:rsidP="00AA4FDD">
            <w:pPr>
              <w:autoSpaceDE w:val="0"/>
              <w:autoSpaceDN w:val="0"/>
              <w:adjustRightInd w:val="0"/>
              <w:ind w:firstLine="708"/>
              <w:jc w:val="both"/>
              <w:rPr>
                <w:rFonts w:ascii="Segoe UI" w:hAnsi="Segoe UI" w:cs="Segoe UI"/>
              </w:rPr>
            </w:pPr>
            <w:r w:rsidRPr="00AA4FDD">
              <w:rPr>
                <w:rFonts w:ascii="Segoe UI" w:hAnsi="Segoe UI" w:cs="Segoe UI"/>
              </w:rPr>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AA4FDD" w:rsidRPr="00AA4FDD" w:rsidRDefault="00AA4FDD" w:rsidP="00AA4FDD">
            <w:pPr>
              <w:autoSpaceDE w:val="0"/>
              <w:autoSpaceDN w:val="0"/>
              <w:adjustRightInd w:val="0"/>
              <w:ind w:firstLine="708"/>
              <w:jc w:val="both"/>
              <w:rPr>
                <w:rFonts w:ascii="Segoe UI" w:hAnsi="Segoe UI" w:cs="Segoe UI"/>
              </w:rPr>
            </w:pPr>
            <w:r w:rsidRPr="00AA4FDD">
              <w:rPr>
                <w:rFonts w:ascii="Segoe UI" w:hAnsi="Segoe UI" w:cs="Segoe UI"/>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rsidR="00AA4FDD" w:rsidRPr="00AA4FDD" w:rsidRDefault="00AA4FDD" w:rsidP="00AA4FDD">
            <w:pPr>
              <w:autoSpaceDE w:val="0"/>
              <w:autoSpaceDN w:val="0"/>
              <w:adjustRightInd w:val="0"/>
              <w:jc w:val="both"/>
            </w:pPr>
          </w:p>
          <w:p w:rsidR="00AA4FDD" w:rsidRPr="00AA4FDD" w:rsidRDefault="00AA4FDD" w:rsidP="00AA4FDD">
            <w:pPr>
              <w:autoSpaceDE w:val="0"/>
              <w:autoSpaceDN w:val="0"/>
              <w:adjustRightInd w:val="0"/>
              <w:spacing w:line="276" w:lineRule="auto"/>
              <w:jc w:val="both"/>
              <w:rPr>
                <w:rFonts w:ascii="Segoe UI" w:eastAsia="Calibri" w:hAnsi="Segoe UI" w:cs="Segoe UI"/>
                <w:color w:val="000000"/>
                <w:lang w:eastAsia="en-US"/>
              </w:rPr>
            </w:pPr>
          </w:p>
          <w:p w:rsidR="00AA4FDD" w:rsidRPr="00AA4FDD" w:rsidRDefault="00AA4FDD" w:rsidP="00AA4FDD">
            <w:pPr>
              <w:autoSpaceDE w:val="0"/>
              <w:autoSpaceDN w:val="0"/>
              <w:adjustRightInd w:val="0"/>
              <w:spacing w:line="276" w:lineRule="auto"/>
              <w:jc w:val="both"/>
              <w:rPr>
                <w:rFonts w:ascii="Calibri" w:eastAsia="Calibri" w:hAnsi="Calibri"/>
                <w:lang w:eastAsia="en-US"/>
              </w:rPr>
            </w:pPr>
          </w:p>
          <w:p w:rsidR="00AA4FDD" w:rsidRPr="00AA4FDD" w:rsidRDefault="00AA4FDD" w:rsidP="00AA4FDD">
            <w:pPr>
              <w:autoSpaceDE w:val="0"/>
              <w:autoSpaceDN w:val="0"/>
              <w:adjustRightInd w:val="0"/>
              <w:spacing w:line="276" w:lineRule="auto"/>
              <w:jc w:val="right"/>
              <w:rPr>
                <w:rFonts w:ascii="Segoe UI" w:eastAsia="Quattrocento Sans" w:hAnsi="Segoe UI" w:cs="Segoe UI"/>
                <w:b/>
                <w:i/>
                <w:color w:val="000000"/>
                <w:lang w:eastAsia="en-US"/>
              </w:rPr>
            </w:pPr>
            <w:r w:rsidRPr="00AA4FDD">
              <w:rPr>
                <w:rFonts w:ascii="Segoe UI" w:eastAsia="Quattrocento Sans" w:hAnsi="Segoe UI" w:cs="Segoe UI"/>
                <w:b/>
                <w:i/>
                <w:color w:val="000000"/>
                <w:lang w:eastAsia="en-US"/>
              </w:rPr>
              <w:t xml:space="preserve">материал подготовлен Управлением Росреестра </w:t>
            </w:r>
          </w:p>
          <w:p w:rsidR="00AA4FDD" w:rsidRPr="00AA4FDD" w:rsidRDefault="00AA4FDD" w:rsidP="00AA4FDD">
            <w:pPr>
              <w:autoSpaceDE w:val="0"/>
              <w:autoSpaceDN w:val="0"/>
              <w:adjustRightInd w:val="0"/>
              <w:spacing w:line="276" w:lineRule="auto"/>
              <w:jc w:val="right"/>
              <w:rPr>
                <w:rFonts w:ascii="Segoe UI" w:eastAsia="Quattrocento Sans" w:hAnsi="Segoe UI" w:cs="Segoe UI"/>
                <w:b/>
                <w:i/>
                <w:color w:val="000000"/>
                <w:lang w:eastAsia="en-US"/>
              </w:rPr>
            </w:pPr>
            <w:r w:rsidRPr="00AA4FDD">
              <w:rPr>
                <w:rFonts w:ascii="Segoe UI" w:eastAsia="Quattrocento Sans" w:hAnsi="Segoe UI" w:cs="Segoe UI"/>
                <w:b/>
                <w:i/>
                <w:color w:val="000000"/>
                <w:lang w:eastAsia="en-US"/>
              </w:rPr>
              <w:t>по Новосибирской области</w:t>
            </w: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6122B5" w:rsidRPr="006122B5" w:rsidRDefault="006122B5" w:rsidP="006122B5">
            <w:pPr>
              <w:spacing w:after="200" w:line="276" w:lineRule="auto"/>
              <w:rPr>
                <w:rFonts w:asciiTheme="minorHAnsi" w:eastAsiaTheme="minorHAnsi" w:hAnsiTheme="minorHAnsi" w:cs="Calibri"/>
                <w:noProof/>
                <w:lang w:eastAsia="en-US"/>
              </w:rPr>
            </w:pPr>
            <w:r w:rsidRPr="006122B5">
              <w:rPr>
                <w:rFonts w:asciiTheme="minorHAnsi" w:eastAsiaTheme="minorHAnsi" w:hAnsiTheme="minorHAnsi" w:cstheme="minorBidi"/>
                <w:noProof/>
              </w:rPr>
              <w:drawing>
                <wp:inline distT="0" distB="0" distL="0" distR="0" wp14:anchorId="230692A6" wp14:editId="4E34AB1E">
                  <wp:extent cx="1748367" cy="749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0"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122B5" w:rsidRPr="006122B5" w:rsidRDefault="006122B5" w:rsidP="006122B5">
            <w:pPr>
              <w:ind w:firstLine="720"/>
              <w:jc w:val="both"/>
              <w:rPr>
                <w:rFonts w:ascii="Segoe UI" w:hAnsi="Segoe UI" w:cs="Segoe UI"/>
                <w:color w:val="000000"/>
              </w:rPr>
            </w:pPr>
            <w:r w:rsidRPr="006122B5">
              <w:rPr>
                <w:rFonts w:ascii="Segoe UI" w:eastAsiaTheme="minorHAnsi" w:hAnsi="Segoe UI" w:cs="Segoe UI"/>
                <w:b/>
                <w:noProof/>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w:t>
            </w:r>
            <w:r w:rsidRPr="006122B5">
              <w:rPr>
                <w:rFonts w:ascii="Segoe UI" w:hAnsi="Segoe UI" w:cs="Segoe UI"/>
              </w:rPr>
              <w:lastRenderedPageBreak/>
              <w:t xml:space="preserve">экологии Российской Федерации и Министерством сельского хозяйства Российской Федерации.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на Единый телефон экстренных служб – 112;</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в Пожарно-спасательную службу МЧС России – 101;</w:t>
            </w:r>
          </w:p>
          <w:p w:rsidR="006122B5" w:rsidRPr="006122B5" w:rsidRDefault="006122B5" w:rsidP="006122B5">
            <w:pPr>
              <w:autoSpaceDE w:val="0"/>
              <w:autoSpaceDN w:val="0"/>
              <w:adjustRightInd w:val="0"/>
              <w:spacing w:line="276" w:lineRule="auto"/>
              <w:ind w:firstLine="709"/>
              <w:jc w:val="both"/>
              <w:rPr>
                <w:rFonts w:ascii="Segoe UI" w:hAnsi="Segoe UI" w:cs="Segoe UI"/>
              </w:rPr>
            </w:pPr>
            <w:r w:rsidRPr="006122B5">
              <w:rPr>
                <w:rFonts w:ascii="Segoe UI" w:hAnsi="Segoe UI" w:cs="Segoe UI"/>
              </w:rPr>
              <w:t>- «Единый телефон доверия» ГУ МЧС России по Новосибирской области - 8(383) 239-99-</w:t>
            </w:r>
            <w:r w:rsidRPr="006122B5">
              <w:rPr>
                <w:rFonts w:ascii="Segoe UI" w:hAnsi="Segoe UI" w:cs="Segoe UI"/>
              </w:rPr>
              <w:lastRenderedPageBreak/>
              <w:t>99;</w:t>
            </w:r>
          </w:p>
          <w:p w:rsidR="006122B5" w:rsidRPr="006122B5" w:rsidRDefault="006122B5" w:rsidP="006122B5">
            <w:pPr>
              <w:autoSpaceDE w:val="0"/>
              <w:autoSpaceDN w:val="0"/>
              <w:adjustRightInd w:val="0"/>
              <w:spacing w:line="276" w:lineRule="auto"/>
              <w:jc w:val="both"/>
              <w:rPr>
                <w:rFonts w:ascii="Segoe UI" w:hAnsi="Segoe UI" w:cs="Segoe UI"/>
                <w:color w:val="000000"/>
              </w:rPr>
            </w:pPr>
          </w:p>
          <w:p w:rsidR="006122B5" w:rsidRPr="006122B5" w:rsidRDefault="006122B5" w:rsidP="006122B5">
            <w:pPr>
              <w:autoSpaceDE w:val="0"/>
              <w:autoSpaceDN w:val="0"/>
              <w:adjustRightInd w:val="0"/>
              <w:spacing w:line="276" w:lineRule="auto"/>
              <w:ind w:firstLine="709"/>
              <w:jc w:val="center"/>
              <w:rPr>
                <w:rFonts w:ascii="Segoe UI" w:eastAsia="Calibri" w:hAnsi="Segoe UI" w:cs="Segoe UI"/>
                <w:b/>
                <w:noProof/>
                <w:lang w:eastAsia="en-US"/>
              </w:rPr>
            </w:pPr>
            <w:r w:rsidRPr="006122B5">
              <w:rPr>
                <w:rFonts w:ascii="Segoe UI" w:hAnsi="Segoe UI" w:cs="Segoe UI"/>
                <w:b/>
              </w:rPr>
              <w:t xml:space="preserve"> </w:t>
            </w:r>
            <w:r w:rsidRPr="006122B5">
              <w:rPr>
                <w:rFonts w:ascii="Segoe UI" w:eastAsia="Calibri" w:hAnsi="Segoe UI" w:cs="Segoe UI"/>
                <w:b/>
                <w:noProof/>
                <w:lang w:eastAsia="en-US"/>
              </w:rPr>
              <w:t>Новосибирским Росреестром утвержден план профилактических визитов на 2024 год</w:t>
            </w:r>
          </w:p>
          <w:p w:rsidR="006122B5" w:rsidRPr="006122B5" w:rsidRDefault="006122B5" w:rsidP="006122B5">
            <w:pPr>
              <w:autoSpaceDE w:val="0"/>
              <w:autoSpaceDN w:val="0"/>
              <w:adjustRightInd w:val="0"/>
              <w:spacing w:line="276" w:lineRule="auto"/>
              <w:ind w:firstLine="709"/>
              <w:jc w:val="center"/>
              <w:rPr>
                <w:rFonts w:ascii="Segoe UI" w:eastAsia="Calibri" w:hAnsi="Segoe UI" w:cs="Segoe UI"/>
                <w:b/>
                <w:noProof/>
                <w:lang w:eastAsia="en-US"/>
              </w:rPr>
            </w:pPr>
          </w:p>
          <w:p w:rsidR="006122B5" w:rsidRPr="006122B5" w:rsidRDefault="006122B5" w:rsidP="006122B5">
            <w:pPr>
              <w:ind w:firstLine="709"/>
              <w:jc w:val="both"/>
              <w:rPr>
                <w:rFonts w:ascii="Segoe UI" w:hAnsi="Segoe UI" w:cs="Segoe UI"/>
              </w:rPr>
            </w:pPr>
            <w:r w:rsidRPr="006122B5">
              <w:rPr>
                <w:rFonts w:ascii="Segoe UI" w:hAnsi="Segoe UI" w:cs="Segoe UI"/>
              </w:rPr>
              <w:t>Профилактический визит является одним из видов профилактических мероприятий Управления Росреестра по Новосибирской области, который проводится инспектором в виде беседы, в том числе посредством видеосвязи, с собственником земельного участка. В прошлом году инспекторами Управления Росреестра по Новосибирской области было проведено около 150 профилактических визитов.</w:t>
            </w:r>
          </w:p>
          <w:p w:rsidR="006122B5" w:rsidRPr="006122B5" w:rsidRDefault="006122B5" w:rsidP="006122B5">
            <w:pPr>
              <w:jc w:val="both"/>
              <w:rPr>
                <w:rFonts w:ascii="Segoe UI" w:hAnsi="Segoe UI" w:cs="Segoe UI"/>
              </w:rPr>
            </w:pPr>
            <w:r w:rsidRPr="006122B5">
              <w:rPr>
                <w:rFonts w:ascii="Segoe UI" w:hAnsi="Segoe UI" w:cs="Segoe UI"/>
              </w:rPr>
              <w:tab/>
              <w:t xml:space="preserve">Новосибирским Росреестром продолжается работа по профилактике нарушений среди землепользователей и в этих целях утвержден план профилактических визитов на 2024 год, с которым можно ознакомиться в региональном блоке официального сайта Росреестра в сети Интернет rosreestr.gov.ru в разделе «Проведение проверок-Государственный земельный надзор-Профилактика нарушений-2024». </w:t>
            </w:r>
          </w:p>
          <w:p w:rsidR="006122B5" w:rsidRPr="006122B5" w:rsidRDefault="006122B5" w:rsidP="006122B5">
            <w:pPr>
              <w:ind w:firstLine="708"/>
              <w:jc w:val="both"/>
              <w:rPr>
                <w:rFonts w:ascii="Segoe UI" w:hAnsi="Segoe UI" w:cs="Segoe UI"/>
              </w:rPr>
            </w:pPr>
            <w:r w:rsidRPr="006122B5">
              <w:rPr>
                <w:rFonts w:ascii="Segoe UI" w:hAnsi="Segoe UI" w:cs="Segoe UI"/>
              </w:rPr>
              <w:t>Напоминаем, что с августа 2023 года у собственника земельного участка появилась возможность обратиться в новосибирский Росреестр с заявлением о проведении в отношении него профилактического визита. Инспектор в течение 10 рабочих дней рассмотрит данное заявление и примет решении о проведении либо об отказе в проведении профилактического визита. Подать указанное заявление можно одним из следующих способов:</w:t>
            </w:r>
          </w:p>
          <w:p w:rsidR="006122B5" w:rsidRPr="006122B5" w:rsidRDefault="006122B5" w:rsidP="006122B5">
            <w:pPr>
              <w:ind w:firstLine="708"/>
              <w:jc w:val="both"/>
              <w:rPr>
                <w:rFonts w:ascii="Segoe UI" w:hAnsi="Segoe UI" w:cs="Segoe UI"/>
              </w:rPr>
            </w:pPr>
            <w:r w:rsidRPr="006122B5">
              <w:rPr>
                <w:rFonts w:ascii="Segoe UI" w:hAnsi="Segoe UI" w:cs="Segoe UI"/>
              </w:rPr>
              <w:t>- в письменном виде по почте: 630091, Новосибирская область, г. Новосибирск, ул. Державина, д. 28;</w:t>
            </w:r>
          </w:p>
          <w:p w:rsidR="006122B5" w:rsidRPr="006122B5" w:rsidRDefault="006122B5" w:rsidP="006122B5">
            <w:pPr>
              <w:ind w:firstLine="708"/>
              <w:jc w:val="both"/>
              <w:rPr>
                <w:rFonts w:ascii="Segoe UI" w:hAnsi="Segoe UI" w:cs="Segoe UI"/>
              </w:rPr>
            </w:pPr>
            <w:r w:rsidRPr="006122B5">
              <w:rPr>
                <w:rFonts w:ascii="Segoe UI" w:hAnsi="Segoe UI" w:cs="Segoe UI"/>
              </w:rPr>
              <w:t xml:space="preserve">- на сайте </w:t>
            </w:r>
            <w:hyperlink r:id="rId21" w:history="1">
              <w:r w:rsidRPr="006122B5">
                <w:rPr>
                  <w:rFonts w:ascii="Segoe UI" w:hAnsi="Segoe UI" w:cs="Segoe UI"/>
                  <w:color w:val="0000FF"/>
                  <w:u w:val="single"/>
                </w:rPr>
                <w:t>Росреестра</w:t>
              </w:r>
            </w:hyperlink>
            <w:r w:rsidRPr="006122B5">
              <w:rPr>
                <w:rFonts w:ascii="Segoe UI" w:hAnsi="Segoe UI" w:cs="Segoe UI"/>
              </w:rPr>
              <w:t>;</w:t>
            </w:r>
          </w:p>
          <w:p w:rsidR="006122B5" w:rsidRPr="006122B5" w:rsidRDefault="006122B5" w:rsidP="006122B5">
            <w:pPr>
              <w:ind w:firstLine="708"/>
              <w:jc w:val="both"/>
              <w:rPr>
                <w:rFonts w:ascii="Segoe UI" w:hAnsi="Segoe UI" w:cs="Segoe UI"/>
              </w:rPr>
            </w:pPr>
            <w:r w:rsidRPr="006122B5">
              <w:rPr>
                <w:rFonts w:ascii="Segoe UI" w:hAnsi="Segoe UI" w:cs="Segoe UI"/>
              </w:rPr>
              <w:t xml:space="preserve">- в ходе </w:t>
            </w:r>
            <w:hyperlink r:id="rId22" w:history="1">
              <w:r w:rsidRPr="006122B5">
                <w:rPr>
                  <w:rFonts w:ascii="Segoe UI" w:hAnsi="Segoe UI" w:cs="Segoe UI"/>
                  <w:color w:val="0000FF"/>
                  <w:u w:val="single"/>
                </w:rPr>
                <w:t>личного приема</w:t>
              </w:r>
            </w:hyperlink>
            <w:r w:rsidRPr="006122B5">
              <w:rPr>
                <w:rFonts w:ascii="Segoe UI" w:hAnsi="Segoe UI" w:cs="Segoe UI"/>
              </w:rPr>
              <w:t>.</w:t>
            </w:r>
          </w:p>
          <w:p w:rsidR="006122B5" w:rsidRPr="006122B5" w:rsidRDefault="006122B5" w:rsidP="006122B5">
            <w:pPr>
              <w:autoSpaceDE w:val="0"/>
              <w:autoSpaceDN w:val="0"/>
              <w:adjustRightInd w:val="0"/>
              <w:spacing w:line="276" w:lineRule="auto"/>
              <w:ind w:firstLine="709"/>
              <w:jc w:val="both"/>
              <w:rPr>
                <w:rFonts w:ascii="Segoe UI" w:eastAsia="Calibri" w:hAnsi="Segoe UI" w:cs="Segoe UI"/>
                <w:noProof/>
                <w:lang w:eastAsia="en-US"/>
              </w:rPr>
            </w:pPr>
          </w:p>
          <w:p w:rsidR="006122B5" w:rsidRPr="006122B5" w:rsidRDefault="006122B5" w:rsidP="006122B5">
            <w:pPr>
              <w:autoSpaceDE w:val="0"/>
              <w:autoSpaceDN w:val="0"/>
              <w:adjustRightInd w:val="0"/>
              <w:spacing w:line="276" w:lineRule="auto"/>
              <w:ind w:firstLine="709"/>
              <w:jc w:val="center"/>
              <w:rPr>
                <w:rFonts w:ascii="Segoe UI" w:eastAsia="Calibri" w:hAnsi="Segoe UI" w:cs="Segoe UI"/>
                <w:b/>
                <w:noProof/>
                <w:lang w:eastAsia="en-US"/>
              </w:rPr>
            </w:pPr>
            <w:r w:rsidRPr="006122B5">
              <w:rPr>
                <w:rFonts w:ascii="Segoe UI" w:eastAsia="Calibri" w:hAnsi="Segoe UI" w:cs="Segoe UI"/>
                <w:b/>
                <w:noProof/>
                <w:lang w:eastAsia="en-US"/>
              </w:rPr>
              <w:t>В реестр недвижимости внесены границы 1005 населенных пунктов Новосибирской области</w:t>
            </w:r>
          </w:p>
          <w:p w:rsidR="006122B5" w:rsidRPr="006122B5" w:rsidRDefault="006122B5" w:rsidP="006122B5">
            <w:pPr>
              <w:ind w:firstLine="720"/>
              <w:jc w:val="both"/>
              <w:rPr>
                <w:color w:val="000000"/>
              </w:rPr>
            </w:pPr>
          </w:p>
          <w:p w:rsidR="006122B5" w:rsidRPr="006122B5" w:rsidRDefault="006122B5" w:rsidP="006122B5">
            <w:pPr>
              <w:autoSpaceDE w:val="0"/>
              <w:autoSpaceDN w:val="0"/>
              <w:adjustRightInd w:val="0"/>
              <w:spacing w:line="276" w:lineRule="auto"/>
              <w:ind w:firstLine="709"/>
              <w:jc w:val="both"/>
              <w:rPr>
                <w:rFonts w:ascii="Segoe UI" w:hAnsi="Segoe UI" w:cs="Segoe UI"/>
                <w:color w:val="000000"/>
              </w:rPr>
            </w:pPr>
            <w:r w:rsidRPr="006122B5">
              <w:rPr>
                <w:rFonts w:ascii="Segoe UI" w:hAnsi="Segoe UI" w:cs="Segoe UI"/>
                <w:color w:val="000000"/>
              </w:rPr>
              <w:t>На территории Новосибирской области 1544 населенных пункта. По состоянию на 01.01.2024 в Едином государственном реестре недвижимости содержатся сведения о границах 1005 населенных пунктов (65,1%), в их числе границы г. Новосибирска, р.п. Кольцово, р.п. Краснообск, районных центров – г. Барабинск, г. Искитим, г. Куйбышев, г. Купино, г. Тогучин, г. Чулым, р.п. Колывань, р.п. Коченево, р.п. Краснозерское, р.п. Маслянино, р.п. Чистоозерное, с. Венгерово, с. Здвинск, с. Убинское, с. Усть-Тарка.</w:t>
            </w:r>
          </w:p>
          <w:p w:rsidR="006122B5" w:rsidRPr="006122B5" w:rsidRDefault="006122B5" w:rsidP="006122B5">
            <w:pPr>
              <w:autoSpaceDE w:val="0"/>
              <w:autoSpaceDN w:val="0"/>
              <w:adjustRightInd w:val="0"/>
              <w:spacing w:line="276" w:lineRule="auto"/>
              <w:ind w:firstLine="709"/>
              <w:jc w:val="both"/>
              <w:rPr>
                <w:rFonts w:ascii="Segoe UI" w:hAnsi="Segoe UI" w:cs="Segoe UI"/>
                <w:color w:val="000000"/>
              </w:rPr>
            </w:pPr>
            <w:r w:rsidRPr="006122B5">
              <w:rPr>
                <w:rFonts w:ascii="Segoe UI" w:hAnsi="Segoe UI" w:cs="Segoe UI"/>
                <w:color w:val="000000"/>
              </w:rPr>
              <w:t>В 2023 году в ЕГРН внесены границы 54 населенных пунктов Новосибирской области.</w:t>
            </w:r>
          </w:p>
          <w:p w:rsidR="006122B5" w:rsidRPr="006122B5" w:rsidRDefault="006122B5" w:rsidP="006122B5">
            <w:pPr>
              <w:autoSpaceDE w:val="0"/>
              <w:autoSpaceDN w:val="0"/>
              <w:adjustRightInd w:val="0"/>
              <w:spacing w:line="276" w:lineRule="auto"/>
              <w:ind w:firstLine="709"/>
              <w:jc w:val="both"/>
              <w:rPr>
                <w:rFonts w:ascii="Segoe UI" w:hAnsi="Segoe UI" w:cs="Segoe UI"/>
                <w:color w:val="000000"/>
              </w:rPr>
            </w:pPr>
            <w:r w:rsidRPr="006122B5">
              <w:rPr>
                <w:rFonts w:ascii="Segoe UI" w:hAnsi="Segoe UI" w:cs="Segoe UI"/>
                <w:color w:val="000000"/>
              </w:rPr>
              <w:t>Границы более 80% населенных пунктов установлены в Баганском, Барабинском, Венгеровском, Здвинском, Каргатском, Краснозерском, Купинском, Кыштовском, Сузунском, Татарском, Убинском, Усть-Таркском, Черепановском, Чулымском районах.</w:t>
            </w: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spacing w:after="200" w:line="276" w:lineRule="auto"/>
              <w:rPr>
                <w:rFonts w:asciiTheme="minorHAnsi" w:eastAsiaTheme="minorHAnsi" w:hAnsiTheme="minorHAnsi" w:cstheme="minorBidi"/>
                <w:sz w:val="22"/>
                <w:szCs w:val="22"/>
                <w:lang w:eastAsia="en-US"/>
              </w:rPr>
            </w:pPr>
          </w:p>
          <w:p w:rsidR="00E47B18" w:rsidRPr="00E47B18" w:rsidRDefault="00E47B18" w:rsidP="00E47B18">
            <w:pPr>
              <w:jc w:val="center"/>
              <w:rPr>
                <w:rFonts w:asciiTheme="minorHAnsi" w:eastAsiaTheme="minorHAnsi" w:hAnsiTheme="minorHAnsi" w:cstheme="minorBidi"/>
                <w:sz w:val="22"/>
                <w:szCs w:val="22"/>
                <w:lang w:eastAsia="en-US"/>
              </w:rPr>
            </w:pPr>
          </w:p>
          <w:p w:rsidR="00E47B18" w:rsidRPr="00E47B18" w:rsidRDefault="00E47B18" w:rsidP="00E47B18">
            <w:pPr>
              <w:jc w:val="center"/>
              <w:rPr>
                <w:rFonts w:asciiTheme="minorHAnsi" w:eastAsiaTheme="minorHAnsi" w:hAnsiTheme="minorHAnsi" w:cstheme="minorBidi"/>
                <w:sz w:val="22"/>
                <w:szCs w:val="22"/>
                <w:lang w:eastAsia="en-US"/>
              </w:rPr>
            </w:pPr>
          </w:p>
          <w:p w:rsidR="00E47B18" w:rsidRPr="00E47B18" w:rsidRDefault="00E47B18" w:rsidP="00E47B18">
            <w:pPr>
              <w:jc w:val="center"/>
              <w:rPr>
                <w:rFonts w:asciiTheme="minorHAnsi" w:eastAsiaTheme="minorHAnsi" w:hAnsiTheme="minorHAnsi" w:cstheme="minorBidi"/>
                <w:sz w:val="22"/>
                <w:szCs w:val="22"/>
                <w:lang w:eastAsia="en-US"/>
              </w:rPr>
            </w:pPr>
          </w:p>
          <w:p w:rsidR="00A92066" w:rsidRDefault="00A92066" w:rsidP="005A2AC8">
            <w:pPr>
              <w:spacing w:after="180" w:line="330" w:lineRule="atLeast"/>
              <w:textAlignment w:val="baseline"/>
            </w:pPr>
          </w:p>
          <w:p w:rsidR="00A92066" w:rsidRDefault="00A92066" w:rsidP="005A2AC8">
            <w:pPr>
              <w:spacing w:after="180" w:line="330" w:lineRule="atLeast"/>
              <w:textAlignment w:val="baseline"/>
            </w:pPr>
          </w:p>
          <w:p w:rsidR="00A92066" w:rsidRDefault="00A92066" w:rsidP="005A2AC8">
            <w:pPr>
              <w:spacing w:after="180" w:line="330" w:lineRule="atLeast"/>
              <w:textAlignment w:val="baseline"/>
            </w:pPr>
          </w:p>
          <w:p w:rsidR="00CA3E70" w:rsidRDefault="00CA3E70"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Default="006122B5" w:rsidP="005A2AC8">
            <w:pPr>
              <w:spacing w:after="180" w:line="330" w:lineRule="atLeast"/>
              <w:textAlignment w:val="baseline"/>
            </w:pPr>
          </w:p>
          <w:p w:rsidR="006122B5" w:rsidRPr="00465B11" w:rsidRDefault="006122B5" w:rsidP="005A2AC8">
            <w:pPr>
              <w:spacing w:after="180" w:line="330" w:lineRule="atLeast"/>
              <w:textAlignment w:val="baseline"/>
            </w:pPr>
            <w:bookmarkStart w:id="0" w:name="_GoBack"/>
            <w:bookmarkEnd w:id="0"/>
          </w:p>
        </w:tc>
      </w:tr>
      <w:tr w:rsidR="00071022" w:rsidRPr="003731DE" w:rsidTr="00D5271D">
        <w:tc>
          <w:tcPr>
            <w:tcW w:w="10897"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Дурицин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Крикуненко Н.Н.                                              Доволенский р-н, с.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Вовкудан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DC" w:rsidRDefault="00C443DC" w:rsidP="003438FF">
      <w:r>
        <w:separator/>
      </w:r>
    </w:p>
  </w:endnote>
  <w:endnote w:type="continuationSeparator" w:id="0">
    <w:p w:rsidR="00C443DC" w:rsidRDefault="00C443DC"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DC" w:rsidRDefault="00C443DC" w:rsidP="003438FF">
      <w:r>
        <w:separator/>
      </w:r>
    </w:p>
  </w:footnote>
  <w:footnote w:type="continuationSeparator" w:id="0">
    <w:p w:rsidR="00C443DC" w:rsidRDefault="00C443DC"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6">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nsid w:val="08B0739E"/>
    <w:multiLevelType w:val="hybridMultilevel"/>
    <w:tmpl w:val="74E630DE"/>
    <w:lvl w:ilvl="0" w:tplc="34C4C578">
      <w:start w:val="1"/>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1E5CFE42">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B2CCE558">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E856EACA">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E4868714">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95E040DC">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9C805DE0">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C4847E94">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5308C4C2">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8">
    <w:nsid w:val="0A7F4A7A"/>
    <w:multiLevelType w:val="hybridMultilevel"/>
    <w:tmpl w:val="613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1B152A05"/>
    <w:multiLevelType w:val="hybridMultilevel"/>
    <w:tmpl w:val="8F08A0DA"/>
    <w:lvl w:ilvl="0" w:tplc="6C7C5BFC">
      <w:start w:val="1"/>
      <w:numFmt w:val="bullet"/>
      <w:lvlText w:val="-"/>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32BEE90E">
      <w:start w:val="1"/>
      <w:numFmt w:val="bullet"/>
      <w:lvlText w:val="o"/>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81785BCE">
      <w:start w:val="1"/>
      <w:numFmt w:val="bullet"/>
      <w:lvlText w:val="▪"/>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6F0EE354">
      <w:start w:val="1"/>
      <w:numFmt w:val="bullet"/>
      <w:lvlText w:val="•"/>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CFCEB04A">
      <w:start w:val="1"/>
      <w:numFmt w:val="bullet"/>
      <w:lvlText w:val="o"/>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80861582">
      <w:start w:val="1"/>
      <w:numFmt w:val="bullet"/>
      <w:lvlText w:val="▪"/>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6B700FDE">
      <w:start w:val="1"/>
      <w:numFmt w:val="bullet"/>
      <w:lvlText w:val="•"/>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150E1E1E">
      <w:start w:val="1"/>
      <w:numFmt w:val="bullet"/>
      <w:lvlText w:val="o"/>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AC0A9988">
      <w:start w:val="1"/>
      <w:numFmt w:val="bullet"/>
      <w:lvlText w:val="▪"/>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12">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D417A48"/>
    <w:multiLevelType w:val="multilevel"/>
    <w:tmpl w:val="D2E8874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4F27F2C"/>
    <w:multiLevelType w:val="multilevel"/>
    <w:tmpl w:val="1F5C6794"/>
    <w:lvl w:ilvl="0">
      <w:start w:val="1"/>
      <w:numFmt w:val="decimal"/>
      <w:lvlText w:val="%1."/>
      <w:lvlJc w:val="left"/>
      <w:pPr>
        <w:ind w:left="4140" w:hanging="360"/>
      </w:pPr>
      <w:rPr>
        <w:rFonts w:hint="default"/>
        <w:b w:val="0"/>
      </w:rPr>
    </w:lvl>
    <w:lvl w:ilvl="1">
      <w:start w:val="1"/>
      <w:numFmt w:val="decimal"/>
      <w:isLgl/>
      <w:lvlText w:val="%1.%2."/>
      <w:lvlJc w:val="left"/>
      <w:pPr>
        <w:ind w:left="4500"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1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4B7B64"/>
    <w:multiLevelType w:val="hybridMultilevel"/>
    <w:tmpl w:val="2068A048"/>
    <w:lvl w:ilvl="0" w:tplc="7E200150">
      <w:start w:val="2"/>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BEDA5A72">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650AAA88">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C6BA5790">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907670F0">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2C46E6D6">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3A0AE76A">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777C5A2A">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50F67756">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17">
    <w:nsid w:val="3F5A1FEB"/>
    <w:multiLevelType w:val="hybridMultilevel"/>
    <w:tmpl w:val="89109474"/>
    <w:lvl w:ilvl="0" w:tplc="C1E05298">
      <w:start w:val="18"/>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03BEF41E">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D4287E48">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20189C5C">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0AE680CC">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A2DAF9AE">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380C719C">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DDF803B0">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C136ED8E">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18">
    <w:nsid w:val="3F6A7931"/>
    <w:multiLevelType w:val="singleLevel"/>
    <w:tmpl w:val="00000000"/>
    <w:lvl w:ilvl="0">
      <w:start w:val="1"/>
      <w:numFmt w:val="decimal"/>
      <w:lvlText w:val="%1)"/>
      <w:lvlJc w:val="left"/>
      <w:pPr>
        <w:tabs>
          <w:tab w:val="num" w:pos="540"/>
        </w:tabs>
        <w:ind w:left="540" w:hanging="300"/>
      </w:pPr>
    </w:lvl>
  </w:abstractNum>
  <w:abstractNum w:abstractNumId="19">
    <w:nsid w:val="41325AAC"/>
    <w:multiLevelType w:val="singleLevel"/>
    <w:tmpl w:val="00000000"/>
    <w:lvl w:ilvl="0">
      <w:start w:val="1"/>
      <w:numFmt w:val="decimal"/>
      <w:lvlText w:val="%1)"/>
      <w:lvlJc w:val="left"/>
      <w:pPr>
        <w:tabs>
          <w:tab w:val="num" w:pos="540"/>
        </w:tabs>
        <w:ind w:left="540" w:hanging="300"/>
      </w:pPr>
    </w:lvl>
  </w:abstractNum>
  <w:abstractNum w:abstractNumId="20">
    <w:nsid w:val="472E7FF6"/>
    <w:multiLevelType w:val="hybridMultilevel"/>
    <w:tmpl w:val="7C0EAE5E"/>
    <w:lvl w:ilvl="0" w:tplc="18CC98E8">
      <w:start w:val="30"/>
      <w:numFmt w:val="bullet"/>
      <w:lvlText w:val=""/>
      <w:lvlJc w:val="left"/>
      <w:pPr>
        <w:ind w:left="778" w:hanging="360"/>
      </w:pPr>
      <w:rPr>
        <w:rFonts w:ascii="Symbol" w:eastAsia="Times New Roman" w:hAnsi="Symbol"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2072BF"/>
    <w:multiLevelType w:val="hybridMultilevel"/>
    <w:tmpl w:val="226E3C0A"/>
    <w:lvl w:ilvl="0" w:tplc="8E90ABE0">
      <w:start w:val="1"/>
      <w:numFmt w:val="decimal"/>
      <w:suff w:val="space"/>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D4B6AB5"/>
    <w:multiLevelType w:val="multilevel"/>
    <w:tmpl w:val="04A0B84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52A264C6"/>
    <w:multiLevelType w:val="hybridMultilevel"/>
    <w:tmpl w:val="8804845A"/>
    <w:lvl w:ilvl="0" w:tplc="10C6D428">
      <w:start w:val="9"/>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8C88C632">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0EBEEA92">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753CF5C2">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CF90415C">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BA76C076">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1D7431B4">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14DE0336">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6BCE31CE">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25">
    <w:nsid w:val="54271609"/>
    <w:multiLevelType w:val="hybridMultilevel"/>
    <w:tmpl w:val="2C7636E6"/>
    <w:lvl w:ilvl="0" w:tplc="83A4CA9C">
      <w:start w:val="1"/>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753C04E0">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6A1081B4">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3D0C760C">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1056294A">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6D70EE60">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62A6CF0C">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A99A0702">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167AB11E">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26">
    <w:nsid w:val="56D45623"/>
    <w:multiLevelType w:val="singleLevel"/>
    <w:tmpl w:val="00000000"/>
    <w:lvl w:ilvl="0">
      <w:start w:val="1"/>
      <w:numFmt w:val="decimal"/>
      <w:lvlText w:val="%1)"/>
      <w:lvlJc w:val="left"/>
      <w:pPr>
        <w:tabs>
          <w:tab w:val="num" w:pos="540"/>
        </w:tabs>
        <w:ind w:left="540" w:hanging="300"/>
      </w:pPr>
    </w:lvl>
  </w:abstractNum>
  <w:abstractNum w:abstractNumId="2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8">
    <w:nsid w:val="65DE376B"/>
    <w:multiLevelType w:val="singleLevel"/>
    <w:tmpl w:val="00000000"/>
    <w:lvl w:ilvl="0">
      <w:start w:val="1"/>
      <w:numFmt w:val="decimal"/>
      <w:lvlText w:val="%1)"/>
      <w:lvlJc w:val="left"/>
      <w:pPr>
        <w:tabs>
          <w:tab w:val="num" w:pos="540"/>
        </w:tabs>
        <w:ind w:left="540" w:hanging="300"/>
      </w:pPr>
    </w:lvl>
  </w:abstractNum>
  <w:abstractNum w:abstractNumId="29">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D547FFA"/>
    <w:multiLevelType w:val="hybridMultilevel"/>
    <w:tmpl w:val="3DCAF7DE"/>
    <w:lvl w:ilvl="0" w:tplc="F3EAEC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720C4F"/>
    <w:multiLevelType w:val="hybridMultilevel"/>
    <w:tmpl w:val="613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400204"/>
    <w:multiLevelType w:val="hybridMultilevel"/>
    <w:tmpl w:val="164CB17E"/>
    <w:lvl w:ilvl="0" w:tplc="A2F4D258">
      <w:start w:val="12"/>
      <w:numFmt w:val="decimal"/>
      <w:lvlText w:val="%1."/>
      <w:lvlJc w:val="left"/>
      <w:pPr>
        <w:ind w:left="0"/>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1" w:tplc="1040CBC2">
      <w:start w:val="1"/>
      <w:numFmt w:val="lowerLetter"/>
      <w:lvlText w:val="%2"/>
      <w:lvlJc w:val="left"/>
      <w:pPr>
        <w:ind w:left="17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2" w:tplc="51A6BF94">
      <w:start w:val="1"/>
      <w:numFmt w:val="lowerRoman"/>
      <w:lvlText w:val="%3"/>
      <w:lvlJc w:val="left"/>
      <w:pPr>
        <w:ind w:left="25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3" w:tplc="117C1092">
      <w:start w:val="1"/>
      <w:numFmt w:val="decimal"/>
      <w:lvlText w:val="%4"/>
      <w:lvlJc w:val="left"/>
      <w:pPr>
        <w:ind w:left="32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4" w:tplc="1D64EFAC">
      <w:start w:val="1"/>
      <w:numFmt w:val="lowerLetter"/>
      <w:lvlText w:val="%5"/>
      <w:lvlJc w:val="left"/>
      <w:pPr>
        <w:ind w:left="394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5" w:tplc="42BEE5DA">
      <w:start w:val="1"/>
      <w:numFmt w:val="lowerRoman"/>
      <w:lvlText w:val="%6"/>
      <w:lvlJc w:val="left"/>
      <w:pPr>
        <w:ind w:left="466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6" w:tplc="6E74F7F6">
      <w:start w:val="1"/>
      <w:numFmt w:val="decimal"/>
      <w:lvlText w:val="%7"/>
      <w:lvlJc w:val="left"/>
      <w:pPr>
        <w:ind w:left="538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7" w:tplc="1CAE837C">
      <w:start w:val="1"/>
      <w:numFmt w:val="lowerLetter"/>
      <w:lvlText w:val="%8"/>
      <w:lvlJc w:val="left"/>
      <w:pPr>
        <w:ind w:left="610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lvl w:ilvl="8" w:tplc="D3B8C484">
      <w:start w:val="1"/>
      <w:numFmt w:val="lowerRoman"/>
      <w:lvlText w:val="%9"/>
      <w:lvlJc w:val="left"/>
      <w:pPr>
        <w:ind w:left="6829"/>
      </w:pPr>
      <w:rPr>
        <w:rFonts w:ascii="Times New Roman" w:eastAsia="Times New Roman" w:hAnsi="Times New Roman" w:cs="Times New Roman"/>
        <w:b w:val="0"/>
        <w:i w:val="0"/>
        <w:strike w:val="0"/>
        <w:dstrike w:val="0"/>
        <w:color w:val="1E1D1E"/>
        <w:sz w:val="28"/>
        <w:szCs w:val="28"/>
        <w:u w:val="none" w:color="000000"/>
        <w:bdr w:val="none" w:sz="0" w:space="0" w:color="auto"/>
        <w:shd w:val="clear" w:color="auto" w:fill="auto"/>
        <w:vertAlign w:val="baseline"/>
      </w:rPr>
    </w:lvl>
  </w:abstractNum>
  <w:abstractNum w:abstractNumId="33">
    <w:nsid w:val="76492DF6"/>
    <w:multiLevelType w:val="hybridMultilevel"/>
    <w:tmpl w:val="EB0A9BF8"/>
    <w:lvl w:ilvl="0" w:tplc="F5EAC81C">
      <w:start w:val="1"/>
      <w:numFmt w:val="decimal"/>
      <w:lvlText w:val="%1."/>
      <w:lvlJc w:val="left"/>
      <w:pPr>
        <w:ind w:left="367" w:hanging="367"/>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852A3DE2">
      <w:numFmt w:val="bullet"/>
      <w:lvlText w:val="-"/>
      <w:lvlJc w:val="left"/>
      <w:pPr>
        <w:ind w:left="118" w:hanging="162"/>
      </w:pPr>
      <w:rPr>
        <w:rFonts w:ascii="Times New Roman" w:eastAsia="Times New Roman" w:hAnsi="Times New Roman" w:cs="Times New Roman" w:hint="default"/>
        <w:b w:val="0"/>
        <w:bCs w:val="0"/>
        <w:i w:val="0"/>
        <w:iCs w:val="0"/>
        <w:spacing w:val="0"/>
        <w:w w:val="100"/>
        <w:sz w:val="27"/>
        <w:szCs w:val="27"/>
        <w:lang w:val="ru-RU" w:eastAsia="en-US" w:bidi="ar-SA"/>
      </w:rPr>
    </w:lvl>
    <w:lvl w:ilvl="2" w:tplc="7E9221B6">
      <w:numFmt w:val="bullet"/>
      <w:lvlText w:val="•"/>
      <w:lvlJc w:val="left"/>
      <w:pPr>
        <w:ind w:left="2137" w:hanging="162"/>
      </w:pPr>
      <w:rPr>
        <w:rFonts w:hint="default"/>
        <w:lang w:val="ru-RU" w:eastAsia="en-US" w:bidi="ar-SA"/>
      </w:rPr>
    </w:lvl>
    <w:lvl w:ilvl="3" w:tplc="993E722E">
      <w:numFmt w:val="bullet"/>
      <w:lvlText w:val="•"/>
      <w:lvlJc w:val="left"/>
      <w:pPr>
        <w:ind w:left="3145" w:hanging="162"/>
      </w:pPr>
      <w:rPr>
        <w:rFonts w:hint="default"/>
        <w:lang w:val="ru-RU" w:eastAsia="en-US" w:bidi="ar-SA"/>
      </w:rPr>
    </w:lvl>
    <w:lvl w:ilvl="4" w:tplc="DF045FDE">
      <w:numFmt w:val="bullet"/>
      <w:lvlText w:val="•"/>
      <w:lvlJc w:val="left"/>
      <w:pPr>
        <w:ind w:left="4154" w:hanging="162"/>
      </w:pPr>
      <w:rPr>
        <w:rFonts w:hint="default"/>
        <w:lang w:val="ru-RU" w:eastAsia="en-US" w:bidi="ar-SA"/>
      </w:rPr>
    </w:lvl>
    <w:lvl w:ilvl="5" w:tplc="64B29FC4">
      <w:numFmt w:val="bullet"/>
      <w:lvlText w:val="•"/>
      <w:lvlJc w:val="left"/>
      <w:pPr>
        <w:ind w:left="5163" w:hanging="162"/>
      </w:pPr>
      <w:rPr>
        <w:rFonts w:hint="default"/>
        <w:lang w:val="ru-RU" w:eastAsia="en-US" w:bidi="ar-SA"/>
      </w:rPr>
    </w:lvl>
    <w:lvl w:ilvl="6" w:tplc="967A6C96">
      <w:numFmt w:val="bullet"/>
      <w:lvlText w:val="•"/>
      <w:lvlJc w:val="left"/>
      <w:pPr>
        <w:ind w:left="6171" w:hanging="162"/>
      </w:pPr>
      <w:rPr>
        <w:rFonts w:hint="default"/>
        <w:lang w:val="ru-RU" w:eastAsia="en-US" w:bidi="ar-SA"/>
      </w:rPr>
    </w:lvl>
    <w:lvl w:ilvl="7" w:tplc="559C9EF2">
      <w:numFmt w:val="bullet"/>
      <w:lvlText w:val="•"/>
      <w:lvlJc w:val="left"/>
      <w:pPr>
        <w:ind w:left="7180" w:hanging="162"/>
      </w:pPr>
      <w:rPr>
        <w:rFonts w:hint="default"/>
        <w:lang w:val="ru-RU" w:eastAsia="en-US" w:bidi="ar-SA"/>
      </w:rPr>
    </w:lvl>
    <w:lvl w:ilvl="8" w:tplc="4B9C3010">
      <w:numFmt w:val="bullet"/>
      <w:lvlText w:val="•"/>
      <w:lvlJc w:val="left"/>
      <w:pPr>
        <w:ind w:left="8188" w:hanging="162"/>
      </w:pPr>
      <w:rPr>
        <w:rFonts w:hint="default"/>
        <w:lang w:val="ru-RU" w:eastAsia="en-US" w:bidi="ar-SA"/>
      </w:rPr>
    </w:lvl>
  </w:abstractNum>
  <w:abstractNum w:abstractNumId="34">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E945114"/>
    <w:multiLevelType w:val="singleLevel"/>
    <w:tmpl w:val="00000000"/>
    <w:lvl w:ilvl="0">
      <w:start w:val="1"/>
      <w:numFmt w:val="decimal"/>
      <w:lvlText w:val="%1)"/>
      <w:lvlJc w:val="left"/>
      <w:pPr>
        <w:tabs>
          <w:tab w:val="num" w:pos="540"/>
        </w:tabs>
        <w:ind w:left="540" w:hanging="3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6"/>
  </w:num>
  <w:num w:numId="6">
    <w:abstractNumId w:val="9"/>
  </w:num>
  <w:num w:numId="7">
    <w:abstractNumId w:val="29"/>
  </w:num>
  <w:num w:numId="8">
    <w:abstractNumId w:val="14"/>
  </w:num>
  <w:num w:numId="9">
    <w:abstractNumId w:val="22"/>
  </w:num>
  <w:num w:numId="10">
    <w:abstractNumId w:val="1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31"/>
  </w:num>
  <w:num w:numId="15">
    <w:abstractNumId w:val="23"/>
  </w:num>
  <w:num w:numId="16">
    <w:abstractNumId w:val="27"/>
  </w:num>
  <w:num w:numId="17">
    <w:abstractNumId w:val="15"/>
  </w:num>
  <w:num w:numId="18">
    <w:abstractNumId w:val="30"/>
  </w:num>
  <w:num w:numId="19">
    <w:abstractNumId w:val="33"/>
  </w:num>
  <w:num w:numId="20">
    <w:abstractNumId w:val="11"/>
  </w:num>
  <w:num w:numId="21">
    <w:abstractNumId w:val="16"/>
  </w:num>
  <w:num w:numId="22">
    <w:abstractNumId w:val="24"/>
  </w:num>
  <w:num w:numId="23">
    <w:abstractNumId w:val="7"/>
  </w:num>
  <w:num w:numId="24">
    <w:abstractNumId w:val="32"/>
  </w:num>
  <w:num w:numId="25">
    <w:abstractNumId w:val="25"/>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35"/>
  </w:num>
  <w:num w:numId="33">
    <w:abstractNumId w:val="19"/>
  </w:num>
  <w:num w:numId="34">
    <w:abstractNumId w:val="28"/>
  </w:num>
  <w:num w:numId="35">
    <w:abstractNumId w:val="26"/>
  </w:num>
  <w:num w:numId="3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141C7"/>
    <w:rsid w:val="000246DE"/>
    <w:rsid w:val="00031B80"/>
    <w:rsid w:val="0003463A"/>
    <w:rsid w:val="00040F63"/>
    <w:rsid w:val="00041FEE"/>
    <w:rsid w:val="00062035"/>
    <w:rsid w:val="000703F2"/>
    <w:rsid w:val="00071022"/>
    <w:rsid w:val="00082E9D"/>
    <w:rsid w:val="0009025F"/>
    <w:rsid w:val="00093991"/>
    <w:rsid w:val="000A3322"/>
    <w:rsid w:val="000C66A2"/>
    <w:rsid w:val="000E20CA"/>
    <w:rsid w:val="0010509F"/>
    <w:rsid w:val="00112FFF"/>
    <w:rsid w:val="001147E1"/>
    <w:rsid w:val="00121A49"/>
    <w:rsid w:val="0012702E"/>
    <w:rsid w:val="001273C3"/>
    <w:rsid w:val="00135A1D"/>
    <w:rsid w:val="00147D08"/>
    <w:rsid w:val="00162DD7"/>
    <w:rsid w:val="00163486"/>
    <w:rsid w:val="001803A1"/>
    <w:rsid w:val="001833F3"/>
    <w:rsid w:val="00185E54"/>
    <w:rsid w:val="001A401C"/>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8242C"/>
    <w:rsid w:val="002A4871"/>
    <w:rsid w:val="002B3728"/>
    <w:rsid w:val="002B3B9C"/>
    <w:rsid w:val="002B4545"/>
    <w:rsid w:val="002C7EB9"/>
    <w:rsid w:val="002D4272"/>
    <w:rsid w:val="002E2163"/>
    <w:rsid w:val="00310B89"/>
    <w:rsid w:val="003158FB"/>
    <w:rsid w:val="0033200B"/>
    <w:rsid w:val="003438FF"/>
    <w:rsid w:val="003574A4"/>
    <w:rsid w:val="00363E00"/>
    <w:rsid w:val="00364F96"/>
    <w:rsid w:val="00367D3B"/>
    <w:rsid w:val="003731DE"/>
    <w:rsid w:val="0039308E"/>
    <w:rsid w:val="003A28AD"/>
    <w:rsid w:val="003B3D04"/>
    <w:rsid w:val="003C3F61"/>
    <w:rsid w:val="003D209B"/>
    <w:rsid w:val="003E38D2"/>
    <w:rsid w:val="003F0792"/>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60081"/>
    <w:rsid w:val="00581BC7"/>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702602"/>
    <w:rsid w:val="00714BF5"/>
    <w:rsid w:val="00716615"/>
    <w:rsid w:val="007217C0"/>
    <w:rsid w:val="007359D5"/>
    <w:rsid w:val="0075462A"/>
    <w:rsid w:val="007659B7"/>
    <w:rsid w:val="00765A80"/>
    <w:rsid w:val="007713AE"/>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30617"/>
    <w:rsid w:val="0095056D"/>
    <w:rsid w:val="00952DCE"/>
    <w:rsid w:val="0097727F"/>
    <w:rsid w:val="009A28E7"/>
    <w:rsid w:val="009D4677"/>
    <w:rsid w:val="009E54AA"/>
    <w:rsid w:val="009E6606"/>
    <w:rsid w:val="009F1B36"/>
    <w:rsid w:val="00A05C3E"/>
    <w:rsid w:val="00A14F89"/>
    <w:rsid w:val="00A329E5"/>
    <w:rsid w:val="00A46E80"/>
    <w:rsid w:val="00A92066"/>
    <w:rsid w:val="00AA4FDD"/>
    <w:rsid w:val="00AB5AE1"/>
    <w:rsid w:val="00AB6AEC"/>
    <w:rsid w:val="00AC5CC1"/>
    <w:rsid w:val="00AE09F1"/>
    <w:rsid w:val="00AF1E50"/>
    <w:rsid w:val="00B03976"/>
    <w:rsid w:val="00B10A9E"/>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443DC"/>
    <w:rsid w:val="00C53B43"/>
    <w:rsid w:val="00C5515C"/>
    <w:rsid w:val="00C57B54"/>
    <w:rsid w:val="00C62EFC"/>
    <w:rsid w:val="00C80673"/>
    <w:rsid w:val="00CA3E70"/>
    <w:rsid w:val="00CA6611"/>
    <w:rsid w:val="00CB1170"/>
    <w:rsid w:val="00CB5C37"/>
    <w:rsid w:val="00D03B02"/>
    <w:rsid w:val="00D06465"/>
    <w:rsid w:val="00D14F3F"/>
    <w:rsid w:val="00D226B6"/>
    <w:rsid w:val="00D462C8"/>
    <w:rsid w:val="00D46FDF"/>
    <w:rsid w:val="00D5271D"/>
    <w:rsid w:val="00D54676"/>
    <w:rsid w:val="00D6467A"/>
    <w:rsid w:val="00D812D5"/>
    <w:rsid w:val="00D81569"/>
    <w:rsid w:val="00DD516D"/>
    <w:rsid w:val="00DE01F9"/>
    <w:rsid w:val="00DF7B5D"/>
    <w:rsid w:val="00E02335"/>
    <w:rsid w:val="00E131A8"/>
    <w:rsid w:val="00E2219A"/>
    <w:rsid w:val="00E22D6C"/>
    <w:rsid w:val="00E241BE"/>
    <w:rsid w:val="00E47B18"/>
    <w:rsid w:val="00E512F6"/>
    <w:rsid w:val="00E63B99"/>
    <w:rsid w:val="00E74128"/>
    <w:rsid w:val="00E84801"/>
    <w:rsid w:val="00E90B4F"/>
    <w:rsid w:val="00E92784"/>
    <w:rsid w:val="00EA7426"/>
    <w:rsid w:val="00EE4272"/>
    <w:rsid w:val="00F23EEA"/>
    <w:rsid w:val="00F36B41"/>
    <w:rsid w:val="00F548AA"/>
    <w:rsid w:val="00F575EF"/>
    <w:rsid w:val="00F6178C"/>
    <w:rsid w:val="00F61F97"/>
    <w:rsid w:val="00F720B8"/>
    <w:rsid w:val="00F74548"/>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opravo.ru" TargetMode="External"/><Relationship Id="rId18" Type="http://schemas.openxmlformats.org/officeDocument/2006/relationships/hyperlink" Target="http://noti.ru/contacts/" TargetMode="External"/><Relationship Id="rId3" Type="http://schemas.openxmlformats.org/officeDocument/2006/relationships/styles" Target="styles.xml"/><Relationship Id="rId21" Type="http://schemas.openxmlformats.org/officeDocument/2006/relationships/hyperlink" Target="https://rosreestr.gov.ru/eservices/services/tickets" TargetMode="External"/><Relationship Id="rId7" Type="http://schemas.openxmlformats.org/officeDocument/2006/relationships/footnotes" Target="footnotes.xml"/><Relationship Id="rId12" Type="http://schemas.openxmlformats.org/officeDocument/2006/relationships/hyperlink" Target="http://dizo.nso.ru/page/53" TargetMode="External"/><Relationship Id="rId17" Type="http://schemas.openxmlformats.org/officeDocument/2006/relationships/hyperlink" Target="https://rosreestr.gov.ru/wps/portal/cc_ib_svedFDGKO" TargetMode="External"/><Relationship Id="rId2" Type="http://schemas.openxmlformats.org/officeDocument/2006/relationships/numbering" Target="numbering.xml"/><Relationship Id="rId16" Type="http://schemas.openxmlformats.org/officeDocument/2006/relationships/hyperlink" Target="https://rosreestr.gov.ru/wps/portal/online_request" TargetMode="External"/><Relationship Id="rId20" Type="http://schemas.openxmlformats.org/officeDocument/2006/relationships/hyperlink" Target="file:///D:\&#1052;&#1086;&#1080;%20&#1044;&#1086;&#1082;&#1091;&#1084;&#1077;&#1085;&#1090;&#1099;\&#1047;&#1072;&#1075;&#1088;&#1091;&#1079;&#1082;&#1080;\rosreestr.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opra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kk.rosreestr.r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kanc@not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zo.nso.ru/page/53" TargetMode="External"/><Relationship Id="rId22" Type="http://schemas.openxmlformats.org/officeDocument/2006/relationships/hyperlink" Target="https://rosreestr.gov.ru/feedback/poryadok-rassmot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B75B-61B9-4493-B619-60117090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11</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18</cp:revision>
  <dcterms:created xsi:type="dcterms:W3CDTF">2020-01-17T02:04:00Z</dcterms:created>
  <dcterms:modified xsi:type="dcterms:W3CDTF">2024-05-13T05:47:00Z</dcterms:modified>
</cp:coreProperties>
</file>