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2E756E">
              <w:rPr>
                <w:b/>
                <w:sz w:val="28"/>
                <w:szCs w:val="28"/>
                <w:lang w:eastAsia="en-US"/>
              </w:rPr>
              <w:t>№ 284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2E756E">
              <w:rPr>
                <w:b/>
                <w:sz w:val="28"/>
                <w:szCs w:val="28"/>
                <w:lang w:eastAsia="en-US"/>
              </w:rPr>
              <w:t xml:space="preserve">   27 февраля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C6AC4">
              <w:rPr>
                <w:b/>
                <w:sz w:val="28"/>
                <w:szCs w:val="28"/>
                <w:lang w:eastAsia="en-US"/>
              </w:rPr>
              <w:t>2025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A5" w:rsidRPr="00AC6AC4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2E756E" w:rsidRPr="00CC40CF" w:rsidRDefault="002E756E" w:rsidP="002E756E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CC40CF">
              <w:rPr>
                <w:b/>
              </w:rPr>
              <w:t>СОВЕТ ДЕПУТАТОВ ВОЛЧАНСКОГО СЕЛЬСОВЕТА</w:t>
            </w:r>
          </w:p>
          <w:p w:rsidR="002E756E" w:rsidRPr="00CC40CF" w:rsidRDefault="002E756E" w:rsidP="002E756E">
            <w:pPr>
              <w:jc w:val="center"/>
              <w:rPr>
                <w:b/>
              </w:rPr>
            </w:pPr>
            <w:r w:rsidRPr="00CC40CF">
              <w:rPr>
                <w:b/>
              </w:rPr>
              <w:t>ДОВОЛЕНСКОГО РАЙОНА НОВОСИБИРСКОЙ ОБЛАСТИ</w:t>
            </w:r>
          </w:p>
          <w:p w:rsidR="002E756E" w:rsidRPr="00CC40CF" w:rsidRDefault="002E756E" w:rsidP="002E756E">
            <w:pPr>
              <w:tabs>
                <w:tab w:val="left" w:pos="2985"/>
              </w:tabs>
            </w:pPr>
            <w:r w:rsidRPr="00CC40CF">
              <w:rPr>
                <w:b/>
              </w:rPr>
              <w:tab/>
              <w:t xml:space="preserve">          </w:t>
            </w:r>
            <w:r w:rsidRPr="00CC40CF">
              <w:t>(шестого созыва)</w:t>
            </w:r>
          </w:p>
          <w:p w:rsidR="002E756E" w:rsidRPr="00CC40CF" w:rsidRDefault="002E756E" w:rsidP="002E756E">
            <w:pPr>
              <w:jc w:val="center"/>
              <w:rPr>
                <w:b/>
              </w:rPr>
            </w:pPr>
          </w:p>
          <w:p w:rsidR="002E756E" w:rsidRPr="00CC40CF" w:rsidRDefault="002E756E" w:rsidP="002E756E">
            <w:pPr>
              <w:tabs>
                <w:tab w:val="left" w:pos="3585"/>
              </w:tabs>
              <w:jc w:val="center"/>
              <w:rPr>
                <w:b/>
              </w:rPr>
            </w:pPr>
            <w:r w:rsidRPr="00CC40CF">
              <w:rPr>
                <w:b/>
              </w:rPr>
              <w:t>РЕШЕНИЕ</w:t>
            </w:r>
          </w:p>
          <w:p w:rsidR="002E756E" w:rsidRPr="00CC40CF" w:rsidRDefault="002E756E" w:rsidP="002E756E">
            <w:pPr>
              <w:tabs>
                <w:tab w:val="left" w:pos="3585"/>
              </w:tabs>
              <w:jc w:val="center"/>
            </w:pPr>
            <w:r w:rsidRPr="00CC40CF">
              <w:t xml:space="preserve">пятьдесят пятой сессии  </w:t>
            </w:r>
          </w:p>
          <w:p w:rsidR="002E756E" w:rsidRPr="00CC40CF" w:rsidRDefault="002E756E" w:rsidP="002E756E">
            <w:pPr>
              <w:tabs>
                <w:tab w:val="left" w:pos="3585"/>
              </w:tabs>
              <w:jc w:val="center"/>
            </w:pPr>
            <w:r w:rsidRPr="00CC40CF">
              <w:t xml:space="preserve"> </w:t>
            </w:r>
          </w:p>
          <w:p w:rsidR="002E756E" w:rsidRPr="00CC40CF" w:rsidRDefault="002E756E" w:rsidP="002E756E">
            <w:r w:rsidRPr="00CC40CF">
              <w:t xml:space="preserve">  12.02. 2025                             </w:t>
            </w:r>
            <w:r w:rsidR="00CC40CF">
              <w:t xml:space="preserve">                            </w:t>
            </w:r>
            <w:r w:rsidRPr="00CC40CF">
              <w:t xml:space="preserve">  с. Волчанка                                                  </w:t>
            </w:r>
            <w:r w:rsidR="00CC40CF">
              <w:t xml:space="preserve">                 </w:t>
            </w:r>
            <w:r w:rsidRPr="00CC40CF">
              <w:t>№ 185</w:t>
            </w:r>
          </w:p>
          <w:p w:rsidR="002E756E" w:rsidRPr="00CC40CF" w:rsidRDefault="002E756E" w:rsidP="002E756E">
            <w:pPr>
              <w:rPr>
                <w:b/>
              </w:rPr>
            </w:pPr>
          </w:p>
          <w:p w:rsidR="002E756E" w:rsidRPr="00CC40CF" w:rsidRDefault="002E756E" w:rsidP="002E756E">
            <w:pPr>
              <w:jc w:val="center"/>
            </w:pPr>
            <w:r w:rsidRPr="00CC40CF">
              <w:t xml:space="preserve">О внесении изменений в решение сессии от 23.12.2024 № 180 «О бюджете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на 2025 год и плановый период 2026 и 2027 годов»</w:t>
            </w:r>
          </w:p>
          <w:p w:rsidR="002E756E" w:rsidRPr="00CC40CF" w:rsidRDefault="002E756E" w:rsidP="002E756E">
            <w:pPr>
              <w:jc w:val="center"/>
              <w:rPr>
                <w:b/>
              </w:rPr>
            </w:pPr>
          </w:p>
          <w:p w:rsidR="002E756E" w:rsidRPr="00CC40CF" w:rsidRDefault="002E756E" w:rsidP="002E756E">
            <w:pPr>
              <w:jc w:val="both"/>
            </w:pPr>
            <w:r w:rsidRPr="00CC40CF">
              <w:t xml:space="preserve">          Совет  депутатов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</w:t>
            </w:r>
          </w:p>
          <w:p w:rsidR="002E756E" w:rsidRPr="00CC40CF" w:rsidRDefault="002E756E" w:rsidP="002E756E">
            <w:pPr>
              <w:jc w:val="both"/>
            </w:pPr>
            <w:r w:rsidRPr="00CC40CF">
              <w:t>РЕШИЛ:</w:t>
            </w:r>
          </w:p>
          <w:p w:rsidR="002E756E" w:rsidRPr="00CC40CF" w:rsidRDefault="002E756E" w:rsidP="002E756E">
            <w:pPr>
              <w:jc w:val="both"/>
            </w:pPr>
            <w:r w:rsidRPr="00CC40CF">
              <w:t xml:space="preserve">          Внести в решение 41-ой сессии Совета депутатов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от 22.12.2024 № 180 «О бюджете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на 2025 год и плановый период 2026 и 2027 годов» следующие изменения: </w:t>
            </w:r>
          </w:p>
          <w:p w:rsidR="002E756E" w:rsidRPr="00CC40CF" w:rsidRDefault="002E756E" w:rsidP="002E756E">
            <w:r w:rsidRPr="00CC40CF">
              <w:tab/>
              <w:t xml:space="preserve">      1.В пункте 1:</w:t>
            </w:r>
          </w:p>
          <w:p w:rsidR="002E756E" w:rsidRPr="00CC40CF" w:rsidRDefault="002E756E" w:rsidP="002E756E">
            <w:r w:rsidRPr="00CC40CF">
              <w:t>1)  в части 1 цифры «9 258 870,00» заменить цифрами «9 677 170,00»;</w:t>
            </w:r>
          </w:p>
          <w:p w:rsidR="002E756E" w:rsidRPr="00CC40CF" w:rsidRDefault="002E756E" w:rsidP="002E756E">
            <w:pPr>
              <w:jc w:val="both"/>
            </w:pPr>
            <w:r w:rsidRPr="00CC40CF">
              <w:t>2)  в части 2 цифры «9 258 870,00» заменить цифрами «10 159 069,04»;</w:t>
            </w:r>
          </w:p>
          <w:p w:rsidR="002E756E" w:rsidRPr="00CC40CF" w:rsidRDefault="002E756E" w:rsidP="002E756E">
            <w:pPr>
              <w:jc w:val="both"/>
            </w:pPr>
            <w:r w:rsidRPr="00CC40CF">
              <w:t>3) в части 3 слово профицит исключить, цифры «0,00» заменить цифрами «481 899,04».</w:t>
            </w: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tabs>
                <w:tab w:val="left" w:pos="675"/>
                <w:tab w:val="left" w:pos="1170"/>
              </w:tabs>
              <w:jc w:val="both"/>
            </w:pPr>
            <w:r w:rsidRPr="00CC40CF">
              <w:tab/>
              <w:t xml:space="preserve">      2.  В пункте 10 части 1 цифры «1 283 000,00» заменить цифрами «1 478 495,23»</w:t>
            </w:r>
          </w:p>
          <w:p w:rsidR="002E756E" w:rsidRPr="00CC40CF" w:rsidRDefault="002E756E" w:rsidP="002E756E">
            <w:pPr>
              <w:jc w:val="both"/>
            </w:pPr>
            <w:r w:rsidRPr="00CC40CF">
              <w:t xml:space="preserve">               3. Приложение 1 «</w:t>
            </w:r>
            <w:r w:rsidRPr="00CC40CF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CC40CF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CC40CF">
              <w:rPr>
                <w:rFonts w:cs="Arial"/>
                <w:bCs/>
              </w:rPr>
              <w:t xml:space="preserve"> на 2025 год и плановый период 2026 и 2027 годов» изложить </w:t>
            </w:r>
            <w:r w:rsidRPr="00CC40CF">
              <w:t>в прилагаемой редакции.</w:t>
            </w: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  <w:r w:rsidRPr="00CC40CF">
              <w:t xml:space="preserve">               4. Приложение 2 «</w:t>
            </w:r>
            <w:r w:rsidRPr="00CC40CF">
              <w:rPr>
                <w:rFonts w:cs="Arial"/>
                <w:bCs/>
              </w:rPr>
              <w:t>Ведомственная структура расходов бюджета сельского поселения на 2025 год и плановый период 2026 и 2027 годов»</w:t>
            </w:r>
            <w:r w:rsidRPr="00CC40CF">
              <w:t xml:space="preserve"> изложить в прилагаемой редакции.</w:t>
            </w: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tabs>
                <w:tab w:val="left" w:pos="1470"/>
              </w:tabs>
              <w:jc w:val="both"/>
            </w:pPr>
            <w:r w:rsidRPr="00CC40CF">
              <w:t xml:space="preserve">               5.Приложения 4 «Источники финансирования дефицита бюджета сельского поселения на 2025 год и плановый период 2026 и 2027 годов» изложить в прилагаемой редакции.</w:t>
            </w:r>
          </w:p>
          <w:p w:rsidR="002E756E" w:rsidRPr="00CC40CF" w:rsidRDefault="002E756E" w:rsidP="002E756E">
            <w:pPr>
              <w:tabs>
                <w:tab w:val="left" w:pos="1470"/>
              </w:tabs>
              <w:jc w:val="both"/>
            </w:pPr>
          </w:p>
          <w:p w:rsidR="002E756E" w:rsidRPr="00CC40CF" w:rsidRDefault="002E756E" w:rsidP="002E756E">
            <w:pPr>
              <w:jc w:val="both"/>
            </w:pPr>
            <w:r w:rsidRPr="00CC40CF">
              <w:t xml:space="preserve">               6. Опубликовать данное решение в периодическом печатном издании «</w:t>
            </w:r>
            <w:proofErr w:type="spellStart"/>
            <w:r w:rsidRPr="00CC40CF">
              <w:t>Волчанский</w:t>
            </w:r>
            <w:proofErr w:type="spellEnd"/>
            <w:r w:rsidRPr="00CC40CF">
              <w:t xml:space="preserve"> вестник».</w:t>
            </w: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  <w:r w:rsidRPr="00CC40CF">
              <w:t>Председатель Совета депутатов  Волчанского сельсовета</w:t>
            </w:r>
          </w:p>
          <w:p w:rsidR="002E756E" w:rsidRPr="00CC40CF" w:rsidRDefault="002E756E" w:rsidP="002E756E">
            <w:pPr>
              <w:jc w:val="both"/>
            </w:pP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                            С.А. Гуща  </w:t>
            </w: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  <w:r w:rsidRPr="00CC40CF">
              <w:t>Глава Волчанского сельсовета</w:t>
            </w:r>
          </w:p>
          <w:p w:rsidR="002E756E" w:rsidRPr="00CC40CF" w:rsidRDefault="002E756E" w:rsidP="002E756E">
            <w:pPr>
              <w:jc w:val="both"/>
            </w:pP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                           Е.Д. </w:t>
            </w:r>
            <w:proofErr w:type="spellStart"/>
            <w:r w:rsidRPr="00CC40CF">
              <w:t>Крикунова</w:t>
            </w:r>
            <w:proofErr w:type="spellEnd"/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135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76"/>
              <w:gridCol w:w="1131"/>
              <w:gridCol w:w="980"/>
              <w:gridCol w:w="582"/>
              <w:gridCol w:w="709"/>
              <w:gridCol w:w="1134"/>
              <w:gridCol w:w="1134"/>
              <w:gridCol w:w="2409"/>
            </w:tblGrid>
            <w:tr w:rsidR="002E756E" w:rsidRPr="00627DC8" w:rsidTr="00960861">
              <w:trPr>
                <w:trHeight w:val="225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Приложение №1</w:t>
                  </w:r>
                </w:p>
              </w:tc>
            </w:tr>
            <w:tr w:rsidR="002E756E" w:rsidRPr="00627DC8" w:rsidTr="00960861">
              <w:trPr>
                <w:trHeight w:val="225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 решению сессии совета депутатов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№185 от 12.02.2025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"О бюджете 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</w:t>
                  </w:r>
                  <w:proofErr w:type="gramStart"/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</w:t>
                  </w:r>
                  <w:proofErr w:type="gramEnd"/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2025 год и плановый период 2026 и 2027 годов"</w:t>
                  </w:r>
                </w:p>
              </w:tc>
            </w:tr>
            <w:tr w:rsidR="002E756E" w:rsidRPr="00627DC8" w:rsidTr="00960861">
              <w:trPr>
                <w:trHeight w:val="225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E756E" w:rsidRPr="00627DC8" w:rsidTr="00960861">
              <w:trPr>
                <w:trHeight w:val="525"/>
              </w:trPr>
              <w:tc>
                <w:tcPr>
                  <w:tcW w:w="113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113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группам и подгруппам </w:t>
                  </w:r>
                  <w:proofErr w:type="gram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видов расходов классификации расходов бюджета</w:t>
                  </w:r>
                  <w:proofErr w:type="gram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на 2025 год и плановый период 2026  и 2027 годов</w:t>
                  </w:r>
                </w:p>
              </w:tc>
            </w:tr>
            <w:tr w:rsidR="002E756E" w:rsidRPr="00627DC8" w:rsidTr="00960861">
              <w:trPr>
                <w:trHeight w:val="285"/>
              </w:trPr>
              <w:tc>
                <w:tcPr>
                  <w:tcW w:w="11355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2E756E" w:rsidRPr="00627DC8" w:rsidTr="00960861">
              <w:trPr>
                <w:trHeight w:val="270"/>
              </w:trPr>
              <w:tc>
                <w:tcPr>
                  <w:tcW w:w="3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2E756E" w:rsidRPr="00627DC8" w:rsidTr="00960861">
              <w:trPr>
                <w:trHeight w:val="270"/>
              </w:trPr>
              <w:tc>
                <w:tcPr>
                  <w:tcW w:w="327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"Обеспечение безопасности дорожного движения на территории 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2021 - 2023 годы"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tabs>
                      <w:tab w:val="left" w:pos="46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030009Д170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030009Д170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030009Д170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"Развитие субъектов малого и среднего предпринимательства на территории 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2021-2023 годы"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0500010340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0500010340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0500010340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91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Программа "Комплексное развитие социальной инфраструктуры 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2017-2025 годы"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0700010360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0700010360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0700010360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91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Муниципальная программа "Использование и охрана земель на территории 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2022-2024 годы"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0800010370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0800010370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0800010370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271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      </w:r>
                  <w:proofErr w:type="spell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2022- 2024 годы"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91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10 046 069,04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4 688 810,00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5 508 110,00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1 074 092,00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1 732 387,50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1 787 000,00 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314 592,00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1 732 387,50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1 787 000,00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314 592,00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1 732 387,50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1 787 000,00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729 500,00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729 500,00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165 165,00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115 165,00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115 165,00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муниципального имущества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408 000,00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Ежемесячные выплаты по муниципальным гарантиям пенсионного обеспечения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250 000,00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250 000,00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250 000,00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9000006100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Расходы на функционирование пожарной безопасности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7 000,00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96 403,81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96 403,81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96 403,81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395 565,00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395 565,00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395 565,00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180 000,00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160 000,00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160 000,00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418 300,00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418 300,00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87 022,85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331 277,15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198 560,00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217 200,00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225 000,00 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177 120,00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189 120,00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196 800,00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177 120,00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189 120,00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196 800,00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21 440,00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28 080,00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28 200,00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21 440,00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28 080,00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28 200,00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инициативных проектов "Тренажерная площадка "Спорт равных возможностей"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262 900,00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262 900,00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262 900,00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3 614 700,00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114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1 747 015,00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1 747 015,00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1 567 685,00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1 327 685,00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300 000,00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9000099990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9000099990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627DC8" w:rsidTr="00960861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9000099990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900009Д170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1 171 975,23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1 171 975,23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1 171 975,23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900009Д860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206 520,00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900009Д860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206 520,00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900009Д860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206 520,00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91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Софинансирование</w:t>
                  </w:r>
                  <w:proofErr w:type="spellEnd"/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расходов на реализацию инициативного проекта "Тренажерная площадка "Спорт равных возможностей" за счет средств местного бюджета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86 000,00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86 000,00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86 000,00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627DC8" w:rsidTr="00960861">
              <w:trPr>
                <w:trHeight w:val="270"/>
              </w:trPr>
              <w:tc>
                <w:tcPr>
                  <w:tcW w:w="667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10 159 069,04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4 791 810,00 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627DC8" w:rsidRDefault="002E756E" w:rsidP="0096086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27DC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5 510 110,00 </w:t>
                  </w:r>
                </w:p>
              </w:tc>
            </w:tr>
          </w:tbl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Pr="002E756E" w:rsidRDefault="002E756E" w:rsidP="002E756E">
            <w:pPr>
              <w:rPr>
                <w:sz w:val="28"/>
                <w:szCs w:val="28"/>
              </w:rPr>
            </w:pPr>
          </w:p>
          <w:tbl>
            <w:tblPr>
              <w:tblW w:w="1071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134"/>
              <w:gridCol w:w="980"/>
              <w:gridCol w:w="579"/>
              <w:gridCol w:w="490"/>
              <w:gridCol w:w="1131"/>
              <w:gridCol w:w="570"/>
              <w:gridCol w:w="1275"/>
              <w:gridCol w:w="1276"/>
              <w:gridCol w:w="1276"/>
            </w:tblGrid>
            <w:tr w:rsidR="002E756E" w:rsidRPr="002E756E" w:rsidTr="00960861">
              <w:trPr>
                <w:trHeight w:val="225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Приложение №2</w:t>
                  </w:r>
                </w:p>
              </w:tc>
            </w:tr>
            <w:tr w:rsidR="002E756E" w:rsidRPr="002E756E" w:rsidTr="00960861">
              <w:trPr>
                <w:trHeight w:val="225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 решению сессии совета депутатов</w:t>
                  </w:r>
                </w:p>
              </w:tc>
            </w:tr>
            <w:tr w:rsidR="002E756E" w:rsidRPr="002E756E" w:rsidTr="00960861">
              <w:trPr>
                <w:trHeight w:val="240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№185 от 12.02.2025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"О бюджете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</w:t>
                  </w:r>
                  <w:proofErr w:type="gramStart"/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</w:t>
                  </w:r>
                  <w:proofErr w:type="gramEnd"/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2E756E" w:rsidRPr="002E756E" w:rsidTr="00960861">
              <w:trPr>
                <w:trHeight w:val="240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2025 год и плановый период 2026 и 2027 годов"</w:t>
                  </w:r>
                </w:p>
              </w:tc>
            </w:tr>
            <w:tr w:rsidR="002E756E" w:rsidRPr="002E756E" w:rsidTr="00960861">
              <w:trPr>
                <w:trHeight w:val="225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E756E" w:rsidRPr="002E756E" w:rsidTr="00960861">
              <w:trPr>
                <w:trHeight w:val="240"/>
              </w:trPr>
              <w:tc>
                <w:tcPr>
                  <w:tcW w:w="107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ВЕДОМСТВЕННАЯ СТРУКТУРА РАСХОДОВ РАЙОННОГО БЮДЖЕТА НА 2025 ГОД И ПЛАНОВЫЙ ПЕРИОД 2026</w:t>
                  </w:r>
                  <w:proofErr w:type="gram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И</w:t>
                  </w:r>
                  <w:proofErr w:type="gram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2027 ГОДОВ</w:t>
                  </w:r>
                </w:p>
              </w:tc>
            </w:tr>
            <w:tr w:rsidR="002E756E" w:rsidRPr="002E756E" w:rsidTr="00960861">
              <w:trPr>
                <w:trHeight w:val="225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E756E" w:rsidRPr="002E756E" w:rsidTr="00960861">
              <w:trPr>
                <w:trHeight w:val="225"/>
              </w:trPr>
              <w:tc>
                <w:tcPr>
                  <w:tcW w:w="10711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2E756E" w:rsidRPr="002E756E" w:rsidTr="00960861">
              <w:trPr>
                <w:trHeight w:val="255"/>
              </w:trPr>
              <w:tc>
                <w:tcPr>
                  <w:tcW w:w="3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1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2E756E" w:rsidRPr="002E756E" w:rsidTr="00960861">
              <w:trPr>
                <w:trHeight w:val="270"/>
              </w:trPr>
              <w:tc>
                <w:tcPr>
                  <w:tcW w:w="313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10 159 069,04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4 791 810,00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5 510 110,00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4 494 182,85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3 123 247,50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3 177 860,00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1 322 678,00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1 322 650,00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2 859 317,00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1 770 597,50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1 825 210,00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2 859 317,00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1 770 597,50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1 825 210,00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1 074 092,00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1 732 387,50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1 787 000,00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314 592,00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1 732 387,50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1 787 000,00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314 592,00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1 732 387,50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1 787 000,00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729 500,00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729 500,00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38 100,00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1 747 015,00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1 747 015,00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1 747 015,00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252 187,85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252 187,85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165 165,00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115 165,00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115 165,00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87 022,85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87 022,85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87 022,85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198 560,00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217 200,00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225 000,00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198 560,00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217 200,00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225 000,00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198 560,00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217 200,00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225 000,00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198 560,00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217 200,00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225 000,00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177 120,00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189 120,00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196 800,00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177 120,00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189 120,00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196 800,00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21 440,00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28 080,00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28 200,00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21 440,00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28 080,00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28 200,00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58 000,00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57 000,00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57 000,00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9000006100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7 000,00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27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2022- 2024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1 519 495,23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1 335 000,00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1 478 495,23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1 334 000,00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"Обеспечение безопасности дорожного движения на территории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2021 - 2023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030009Д170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030009Д170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030009Д170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1 378 495,23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900009Д170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1 171 975,23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900009Д170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1 171 975,23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900009Д170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1 171 975,23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1 234 000,00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1 841 000,00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900009Д860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206 520,00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206 520,00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900009Д860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206 520,00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"Развитие субъектов малого и среднего предпринимательства на территории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2021-2023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0500010340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0500010340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0500010340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9000003020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741 968,81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741 968,81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Программа "Комплексное развитие социальной инфраструктуры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2017-2025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0700010360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0700010360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0700010360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731 968,81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96 403,81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96 403,81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96 403,81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395 565,00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395 565,00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395 565,00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"Использование и охрана земель на территории Волчанского сельсовета </w:t>
                  </w: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 Новосибирской области на 2022-2024 годы"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0800010370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0800010370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0800010370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2 066 962,15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2 066 962,15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2 066 962,15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муниципального имущества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408 000,00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331 277,15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331 277,15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331 277,15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1 327 685,00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1 327 685,00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1 327 685,00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Ежемесячные выплаты по муниципальным гарантиям пенсионного обеспечения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250 000,00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300 000,00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528 900,00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528 900,00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528 900,00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180 000,00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114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160 000,00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160 000,00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инициативных проектов "Тренажерная площадка "Спорт равных возможностей"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262 900,00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262 900,00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262 900,00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91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расходов на реализацию инициативного проекта "Тренажерная площадка "Спорт равных возможностей" за счет средств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86 000,00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86 000,00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69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86 000,00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2E756E" w:rsidTr="00960861">
              <w:trPr>
                <w:trHeight w:val="46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9000099990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9000099990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2E756E" w:rsidTr="00960861">
              <w:trPr>
                <w:trHeight w:val="30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9000099990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114 362,50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264 250,00 </w:t>
                  </w:r>
                </w:p>
              </w:tc>
            </w:tr>
            <w:tr w:rsidR="002E756E" w:rsidRPr="002E756E" w:rsidTr="00960861">
              <w:trPr>
                <w:trHeight w:val="270"/>
              </w:trPr>
              <w:tc>
                <w:tcPr>
                  <w:tcW w:w="688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10 159 069,04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4 791 810,00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56E" w:rsidRPr="002E756E" w:rsidRDefault="002E756E" w:rsidP="002E756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E756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5 510 110,00 </w:t>
                  </w:r>
                </w:p>
              </w:tc>
            </w:tr>
          </w:tbl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Pr="002E756E" w:rsidRDefault="002E756E" w:rsidP="002E756E">
            <w:pPr>
              <w:tabs>
                <w:tab w:val="left" w:pos="6315"/>
                <w:tab w:val="left" w:pos="6405"/>
                <w:tab w:val="right" w:pos="9355"/>
              </w:tabs>
              <w:jc w:val="right"/>
            </w:pPr>
            <w:r w:rsidRPr="002E756E">
              <w:t>Приложение № 4</w:t>
            </w:r>
          </w:p>
          <w:p w:rsidR="002E756E" w:rsidRPr="002E756E" w:rsidRDefault="002E756E" w:rsidP="002E756E">
            <w:pPr>
              <w:jc w:val="right"/>
              <w:rPr>
                <w:sz w:val="20"/>
                <w:szCs w:val="20"/>
              </w:rPr>
            </w:pPr>
            <w:r w:rsidRPr="002E756E">
              <w:rPr>
                <w:sz w:val="20"/>
                <w:szCs w:val="20"/>
              </w:rPr>
              <w:t xml:space="preserve">к решению сессии Совета депутатов </w:t>
            </w:r>
          </w:p>
          <w:p w:rsidR="002E756E" w:rsidRPr="002E756E" w:rsidRDefault="002E756E" w:rsidP="002E756E">
            <w:pPr>
              <w:jc w:val="right"/>
              <w:rPr>
                <w:sz w:val="20"/>
                <w:szCs w:val="20"/>
              </w:rPr>
            </w:pPr>
            <w:r w:rsidRPr="002E756E">
              <w:rPr>
                <w:sz w:val="20"/>
                <w:szCs w:val="20"/>
              </w:rPr>
              <w:t xml:space="preserve">Волчанского сельсовета </w:t>
            </w:r>
            <w:proofErr w:type="spellStart"/>
            <w:r w:rsidRPr="002E756E">
              <w:rPr>
                <w:sz w:val="20"/>
                <w:szCs w:val="20"/>
              </w:rPr>
              <w:t>Доволенского</w:t>
            </w:r>
            <w:proofErr w:type="spellEnd"/>
            <w:r w:rsidRPr="002E756E">
              <w:rPr>
                <w:sz w:val="20"/>
                <w:szCs w:val="20"/>
              </w:rPr>
              <w:t xml:space="preserve"> района </w:t>
            </w:r>
          </w:p>
          <w:p w:rsidR="002E756E" w:rsidRPr="002E756E" w:rsidRDefault="002E756E" w:rsidP="002E756E">
            <w:pPr>
              <w:jc w:val="right"/>
              <w:rPr>
                <w:sz w:val="20"/>
                <w:szCs w:val="20"/>
              </w:rPr>
            </w:pPr>
            <w:r w:rsidRPr="002E756E">
              <w:rPr>
                <w:sz w:val="20"/>
                <w:szCs w:val="20"/>
              </w:rPr>
              <w:t>Новосибирской области</w:t>
            </w:r>
          </w:p>
          <w:p w:rsidR="002E756E" w:rsidRPr="002E756E" w:rsidRDefault="002E756E" w:rsidP="002E756E">
            <w:pPr>
              <w:jc w:val="right"/>
              <w:rPr>
                <w:sz w:val="20"/>
                <w:szCs w:val="20"/>
              </w:rPr>
            </w:pPr>
            <w:r w:rsidRPr="002E756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«О бюджете Волчанского</w:t>
            </w:r>
            <w:r w:rsidRPr="002E756E">
              <w:rPr>
                <w:sz w:val="20"/>
                <w:szCs w:val="20"/>
              </w:rPr>
              <w:tab/>
              <w:t xml:space="preserve">                              сельсовета </w:t>
            </w:r>
            <w:proofErr w:type="spellStart"/>
            <w:r w:rsidRPr="002E756E">
              <w:rPr>
                <w:sz w:val="20"/>
                <w:szCs w:val="20"/>
              </w:rPr>
              <w:t>Доволенского</w:t>
            </w:r>
            <w:proofErr w:type="spellEnd"/>
            <w:r w:rsidRPr="002E756E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2E756E" w:rsidRPr="002E756E" w:rsidRDefault="002E756E" w:rsidP="002E756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E756E">
              <w:rPr>
                <w:sz w:val="20"/>
                <w:szCs w:val="20"/>
              </w:rPr>
              <w:t xml:space="preserve"> на 2025 год и плановый период 2026 и 2027 годов»</w:t>
            </w:r>
          </w:p>
          <w:p w:rsidR="002E756E" w:rsidRPr="002E756E" w:rsidRDefault="002E756E" w:rsidP="002E756E">
            <w:pPr>
              <w:tabs>
                <w:tab w:val="left" w:pos="6300"/>
                <w:tab w:val="left" w:pos="8220"/>
              </w:tabs>
              <w:rPr>
                <w:sz w:val="20"/>
                <w:szCs w:val="20"/>
              </w:rPr>
            </w:pPr>
            <w:r w:rsidRPr="002E756E">
              <w:tab/>
              <w:t xml:space="preserve">                    </w:t>
            </w:r>
          </w:p>
          <w:p w:rsidR="002E756E" w:rsidRPr="002E756E" w:rsidRDefault="002E756E" w:rsidP="002E756E">
            <w:pPr>
              <w:tabs>
                <w:tab w:val="left" w:pos="6300"/>
                <w:tab w:val="left" w:pos="8220"/>
              </w:tabs>
              <w:jc w:val="center"/>
              <w:rPr>
                <w:b/>
              </w:rPr>
            </w:pPr>
            <w:r w:rsidRPr="002E756E">
              <w:rPr>
                <w:b/>
                <w:sz w:val="20"/>
                <w:szCs w:val="20"/>
              </w:rPr>
              <w:t>И</w:t>
            </w:r>
            <w:r w:rsidRPr="002E756E">
              <w:rPr>
                <w:b/>
              </w:rPr>
              <w:t>сточники финансирования дефицита бюджета на очередной 2025 год и плановый период 2026 и 2027 годов.</w:t>
            </w:r>
          </w:p>
          <w:p w:rsidR="002E756E" w:rsidRPr="002E756E" w:rsidRDefault="002E756E" w:rsidP="002E756E">
            <w:pPr>
              <w:tabs>
                <w:tab w:val="left" w:pos="7365"/>
              </w:tabs>
            </w:pPr>
            <w:r w:rsidRPr="002E756E">
              <w:tab/>
            </w:r>
          </w:p>
          <w:p w:rsidR="002E756E" w:rsidRPr="002E756E" w:rsidRDefault="002E756E" w:rsidP="002E756E">
            <w:pPr>
              <w:tabs>
                <w:tab w:val="left" w:pos="7365"/>
              </w:tabs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3034"/>
              <w:gridCol w:w="1595"/>
              <w:gridCol w:w="1368"/>
              <w:gridCol w:w="1404"/>
            </w:tblGrid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56E">
                    <w:rPr>
                      <w:b/>
                      <w:sz w:val="20"/>
                      <w:szCs w:val="20"/>
                    </w:rPr>
                    <w:t>Наименования показателя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56E">
                    <w:rPr>
                      <w:b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56E">
                    <w:rPr>
                      <w:b/>
                      <w:sz w:val="20"/>
                      <w:szCs w:val="20"/>
                    </w:rPr>
                    <w:t xml:space="preserve"> 2025 год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56E">
                    <w:rPr>
                      <w:b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56E"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502 01 00 00 00 00 0000 000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</w:pP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 xml:space="preserve">    502 01 05 00 00 00 0000 000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</w:pP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502 01 05 00 00 00 0000 500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-9677170,00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-4791810,00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-5510110,00</w:t>
                  </w: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502 01 05 02 00 00 0000 500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-9677170,00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-4791510,00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-5510110,00</w:t>
                  </w: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502 01 05 02 01 10 0000 510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-9677170,00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-4791510,00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-5510110,00</w:t>
                  </w: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502 01 05 00 00 00 0000 600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 xml:space="preserve">  10159069,04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4791510,00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5510110,00</w:t>
                  </w: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502 01 05 02 00 00 0000 600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 xml:space="preserve">  10159069,04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4791510,00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5510110,00</w:t>
                  </w:r>
                </w:p>
              </w:tc>
            </w:tr>
            <w:tr w:rsidR="002E756E" w:rsidRPr="002E756E" w:rsidTr="00960861">
              <w:tc>
                <w:tcPr>
                  <w:tcW w:w="2772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502 01 05 02 01 10 0000 610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 xml:space="preserve">  10159069,04</w:t>
                  </w:r>
                </w:p>
              </w:tc>
              <w:tc>
                <w:tcPr>
                  <w:tcW w:w="1368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4791510,00</w:t>
                  </w:r>
                </w:p>
              </w:tc>
              <w:tc>
                <w:tcPr>
                  <w:tcW w:w="1404" w:type="dxa"/>
                </w:tcPr>
                <w:p w:rsidR="002E756E" w:rsidRPr="002E756E" w:rsidRDefault="002E756E" w:rsidP="002E756E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E756E">
                    <w:rPr>
                      <w:sz w:val="20"/>
                      <w:szCs w:val="20"/>
                    </w:rPr>
                    <w:t>5510110,00</w:t>
                  </w:r>
                </w:p>
              </w:tc>
            </w:tr>
          </w:tbl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CC40CF" w:rsidRDefault="00CC40CF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2E756E" w:rsidRDefault="002E756E" w:rsidP="002E756E">
            <w:pPr>
              <w:jc w:val="both"/>
              <w:rPr>
                <w:sz w:val="28"/>
                <w:szCs w:val="28"/>
              </w:rPr>
            </w:pPr>
          </w:p>
          <w:p w:rsidR="0016608D" w:rsidRPr="00CC40CF" w:rsidRDefault="0016608D" w:rsidP="0016608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C40CF">
              <w:rPr>
                <w:b/>
                <w:bCs/>
                <w:lang w:eastAsia="zh-CN"/>
              </w:rPr>
              <w:t xml:space="preserve">СОВЕТ ДЕПУТАТОВ ВОЛЧАНСКОГО СЕЛЬСОВЕТА </w:t>
            </w:r>
          </w:p>
          <w:p w:rsidR="0016608D" w:rsidRPr="00CC40CF" w:rsidRDefault="0016608D" w:rsidP="0016608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C40CF">
              <w:rPr>
                <w:b/>
                <w:bCs/>
                <w:lang w:eastAsia="zh-CN"/>
              </w:rPr>
              <w:t>ДОВОЛЕНСКОГО  РАЙОНА НОВОСИБИРСКОЙ ОБЛАСТИ</w:t>
            </w:r>
          </w:p>
          <w:p w:rsidR="0016608D" w:rsidRPr="00CC40CF" w:rsidRDefault="0016608D" w:rsidP="0016608D">
            <w:pPr>
              <w:suppressAutoHyphens/>
              <w:jc w:val="center"/>
              <w:rPr>
                <w:bCs/>
                <w:lang w:eastAsia="zh-CN"/>
              </w:rPr>
            </w:pPr>
            <w:r w:rsidRPr="00CC40CF">
              <w:rPr>
                <w:bCs/>
                <w:lang w:eastAsia="zh-CN"/>
              </w:rPr>
              <w:t>(шестого созыва)</w:t>
            </w:r>
          </w:p>
          <w:p w:rsidR="0016608D" w:rsidRPr="00CC40CF" w:rsidRDefault="0016608D" w:rsidP="0016608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:rsidR="0016608D" w:rsidRPr="00CC40CF" w:rsidRDefault="0016608D" w:rsidP="0016608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C40CF">
              <w:rPr>
                <w:b/>
                <w:bCs/>
                <w:lang w:eastAsia="zh-CN"/>
              </w:rPr>
              <w:t>РЕШЕНИЕ</w:t>
            </w:r>
            <w:bookmarkStart w:id="0" w:name="_Hlk36554926"/>
          </w:p>
          <w:p w:rsidR="0016608D" w:rsidRPr="00CC40CF" w:rsidRDefault="0016608D" w:rsidP="0016608D">
            <w:pPr>
              <w:widowControl w:val="0"/>
              <w:jc w:val="center"/>
              <w:rPr>
                <w:color w:val="000000"/>
              </w:rPr>
            </w:pPr>
            <w:r w:rsidRPr="00CC40CF">
              <w:rPr>
                <w:color w:val="000000"/>
              </w:rPr>
              <w:t>пятьдесят пятой  сессии</w:t>
            </w:r>
          </w:p>
          <w:p w:rsidR="0016608D" w:rsidRPr="00CC40CF" w:rsidRDefault="0016608D" w:rsidP="0016608D">
            <w:pPr>
              <w:widowControl w:val="0"/>
              <w:jc w:val="both"/>
              <w:rPr>
                <w:rFonts w:ascii="Arial" w:hAnsi="Arial"/>
                <w:b/>
                <w:color w:val="000000"/>
              </w:rPr>
            </w:pPr>
          </w:p>
          <w:bookmarkEnd w:id="0"/>
          <w:p w:rsidR="0016608D" w:rsidRPr="00CC40CF" w:rsidRDefault="0016608D" w:rsidP="0016608D">
            <w:pPr>
              <w:suppressAutoHyphens/>
              <w:jc w:val="both"/>
              <w:rPr>
                <w:spacing w:val="7"/>
                <w:lang w:eastAsia="zh-CN"/>
              </w:rPr>
            </w:pPr>
            <w:r w:rsidRPr="00CC40CF">
              <w:rPr>
                <w:lang w:eastAsia="zh-CN"/>
              </w:rPr>
              <w:t>12.02.</w:t>
            </w:r>
            <w:r w:rsidRPr="00CC40CF">
              <w:rPr>
                <w:spacing w:val="7"/>
                <w:lang w:eastAsia="zh-CN"/>
              </w:rPr>
              <w:t xml:space="preserve">2025                                 с. Волчанка                                          </w:t>
            </w:r>
            <w:r w:rsidRPr="00CC40CF">
              <w:rPr>
                <w:lang w:eastAsia="zh-CN"/>
              </w:rPr>
              <w:t>№</w:t>
            </w:r>
            <w:r w:rsidRPr="00CC40CF">
              <w:rPr>
                <w:spacing w:val="7"/>
                <w:lang w:eastAsia="zh-CN"/>
              </w:rPr>
              <w:t xml:space="preserve"> 186</w:t>
            </w:r>
          </w:p>
          <w:p w:rsidR="0016608D" w:rsidRPr="00CC40CF" w:rsidRDefault="0016608D" w:rsidP="0016608D">
            <w:pPr>
              <w:suppressAutoHyphens/>
              <w:jc w:val="center"/>
              <w:rPr>
                <w:spacing w:val="7"/>
                <w:lang w:eastAsia="zh-CN"/>
              </w:rPr>
            </w:pPr>
          </w:p>
          <w:p w:rsidR="0016608D" w:rsidRPr="00CC40CF" w:rsidRDefault="0016608D" w:rsidP="0016608D">
            <w:pPr>
              <w:widowControl w:val="0"/>
              <w:shd w:val="clear" w:color="auto" w:fill="FFFFFF"/>
              <w:ind w:firstLine="709"/>
              <w:jc w:val="center"/>
            </w:pPr>
          </w:p>
          <w:p w:rsidR="0016608D" w:rsidRPr="00CC40CF" w:rsidRDefault="0016608D" w:rsidP="0016608D">
            <w:pPr>
              <w:widowControl w:val="0"/>
              <w:shd w:val="clear" w:color="auto" w:fill="FFFFFF"/>
              <w:ind w:firstLine="709"/>
              <w:jc w:val="center"/>
              <w:rPr>
                <w:color w:val="000000"/>
              </w:rPr>
            </w:pPr>
            <w:proofErr w:type="gramStart"/>
            <w:r w:rsidRPr="00CC40CF">
              <w:t xml:space="preserve">О внесении изменений в решение 13-ой сессии Совета депутатов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шестого созыва от 24.09.2021  № 47 «Об утверждении Положения </w:t>
            </w:r>
            <w:r w:rsidRPr="00CC40CF">
              <w:rPr>
                <w:color w:val="000000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      </w:r>
            <w:proofErr w:type="spellStart"/>
            <w:r w:rsidRPr="00CC40CF">
              <w:rPr>
                <w:color w:val="000000"/>
              </w:rPr>
              <w:t>Доволенского</w:t>
            </w:r>
            <w:proofErr w:type="spellEnd"/>
            <w:r w:rsidRPr="00CC40CF">
              <w:rPr>
                <w:color w:val="000000"/>
              </w:rPr>
              <w:t xml:space="preserve"> района Новосибирской области» </w:t>
            </w:r>
            <w:r w:rsidRPr="00CC40CF">
              <w:rPr>
                <w:rFonts w:eastAsia="Calibri"/>
                <w:bCs/>
              </w:rPr>
              <w:t>(с изменениями от 08.02.2024 № 151)</w:t>
            </w:r>
            <w:proofErr w:type="gramEnd"/>
          </w:p>
          <w:p w:rsidR="0016608D" w:rsidRPr="00CC40CF" w:rsidRDefault="0016608D" w:rsidP="0016608D">
            <w:pPr>
              <w:widowControl w:val="0"/>
              <w:jc w:val="both"/>
              <w:outlineLvl w:val="0"/>
            </w:pPr>
          </w:p>
          <w:p w:rsidR="0016608D" w:rsidRPr="00CC40CF" w:rsidRDefault="0016608D" w:rsidP="0016608D">
            <w:pPr>
              <w:widowControl w:val="0"/>
              <w:ind w:firstLine="720"/>
              <w:jc w:val="both"/>
            </w:pPr>
            <w:r w:rsidRPr="00CC40CF">
              <w:t xml:space="preserve">Согласно Федеральному закону от 06.10.2003 № 131-ФЗ «Об общих принципах организации местного самоуправления в Российской Федерации», ст. 37 Федерального закона от 31.07.2020 № 248-ФЗ «О государственном контроле (надзоре) и муниципальном контроле в Российской Федерации», Совет депутатов 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 </w:t>
            </w:r>
          </w:p>
          <w:p w:rsidR="0016608D" w:rsidRPr="00CC40CF" w:rsidRDefault="0016608D" w:rsidP="0016608D">
            <w:pPr>
              <w:widowControl w:val="0"/>
              <w:jc w:val="both"/>
            </w:pPr>
            <w:r w:rsidRPr="00CC40CF">
              <w:t>РЕШИЛ:</w:t>
            </w:r>
          </w:p>
          <w:p w:rsidR="0016608D" w:rsidRPr="00CC40CF" w:rsidRDefault="0016608D" w:rsidP="0016608D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CC40CF">
              <w:rPr>
                <w:color w:val="000000"/>
              </w:rPr>
              <w:t xml:space="preserve">1.Внести в </w:t>
            </w:r>
            <w:r w:rsidRPr="00CC40CF">
              <w:t xml:space="preserve">Положение </w:t>
            </w:r>
            <w:r w:rsidRPr="00CC40CF">
              <w:rPr>
                <w:color w:val="000000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      </w:r>
            <w:proofErr w:type="spellStart"/>
            <w:r w:rsidRPr="00CC40CF">
              <w:rPr>
                <w:color w:val="000000"/>
              </w:rPr>
              <w:t>Доволенского</w:t>
            </w:r>
            <w:proofErr w:type="spellEnd"/>
            <w:r w:rsidRPr="00CC40CF">
              <w:rPr>
                <w:color w:val="000000"/>
              </w:rPr>
              <w:t xml:space="preserve"> района Новосибирской области, утвержденное </w:t>
            </w:r>
            <w:r w:rsidRPr="00CC40CF">
              <w:t>решение</w:t>
            </w:r>
            <w:r w:rsidRPr="00CC40CF">
              <w:rPr>
                <w:color w:val="000000"/>
              </w:rPr>
              <w:t>м</w:t>
            </w:r>
            <w:r w:rsidRPr="00CC40CF">
              <w:t xml:space="preserve"> </w:t>
            </w:r>
          </w:p>
          <w:p w:rsidR="0016608D" w:rsidRPr="00CC40CF" w:rsidRDefault="0016608D" w:rsidP="0016608D">
            <w:pPr>
              <w:widowControl w:val="0"/>
              <w:jc w:val="both"/>
              <w:outlineLvl w:val="0"/>
            </w:pPr>
            <w:r w:rsidRPr="00CC40CF">
              <w:t xml:space="preserve">13-ой сессии Совета депутатов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</w:t>
            </w:r>
            <w:r w:rsidRPr="00CC40CF">
              <w:rPr>
                <w:color w:val="000000"/>
              </w:rPr>
              <w:t xml:space="preserve">рской </w:t>
            </w:r>
            <w:proofErr w:type="spellStart"/>
            <w:r w:rsidRPr="00CC40CF">
              <w:rPr>
                <w:color w:val="000000"/>
              </w:rPr>
              <w:t>областишестого</w:t>
            </w:r>
            <w:proofErr w:type="spellEnd"/>
            <w:r w:rsidRPr="00CC40CF">
              <w:rPr>
                <w:color w:val="000000"/>
              </w:rPr>
              <w:t xml:space="preserve"> созыва от 24.09.2021 № 47</w:t>
            </w:r>
            <w:r w:rsidRPr="00CC40CF">
              <w:t xml:space="preserve"> «Об утверждении Положения </w:t>
            </w:r>
            <w:r w:rsidRPr="00CC40CF">
              <w:rPr>
                <w:color w:val="000000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      </w:r>
            <w:proofErr w:type="spellStart"/>
            <w:r w:rsidRPr="00CC40CF">
              <w:rPr>
                <w:color w:val="000000"/>
              </w:rPr>
              <w:t>Доволенского</w:t>
            </w:r>
            <w:proofErr w:type="spellEnd"/>
            <w:r w:rsidRPr="00CC40CF">
              <w:rPr>
                <w:color w:val="000000"/>
              </w:rPr>
              <w:t xml:space="preserve"> района Новосибирской области»</w:t>
            </w:r>
            <w:r w:rsidRPr="00CC40CF">
              <w:rPr>
                <w:rFonts w:eastAsia="Calibri"/>
                <w:bCs/>
              </w:rPr>
              <w:t xml:space="preserve"> (с изменениями от 08.02.2024 № 151)</w:t>
            </w:r>
            <w:r w:rsidRPr="00CC40CF">
              <w:t xml:space="preserve"> следующие изменения:</w:t>
            </w:r>
          </w:p>
          <w:p w:rsidR="0016608D" w:rsidRPr="00CC40CF" w:rsidRDefault="0016608D" w:rsidP="0016608D">
            <w:pPr>
              <w:widowControl w:val="0"/>
              <w:jc w:val="both"/>
              <w:outlineLvl w:val="0"/>
              <w:rPr>
                <w:color w:val="000000"/>
              </w:rPr>
            </w:pPr>
            <w:r w:rsidRPr="00CC40CF">
              <w:rPr>
                <w:color w:val="000000"/>
              </w:rPr>
              <w:t xml:space="preserve">1.1. </w:t>
            </w:r>
            <w:r w:rsidRPr="00CC40CF">
              <w:rPr>
                <w:color w:val="000000"/>
                <w:shd w:val="clear" w:color="auto" w:fill="FFFFFF"/>
              </w:rPr>
              <w:t>Пункт 1.4. раздела 1 дополнить подпунктами 1.4.1., 1.4.2. и 1.4.3. следующего содержания:</w:t>
            </w:r>
          </w:p>
          <w:p w:rsidR="0016608D" w:rsidRPr="00CC40CF" w:rsidRDefault="0016608D" w:rsidP="0016608D">
            <w:pPr>
              <w:widowControl w:val="0"/>
              <w:jc w:val="both"/>
            </w:pPr>
            <w:r w:rsidRPr="00CC40CF">
              <w:t>«1.4.1. Права и обязанности Инспектора:</w:t>
            </w:r>
          </w:p>
          <w:p w:rsidR="0016608D" w:rsidRPr="00CC40CF" w:rsidRDefault="0016608D" w:rsidP="0016608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CC40CF">
              <w:rPr>
                <w:color w:val="000000"/>
              </w:rPr>
              <w:t>Инспектор обязан:</w:t>
            </w:r>
          </w:p>
          <w:p w:rsidR="0016608D" w:rsidRPr="00CC40CF" w:rsidRDefault="0016608D" w:rsidP="0016608D">
            <w:pPr>
              <w:tabs>
                <w:tab w:val="left" w:pos="-993"/>
              </w:tabs>
              <w:ind w:firstLine="567"/>
              <w:contextualSpacing/>
              <w:jc w:val="both"/>
              <w:rPr>
                <w:lang w:eastAsia="x-none"/>
              </w:rPr>
            </w:pPr>
            <w:r w:rsidRPr="00CC40CF">
              <w:rPr>
                <w:lang w:val="x-none" w:eastAsia="x-none"/>
              </w:rPr>
              <w:t>1) соблюдать законодательство Российской Федерации, права и законные интересы контролируемых лиц;</w:t>
            </w:r>
          </w:p>
          <w:p w:rsidR="0016608D" w:rsidRPr="00CC40CF" w:rsidRDefault="0016608D" w:rsidP="0016608D">
            <w:pPr>
              <w:tabs>
                <w:tab w:val="left" w:pos="-9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CC40CF">
      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709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      </w:r>
            <w:r w:rsidRPr="00CC40CF">
              <w:rPr>
                <w:lang w:eastAsia="x-none"/>
              </w:rPr>
              <w:t xml:space="preserve">Новосибирской </w:t>
            </w:r>
            <w:r w:rsidRPr="00CC40CF">
              <w:rPr>
                <w:lang w:val="x-none" w:eastAsia="x-none"/>
              </w:rPr>
      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</w:t>
            </w:r>
            <w:r w:rsidRPr="00CC40CF">
              <w:rPr>
                <w:lang w:val="x-none" w:eastAsia="x-none"/>
              </w:rPr>
              <w:lastRenderedPageBreak/>
              <w:t>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10) доказывать обоснованность своих действий при их обжаловании в порядке, установленном законодательством Российской Федерации;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      </w:r>
            <w:r w:rsidRPr="00CC40CF">
              <w:rPr>
                <w:lang w:eastAsia="x-none"/>
              </w:rPr>
              <w:t>»</w:t>
            </w:r>
            <w:r w:rsidRPr="00CC40CF">
              <w:rPr>
                <w:lang w:val="x-none" w:eastAsia="x-none"/>
              </w:rPr>
              <w:t>.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eastAsia="x-none"/>
              </w:rPr>
              <w:t xml:space="preserve">«1.4.2. </w:t>
            </w:r>
            <w:r w:rsidRPr="00CC40CF">
              <w:rPr>
                <w:lang w:val="x-none" w:eastAsia="x-none"/>
              </w:rPr>
              <w:t>Инспектор при проведении контрольного мероприятия в пределах своих полномочий и в объеме проводимых контрольных действий имеет право: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851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16608D" w:rsidRPr="00CC40CF" w:rsidRDefault="0016608D" w:rsidP="0016608D">
            <w:pPr>
              <w:tabs>
                <w:tab w:val="left" w:pos="1134"/>
              </w:tabs>
              <w:ind w:firstLine="709"/>
              <w:contextualSpacing/>
              <w:jc w:val="both"/>
              <w:rPr>
                <w:lang w:val="x-none" w:eastAsia="x-none"/>
              </w:rPr>
            </w:pPr>
            <w:r w:rsidRPr="00CC40CF">
              <w:rPr>
                <w:lang w:val="x-none" w:eastAsia="x-none"/>
              </w:rPr>
      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      </w:r>
          </w:p>
          <w:p w:rsidR="0016608D" w:rsidRPr="00CC40CF" w:rsidRDefault="0016608D" w:rsidP="0016608D">
            <w:pPr>
              <w:widowControl w:val="0"/>
              <w:jc w:val="both"/>
              <w:rPr>
                <w:shd w:val="clear" w:color="auto" w:fill="FFFFFF"/>
              </w:rPr>
            </w:pPr>
            <w:r w:rsidRPr="00CC40CF">
              <w:rPr>
                <w:color w:val="000000"/>
              </w:rPr>
              <w:t xml:space="preserve">          </w:t>
            </w:r>
            <w:r w:rsidRPr="00CC40CF">
              <w:t xml:space="preserve">8) </w:t>
            </w:r>
            <w:r w:rsidRPr="00CC40CF">
              <w:rPr>
                <w:shd w:val="clear" w:color="auto" w:fill="FFFFFF"/>
              </w:rPr>
              <w:t>совершать иные действия, предусмотренные федеральными законами о видах контроля, положением о виде контроля».</w:t>
            </w:r>
          </w:p>
          <w:p w:rsidR="0016608D" w:rsidRPr="00CC40CF" w:rsidRDefault="0016608D" w:rsidP="0016608D">
            <w:pPr>
              <w:widowControl w:val="0"/>
              <w:ind w:firstLine="567"/>
              <w:jc w:val="both"/>
              <w:rPr>
                <w:b/>
                <w:bCs/>
                <w:shd w:val="clear" w:color="auto" w:fill="FFFFFF"/>
              </w:rPr>
            </w:pPr>
            <w:r w:rsidRPr="00CC40CF">
              <w:rPr>
                <w:shd w:val="clear" w:color="auto" w:fill="FFFFFF"/>
              </w:rPr>
              <w:t xml:space="preserve">«1.4.3. </w:t>
            </w:r>
            <w:r w:rsidRPr="00CC40CF">
              <w:rPr>
                <w:bCs/>
                <w:shd w:val="clear" w:color="auto" w:fill="FFFFFF"/>
              </w:rPr>
              <w:t>Ограничения и запреты, связанные с исполнением полномочий инспектора: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Инспектор не вправе: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 xml:space="preserve">1) оценивать соблюдение обязательных требований, если оценка соблюдения таких требований не </w:t>
            </w:r>
            <w:r w:rsidRPr="00CC40CF">
              <w:lastRenderedPageBreak/>
              <w:t>относится к полномочиям контрольного (надзорного) органа;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proofErr w:type="gramStart"/>
            <w:r w:rsidRPr="00CC40CF">
      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      </w:r>
            <w:proofErr w:type="gramEnd"/>
            <w:r w:rsidRPr="00CC40CF">
              <w:t xml:space="preserve"> образом уведомлено о проведении контрольного (надзорного) мероприятия;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proofErr w:type="gramStart"/>
            <w:r w:rsidRPr="00CC40CF">
      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      </w:r>
            <w:proofErr w:type="gramEnd"/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proofErr w:type="gramStart"/>
            <w:r w:rsidRPr="00CC40CF">
      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      </w:r>
            <w:proofErr w:type="gramEnd"/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10) превышать установленные сроки проведения контрольных (надзорных) мероприятий;</w:t>
            </w:r>
          </w:p>
          <w:p w:rsidR="0016608D" w:rsidRPr="00CC40CF" w:rsidRDefault="0016608D" w:rsidP="0016608D">
            <w:pPr>
              <w:shd w:val="clear" w:color="auto" w:fill="FFFFFF"/>
              <w:ind w:firstLine="567"/>
              <w:jc w:val="both"/>
            </w:pPr>
            <w:r w:rsidRPr="00CC40CF">
      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      </w:r>
            <w:proofErr w:type="gramStart"/>
            <w:r w:rsidRPr="00CC40CF">
              <w:t>.»</w:t>
            </w:r>
            <w:proofErr w:type="gramEnd"/>
          </w:p>
          <w:p w:rsidR="0016608D" w:rsidRPr="00CC40CF" w:rsidRDefault="0016608D" w:rsidP="0016608D">
            <w:pPr>
              <w:widowControl w:val="0"/>
              <w:tabs>
                <w:tab w:val="left" w:pos="-5670"/>
              </w:tabs>
              <w:ind w:firstLine="567"/>
              <w:jc w:val="both"/>
            </w:pPr>
            <w:r w:rsidRPr="00CC40CF">
              <w:t>2. Опубликовать настоящее решение в периодическом печатном издании       "</w:t>
            </w:r>
            <w:proofErr w:type="spellStart"/>
            <w:r w:rsidRPr="00CC40CF">
              <w:t>Волчанский</w:t>
            </w:r>
            <w:proofErr w:type="spellEnd"/>
            <w:r w:rsidRPr="00CC40CF">
              <w:t xml:space="preserve"> вестник" и разместить на официальном сайте администрации  Волчанского сельсовета </w:t>
            </w:r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в сети «Интернет».</w:t>
            </w:r>
          </w:p>
          <w:p w:rsidR="0016608D" w:rsidRPr="00CC40CF" w:rsidRDefault="0016608D" w:rsidP="0016608D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  <w:r w:rsidRPr="00CC40CF">
              <w:t>3. Настоящее решение вступает в силу после его официального опубликования.</w:t>
            </w:r>
          </w:p>
          <w:p w:rsidR="0016608D" w:rsidRPr="00CC40CF" w:rsidRDefault="0016608D" w:rsidP="0016608D">
            <w:pPr>
              <w:widowControl w:val="0"/>
              <w:rPr>
                <w:color w:val="000000"/>
              </w:rPr>
            </w:pPr>
          </w:p>
          <w:p w:rsidR="0016608D" w:rsidRPr="00CC40CF" w:rsidRDefault="0016608D" w:rsidP="0016608D">
            <w:pPr>
              <w:widowControl w:val="0"/>
              <w:tabs>
                <w:tab w:val="left" w:pos="-5670"/>
              </w:tabs>
              <w:autoSpaceDE w:val="0"/>
              <w:ind w:firstLine="567"/>
              <w:jc w:val="both"/>
            </w:pPr>
          </w:p>
          <w:p w:rsidR="0016608D" w:rsidRPr="00CC40CF" w:rsidRDefault="0016608D" w:rsidP="0016608D">
            <w:r w:rsidRPr="00CC40CF">
              <w:t>Председатель Совета депутатов Волчанского сельсовета</w:t>
            </w:r>
          </w:p>
          <w:p w:rsidR="0016608D" w:rsidRPr="00CC40CF" w:rsidRDefault="0016608D" w:rsidP="0016608D">
            <w:proofErr w:type="spellStart"/>
            <w:r w:rsidRPr="00CC40CF">
              <w:t>Доволенского</w:t>
            </w:r>
            <w:proofErr w:type="spellEnd"/>
            <w:r w:rsidRPr="00CC40CF">
              <w:t xml:space="preserve"> района Новосибирской области                             С.А. Гуща </w:t>
            </w:r>
          </w:p>
          <w:p w:rsidR="0016608D" w:rsidRPr="00CC40CF" w:rsidRDefault="0016608D" w:rsidP="0016608D">
            <w:pPr>
              <w:rPr>
                <w:rFonts w:eastAsia="Calibri"/>
                <w:lang w:eastAsia="en-US"/>
              </w:rPr>
            </w:pPr>
          </w:p>
          <w:p w:rsidR="0016608D" w:rsidRPr="00CC40CF" w:rsidRDefault="0016608D" w:rsidP="0016608D">
            <w:pPr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 xml:space="preserve">Глава Волчанского сельсовета                                                </w:t>
            </w:r>
          </w:p>
          <w:p w:rsidR="0016608D" w:rsidRPr="00CC40CF" w:rsidRDefault="0016608D" w:rsidP="0016608D">
            <w:pPr>
              <w:rPr>
                <w:rFonts w:eastAsia="Calibri"/>
                <w:lang w:eastAsia="en-US"/>
              </w:rPr>
            </w:pPr>
            <w:proofErr w:type="spellStart"/>
            <w:r w:rsidRPr="00CC40CF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C40CF">
              <w:rPr>
                <w:rFonts w:eastAsia="Calibri"/>
                <w:lang w:eastAsia="en-US"/>
              </w:rPr>
              <w:t xml:space="preserve"> района Новосибирской области                           Е.Д. </w:t>
            </w:r>
            <w:proofErr w:type="spellStart"/>
            <w:r w:rsidRPr="00CC40CF">
              <w:rPr>
                <w:rFonts w:eastAsia="Calibri"/>
                <w:lang w:eastAsia="en-US"/>
              </w:rPr>
              <w:t>Крикунова</w:t>
            </w:r>
            <w:proofErr w:type="spellEnd"/>
          </w:p>
          <w:p w:rsidR="0016608D" w:rsidRPr="00CC40CF" w:rsidRDefault="0016608D" w:rsidP="0016608D">
            <w:pPr>
              <w:rPr>
                <w:rFonts w:eastAsia="Calibri"/>
                <w:lang w:eastAsia="en-US"/>
              </w:rPr>
            </w:pPr>
          </w:p>
          <w:p w:rsidR="0016608D" w:rsidRPr="00CC40CF" w:rsidRDefault="0016608D" w:rsidP="0016608D">
            <w:pPr>
              <w:rPr>
                <w:rFonts w:eastAsia="Calibri"/>
                <w:lang w:eastAsia="en-US"/>
              </w:rPr>
            </w:pP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</w:p>
          <w:p w:rsidR="002E756E" w:rsidRPr="00CC40CF" w:rsidRDefault="002E756E" w:rsidP="002E756E">
            <w:pPr>
              <w:jc w:val="both"/>
            </w:pPr>
          </w:p>
          <w:p w:rsidR="00366F8B" w:rsidRPr="00CC40CF" w:rsidRDefault="00366F8B" w:rsidP="00366F8B">
            <w:pPr>
              <w:jc w:val="center"/>
              <w:outlineLvl w:val="0"/>
              <w:rPr>
                <w:b/>
                <w:bCs/>
              </w:rPr>
            </w:pPr>
            <w:r w:rsidRPr="00CC40CF">
              <w:rPr>
                <w:b/>
                <w:bCs/>
              </w:rPr>
              <w:t xml:space="preserve">СОВЕТ ДЕПУТАТОВ ВОЛЧАНСКОГО  СЕЛЬСОВЕТА         </w:t>
            </w:r>
          </w:p>
          <w:p w:rsidR="00366F8B" w:rsidRPr="00CC40CF" w:rsidRDefault="00366F8B" w:rsidP="00366F8B">
            <w:pPr>
              <w:jc w:val="center"/>
              <w:outlineLvl w:val="0"/>
              <w:rPr>
                <w:b/>
                <w:bCs/>
              </w:rPr>
            </w:pPr>
            <w:r w:rsidRPr="00CC40CF">
              <w:rPr>
                <w:b/>
                <w:bCs/>
              </w:rPr>
              <w:t>ДОВОЛЕНСКОГО РАЙОНА НОВОСИБИРСКОЙ ОБЛАСТИ</w:t>
            </w:r>
          </w:p>
          <w:p w:rsidR="00366F8B" w:rsidRPr="00CC40CF" w:rsidRDefault="00366F8B" w:rsidP="00366F8B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CC40CF">
              <w:rPr>
                <w:rFonts w:eastAsiaTheme="minorHAnsi"/>
                <w:bCs/>
                <w:lang w:eastAsia="en-US"/>
              </w:rPr>
              <w:t>(шестого созыва)</w:t>
            </w:r>
          </w:p>
          <w:p w:rsidR="00366F8B" w:rsidRPr="00CC40CF" w:rsidRDefault="00366F8B" w:rsidP="00366F8B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366F8B" w:rsidRPr="00CC40CF" w:rsidRDefault="00366F8B" w:rsidP="00366F8B">
            <w:pPr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CC40CF">
              <w:rPr>
                <w:rFonts w:eastAsiaTheme="minorHAnsi"/>
                <w:b/>
                <w:lang w:eastAsia="en-US"/>
              </w:rPr>
              <w:t>РЕШЕНИЕ</w:t>
            </w:r>
          </w:p>
          <w:p w:rsidR="00366F8B" w:rsidRPr="00CC40CF" w:rsidRDefault="00366F8B" w:rsidP="00366F8B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CC40CF">
              <w:rPr>
                <w:rFonts w:eastAsiaTheme="minorHAnsi"/>
                <w:bCs/>
                <w:lang w:eastAsia="en-US"/>
              </w:rPr>
              <w:t>пятьдесят шестой (внеочередной) сессии</w:t>
            </w:r>
          </w:p>
          <w:p w:rsidR="00366F8B" w:rsidRPr="00CC40CF" w:rsidRDefault="00366F8B" w:rsidP="00366F8B">
            <w:pPr>
              <w:jc w:val="center"/>
              <w:rPr>
                <w:rFonts w:eastAsiaTheme="minorHAnsi"/>
                <w:lang w:eastAsia="en-US"/>
              </w:rPr>
            </w:pPr>
          </w:p>
          <w:p w:rsidR="00366F8B" w:rsidRPr="00CC40CF" w:rsidRDefault="00366F8B" w:rsidP="00366F8B">
            <w:pPr>
              <w:jc w:val="center"/>
              <w:rPr>
                <w:rFonts w:eastAsiaTheme="minorHAnsi"/>
                <w:lang w:eastAsia="en-US"/>
              </w:rPr>
            </w:pPr>
            <w:r w:rsidRPr="00CC40CF">
              <w:rPr>
                <w:rFonts w:eastAsiaTheme="minorHAnsi"/>
                <w:lang w:eastAsia="en-US"/>
              </w:rPr>
              <w:t>27.02.2025                                    с. Волчанка                                                № 190</w:t>
            </w:r>
          </w:p>
          <w:p w:rsidR="00366F8B" w:rsidRPr="00CC40CF" w:rsidRDefault="00366F8B" w:rsidP="00366F8B">
            <w:pPr>
              <w:jc w:val="center"/>
              <w:rPr>
                <w:rFonts w:eastAsiaTheme="minorHAnsi"/>
                <w:lang w:eastAsia="en-US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Об утверждении Порядка расчёта и возврата сумм инициативных платежей,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подлежащих возврату лицам, осуществившим их перечисление </w:t>
            </w:r>
            <w:proofErr w:type="gramStart"/>
            <w:r w:rsidRPr="00CC40CF">
              <w:rPr>
                <w:rFonts w:eastAsia="SimSun"/>
                <w:lang w:eastAsia="zh-CN"/>
              </w:rPr>
              <w:t>в</w:t>
            </w:r>
            <w:proofErr w:type="gramEnd"/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бюджет Волчанского сельсовета  на реализацию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инициативного проекта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ind w:firstLine="709"/>
              <w:jc w:val="both"/>
              <w:rPr>
                <w:rFonts w:eastAsia="Calibri"/>
              </w:rPr>
            </w:pPr>
            <w:r w:rsidRPr="00CC40CF">
              <w:rPr>
                <w:rFonts w:eastAsia="Calibri"/>
                <w:lang w:eastAsia="en-US"/>
              </w:rPr>
              <w:t xml:space="preserve">В соответствие со </w:t>
            </w:r>
            <w:hyperlink r:id="rId10" w:history="1">
              <w:r w:rsidRPr="00CC40CF">
                <w:rPr>
                  <w:rFonts w:eastAsia="Calibri"/>
                  <w:lang w:eastAsia="en-US"/>
                </w:rPr>
                <w:t>статьей 26.1</w:t>
              </w:r>
            </w:hyperlink>
            <w:r w:rsidRPr="00CC40CF">
              <w:rPr>
                <w:rFonts w:eastAsia="Calibri"/>
                <w:lang w:eastAsia="en-US"/>
              </w:rPr>
              <w:t xml:space="preserve"> Федерального закона </w:t>
            </w:r>
            <w:r w:rsidRPr="00CC40CF">
              <w:rPr>
                <w:rFonts w:eastAsia="Calibri"/>
              </w:rPr>
              <w:t xml:space="preserve">от 6 октября </w:t>
            </w:r>
            <w:r w:rsidRPr="00CC40CF">
              <w:rPr>
                <w:rFonts w:eastAsia="Calibri"/>
              </w:rPr>
              <w:br/>
              <w:t>2003 г. № 131-ФЗ «Об общих принципах организации местного самоуправления в Российской Федерации»</w:t>
            </w:r>
            <w:r w:rsidRPr="00CC40CF">
              <w:rPr>
                <w:rFonts w:eastAsia="Calibri"/>
                <w:lang w:eastAsia="en-US"/>
              </w:rPr>
              <w:t xml:space="preserve">, </w:t>
            </w:r>
            <w:r w:rsidRPr="00CC40CF">
              <w:rPr>
                <w:rFonts w:eastAsia="Arial"/>
                <w:lang w:eastAsia="en-US"/>
              </w:rPr>
              <w:t xml:space="preserve">Уставом </w:t>
            </w:r>
            <w:r w:rsidRPr="00CC40CF">
              <w:rPr>
                <w:rFonts w:eastAsia="SimSun"/>
                <w:lang w:eastAsia="zh-CN"/>
              </w:rPr>
              <w:t>Волчанского</w:t>
            </w:r>
            <w:r w:rsidRPr="00CC40CF">
              <w:rPr>
                <w:rFonts w:eastAsia="Arial"/>
                <w:iCs/>
                <w:lang w:eastAsia="en-US"/>
              </w:rPr>
              <w:t xml:space="preserve"> сельсовета </w:t>
            </w:r>
            <w:proofErr w:type="spellStart"/>
            <w:r w:rsidRPr="00CC40CF">
              <w:rPr>
                <w:rFonts w:eastAsia="Arial"/>
                <w:iCs/>
                <w:lang w:eastAsia="en-US"/>
              </w:rPr>
              <w:t>Доволенского</w:t>
            </w:r>
            <w:proofErr w:type="spellEnd"/>
            <w:r w:rsidRPr="00CC40CF">
              <w:rPr>
                <w:rFonts w:eastAsia="Arial"/>
                <w:iCs/>
                <w:lang w:eastAsia="en-US"/>
              </w:rPr>
              <w:t xml:space="preserve"> района Новосибирской области, </w:t>
            </w:r>
            <w:r w:rsidRPr="00CC40CF">
              <w:rPr>
                <w:rFonts w:eastAsia="Calibri"/>
              </w:rPr>
              <w:t>Совет депутатов</w:t>
            </w:r>
            <w:r w:rsidRPr="00CC40CF">
              <w:rPr>
                <w:rFonts w:eastAsia="SimSun"/>
                <w:lang w:eastAsia="zh-CN"/>
              </w:rPr>
              <w:t xml:space="preserve"> Волчанского</w:t>
            </w:r>
            <w:r w:rsidRPr="00CC40CF">
              <w:rPr>
                <w:rFonts w:eastAsia="Calibri"/>
              </w:rPr>
              <w:t xml:space="preserve"> сельсовета </w:t>
            </w:r>
            <w:proofErr w:type="spellStart"/>
            <w:r w:rsidRPr="00CC40CF">
              <w:rPr>
                <w:rFonts w:eastAsia="Calibri"/>
              </w:rPr>
              <w:t>Доволенского</w:t>
            </w:r>
            <w:proofErr w:type="spellEnd"/>
            <w:r w:rsidRPr="00CC40CF">
              <w:rPr>
                <w:rFonts w:eastAsia="Calibri"/>
              </w:rPr>
              <w:t xml:space="preserve"> района Новосибирской области </w:t>
            </w:r>
          </w:p>
          <w:p w:rsidR="00366F8B" w:rsidRPr="00CC40CF" w:rsidRDefault="00366F8B" w:rsidP="00366F8B">
            <w:pPr>
              <w:jc w:val="both"/>
              <w:rPr>
                <w:rFonts w:eastAsia="Calibri"/>
              </w:rPr>
            </w:pPr>
            <w:r w:rsidRPr="00CC40CF">
              <w:rPr>
                <w:rFonts w:eastAsia="Calibri"/>
              </w:rPr>
              <w:t xml:space="preserve"> РЕШИЛ: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1. Утвердить Порядок расчёта и возврата сумм инициативных платежей, подлежащих возврату лицам, осуществившим их перечисление в бюджет Волчанского сельсовета на реализацию инициативного проекта.</w:t>
            </w:r>
          </w:p>
          <w:p w:rsidR="00366F8B" w:rsidRPr="00CC40CF" w:rsidRDefault="00366F8B" w:rsidP="00366F8B">
            <w:pPr>
              <w:shd w:val="clear" w:color="auto" w:fill="FFFFFF"/>
              <w:jc w:val="both"/>
            </w:pPr>
            <w:r w:rsidRPr="00CC40CF">
              <w:t xml:space="preserve">2.Настоящее решение подлежит обнародованию путем размещения на сайте администрации </w:t>
            </w:r>
            <w:r w:rsidRPr="00CC40CF">
              <w:rPr>
                <w:rFonts w:eastAsia="SimSun"/>
                <w:lang w:eastAsia="zh-CN"/>
              </w:rPr>
              <w:t>Волчанского</w:t>
            </w:r>
            <w:r w:rsidRPr="00CC40CF">
              <w:t xml:space="preserve"> сельсовета в сети Интернет.</w:t>
            </w:r>
          </w:p>
          <w:p w:rsidR="00366F8B" w:rsidRPr="00CC40CF" w:rsidRDefault="00366F8B" w:rsidP="00366F8B">
            <w:pPr>
              <w:shd w:val="clear" w:color="auto" w:fill="FFFFFF"/>
              <w:ind w:firstLine="709"/>
              <w:jc w:val="both"/>
            </w:pPr>
          </w:p>
          <w:p w:rsidR="00366F8B" w:rsidRPr="00CC40CF" w:rsidRDefault="00366F8B" w:rsidP="00366F8B">
            <w:pPr>
              <w:rPr>
                <w:rFonts w:eastAsia="Calibri"/>
                <w:lang w:eastAsia="en-US"/>
              </w:rPr>
            </w:pPr>
          </w:p>
          <w:p w:rsidR="00366F8B" w:rsidRPr="00CC40CF" w:rsidRDefault="00366F8B" w:rsidP="00366F8B">
            <w:pPr>
              <w:ind w:right="-567"/>
              <w:rPr>
                <w:rFonts w:eastAsia="Calibri"/>
                <w:lang w:eastAsia="en-US"/>
              </w:rPr>
            </w:pPr>
          </w:p>
          <w:p w:rsidR="00366F8B" w:rsidRPr="00CC40CF" w:rsidRDefault="00366F8B" w:rsidP="00366F8B">
            <w:pPr>
              <w:rPr>
                <w:rFonts w:eastAsiaTheme="minorHAnsi"/>
              </w:rPr>
            </w:pPr>
            <w:r w:rsidRPr="00CC40CF">
              <w:rPr>
                <w:rFonts w:eastAsiaTheme="minorHAnsi"/>
              </w:rPr>
              <w:t>Председатель Совета депутатов Волчанского сельсовета</w:t>
            </w:r>
          </w:p>
          <w:p w:rsidR="00366F8B" w:rsidRPr="00CC40CF" w:rsidRDefault="00366F8B" w:rsidP="00366F8B">
            <w:pPr>
              <w:rPr>
                <w:rFonts w:eastAsiaTheme="minorHAnsi"/>
              </w:rPr>
            </w:pPr>
            <w:proofErr w:type="spellStart"/>
            <w:r w:rsidRPr="00CC40CF">
              <w:rPr>
                <w:rFonts w:eastAsiaTheme="minorHAnsi"/>
              </w:rPr>
              <w:t>Доволенского</w:t>
            </w:r>
            <w:proofErr w:type="spellEnd"/>
            <w:r w:rsidRPr="00CC40CF">
              <w:rPr>
                <w:rFonts w:eastAsiaTheme="minorHAnsi"/>
              </w:rPr>
              <w:t xml:space="preserve"> района Новосибирской области                             С.А. Гуща </w:t>
            </w:r>
          </w:p>
          <w:p w:rsidR="00366F8B" w:rsidRPr="00CC40CF" w:rsidRDefault="00366F8B" w:rsidP="00366F8B">
            <w:pPr>
              <w:rPr>
                <w:rFonts w:eastAsia="Calibri"/>
                <w:lang w:eastAsia="en-US"/>
              </w:rPr>
            </w:pPr>
          </w:p>
          <w:p w:rsidR="00366F8B" w:rsidRPr="00CC40CF" w:rsidRDefault="00366F8B" w:rsidP="00366F8B">
            <w:pPr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 xml:space="preserve">Глава Волчанского сельсовета                                                </w:t>
            </w:r>
          </w:p>
          <w:p w:rsidR="00AC6AC4" w:rsidRDefault="00366F8B" w:rsidP="00CC40CF">
            <w:pPr>
              <w:rPr>
                <w:rFonts w:eastAsia="Calibri"/>
                <w:lang w:eastAsia="en-US"/>
              </w:rPr>
            </w:pPr>
            <w:proofErr w:type="spellStart"/>
            <w:r w:rsidRPr="00CC40CF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C40CF">
              <w:rPr>
                <w:rFonts w:eastAsia="Calibri"/>
                <w:lang w:eastAsia="en-US"/>
              </w:rPr>
              <w:t xml:space="preserve"> района Новосибирской области                           Е.Д. </w:t>
            </w:r>
            <w:proofErr w:type="spellStart"/>
            <w:r w:rsidRPr="00CC40CF">
              <w:rPr>
                <w:rFonts w:eastAsia="Calibri"/>
                <w:lang w:eastAsia="en-US"/>
              </w:rPr>
              <w:t>Крикунова</w:t>
            </w:r>
            <w:proofErr w:type="spellEnd"/>
          </w:p>
          <w:p w:rsidR="00CC40CF" w:rsidRDefault="00CC40CF" w:rsidP="00CC40CF">
            <w:pPr>
              <w:rPr>
                <w:rFonts w:eastAsia="Calibri"/>
                <w:lang w:eastAsia="en-US"/>
              </w:rPr>
            </w:pPr>
          </w:p>
          <w:p w:rsidR="00CC40CF" w:rsidRPr="00CC40CF" w:rsidRDefault="00CC40CF" w:rsidP="00CC40CF">
            <w:pPr>
              <w:rPr>
                <w:rFonts w:eastAsia="Calibri"/>
                <w:lang w:eastAsia="en-US"/>
              </w:rPr>
            </w:pPr>
          </w:p>
          <w:p w:rsidR="00AC6AC4" w:rsidRPr="00CC40CF" w:rsidRDefault="00AC6AC4" w:rsidP="00AC6AC4">
            <w:pPr>
              <w:ind w:firstLine="720"/>
              <w:jc w:val="center"/>
              <w:rPr>
                <w:b/>
                <w:color w:val="FF0000"/>
              </w:rPr>
            </w:pPr>
          </w:p>
          <w:p w:rsidR="00366F8B" w:rsidRPr="00CC40CF" w:rsidRDefault="00366F8B" w:rsidP="00366F8B">
            <w:pPr>
              <w:ind w:left="567"/>
              <w:jc w:val="right"/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>УТВЕРЖДЕН</w:t>
            </w:r>
          </w:p>
          <w:p w:rsidR="00366F8B" w:rsidRPr="00CC40CF" w:rsidRDefault="00366F8B" w:rsidP="00366F8B">
            <w:pPr>
              <w:ind w:left="567"/>
              <w:jc w:val="right"/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>решением Совета депутатов</w:t>
            </w:r>
          </w:p>
          <w:p w:rsidR="00366F8B" w:rsidRPr="00CC40CF" w:rsidRDefault="00366F8B" w:rsidP="00366F8B">
            <w:pPr>
              <w:ind w:left="567"/>
              <w:jc w:val="right"/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 xml:space="preserve">Волчанского сельсовета </w:t>
            </w:r>
          </w:p>
          <w:p w:rsidR="00366F8B" w:rsidRPr="00CC40CF" w:rsidRDefault="00366F8B" w:rsidP="00366F8B">
            <w:pPr>
              <w:ind w:left="567"/>
              <w:jc w:val="right"/>
              <w:rPr>
                <w:rFonts w:eastAsia="Calibri"/>
                <w:lang w:eastAsia="en-US"/>
              </w:rPr>
            </w:pPr>
            <w:proofErr w:type="spellStart"/>
            <w:r w:rsidRPr="00CC40CF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C40CF">
              <w:rPr>
                <w:rFonts w:eastAsia="Calibri"/>
                <w:lang w:eastAsia="en-US"/>
              </w:rPr>
              <w:t xml:space="preserve"> района</w:t>
            </w:r>
          </w:p>
          <w:p w:rsidR="00366F8B" w:rsidRPr="00CC40CF" w:rsidRDefault="00366F8B" w:rsidP="00366F8B">
            <w:pPr>
              <w:ind w:left="567"/>
              <w:jc w:val="right"/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>Новосибирской области</w:t>
            </w:r>
          </w:p>
          <w:p w:rsidR="00366F8B" w:rsidRPr="00CC40CF" w:rsidRDefault="00366F8B" w:rsidP="00366F8B">
            <w:pPr>
              <w:ind w:left="567"/>
              <w:jc w:val="center"/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 xml:space="preserve">                                                                                    от  27.02.2025  № 190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5529"/>
              <w:contextualSpacing/>
              <w:jc w:val="right"/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="SimSun"/>
                <w:lang w:eastAsia="zh-CN"/>
              </w:rPr>
            </w:pPr>
            <w:proofErr w:type="gramStart"/>
            <w:r w:rsidRPr="00CC40CF">
              <w:rPr>
                <w:rFonts w:eastAsia="SimSun"/>
                <w:lang w:eastAsia="zh-CN"/>
              </w:rPr>
              <w:t>П</w:t>
            </w:r>
            <w:proofErr w:type="gramEnd"/>
            <w:r w:rsidRPr="00CC40CF">
              <w:rPr>
                <w:rFonts w:eastAsia="SimSun"/>
                <w:lang w:eastAsia="zh-CN"/>
              </w:rPr>
              <w:t xml:space="preserve"> О Р Я Д О К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расчёта и возврата сумм инициативных платежей, подлежащих возврату лицам, осуществившим их перечисление в бюджет Волчанского сельсовета  на реализацию инициативного проекта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jc w:val="center"/>
              <w:rPr>
                <w:b/>
              </w:rPr>
            </w:pPr>
            <w:r w:rsidRPr="00CC40CF">
              <w:rPr>
                <w:b/>
                <w:lang w:val="en-US"/>
              </w:rPr>
              <w:t>I</w:t>
            </w:r>
            <w:r w:rsidRPr="00CC40CF">
              <w:rPr>
                <w:b/>
              </w:rPr>
              <w:t>. Общие положения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40"/>
              <w:jc w:val="center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CC40CF">
              <w:rPr>
                <w:rFonts w:eastAsia="Calibri"/>
                <w:lang w:eastAsia="en-US"/>
              </w:rPr>
              <w:t xml:space="preserve">1. </w:t>
            </w:r>
            <w:proofErr w:type="gramStart"/>
            <w:r w:rsidRPr="00CC40CF">
              <w:rPr>
                <w:rFonts w:eastAsia="Calibri"/>
                <w:lang w:eastAsia="en-US"/>
              </w:rPr>
              <w:t xml:space="preserve">Настоящий Порядок расчёта и возврата сумм инициативных платежей, подлежащих возврату лицам, осуществившим их перечисление в бюджет  </w:t>
            </w:r>
            <w:r w:rsidRPr="00CC40CF">
              <w:rPr>
                <w:rFonts w:eastAsia="SimSun"/>
                <w:lang w:eastAsia="zh-CN"/>
              </w:rPr>
              <w:t>Волчанского</w:t>
            </w:r>
            <w:r w:rsidRPr="00CC40CF">
              <w:rPr>
                <w:rFonts w:eastAsia="Calibri"/>
                <w:lang w:eastAsia="en-US"/>
              </w:rPr>
              <w:t xml:space="preserve"> сельсовета на реализацию инициативного проекта (далее – Порядок), определяет сроки и процедуры расчёта и возврата сумм инициативных </w:t>
            </w:r>
            <w:r w:rsidRPr="00CC40CF">
              <w:rPr>
                <w:rFonts w:eastAsia="Calibri"/>
                <w:lang w:eastAsia="en-US"/>
              </w:rPr>
              <w:lastRenderedPageBreak/>
              <w:t xml:space="preserve">платежей, внесённых в бюджет </w:t>
            </w:r>
            <w:r w:rsidRPr="00CC40CF">
              <w:rPr>
                <w:rFonts w:eastAsia="SimSun"/>
                <w:lang w:eastAsia="zh-CN"/>
              </w:rPr>
              <w:t>Волчанского</w:t>
            </w:r>
            <w:r w:rsidRPr="00CC40CF">
              <w:rPr>
                <w:rFonts w:eastAsia="Calibri"/>
                <w:lang w:eastAsia="en-US"/>
              </w:rPr>
              <w:t xml:space="preserve"> сельсовета  гражданами, индивидуальными предпринимателями и образованными в соответствии с законодательством Российской Федерации юридическими лицами, уплачиваемых на добровольной основе, и зачисляемые в соответствии</w:t>
            </w:r>
            <w:proofErr w:type="gramEnd"/>
            <w:r w:rsidRPr="00CC40CF">
              <w:rPr>
                <w:rFonts w:eastAsia="Calibri"/>
                <w:lang w:eastAsia="en-US"/>
              </w:rPr>
              <w:t xml:space="preserve"> с Бюджетным </w:t>
            </w:r>
            <w:hyperlink r:id="rId11" w:history="1">
              <w:r w:rsidRPr="00CC40CF">
                <w:rPr>
                  <w:rFonts w:eastAsia="Calibri"/>
                  <w:lang w:eastAsia="en-US"/>
                </w:rPr>
                <w:t>кодексом</w:t>
              </w:r>
            </w:hyperlink>
            <w:r w:rsidRPr="00CC40CF">
              <w:rPr>
                <w:rFonts w:eastAsia="Calibri"/>
                <w:lang w:eastAsia="en-US"/>
              </w:rPr>
              <w:t xml:space="preserve"> Российской Федерации в бюджет </w:t>
            </w:r>
            <w:r w:rsidRPr="00CC40CF">
              <w:rPr>
                <w:rFonts w:eastAsia="SimSun"/>
                <w:lang w:eastAsia="zh-CN"/>
              </w:rPr>
              <w:t>Волчанского</w:t>
            </w:r>
            <w:r w:rsidRPr="00CC40CF">
              <w:rPr>
                <w:rFonts w:eastAsia="Calibri"/>
                <w:lang w:eastAsia="en-US"/>
              </w:rPr>
              <w:t xml:space="preserve"> сельсовета  в целях реализации инициативных проектов.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2. Инициативные платежи подлежат возврату лицам (в том числе организациям), осуществившим их перечисление в местный бюджет, в случае если инициативный проект не был реализован или образовался по итогам реализации инициативного проекта остаток инициативных платежей.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 xml:space="preserve">Возврат инициативных платежей осуществляется с учетом положений, установленных разделом </w:t>
            </w:r>
            <w:r w:rsidRPr="00CC40CF">
              <w:rPr>
                <w:lang w:val="en-US"/>
              </w:rPr>
              <w:t>III</w:t>
            </w:r>
            <w:r w:rsidRPr="00CC40CF">
              <w:t xml:space="preserve"> настоящего Порядка.</w:t>
            </w:r>
          </w:p>
          <w:p w:rsidR="00366F8B" w:rsidRPr="00CC40CF" w:rsidRDefault="00366F8B" w:rsidP="00366F8B">
            <w:pPr>
              <w:ind w:firstLine="709"/>
              <w:jc w:val="both"/>
            </w:pPr>
          </w:p>
          <w:p w:rsidR="00366F8B" w:rsidRPr="00CC40CF" w:rsidRDefault="00366F8B" w:rsidP="00366F8B">
            <w:pPr>
              <w:ind w:firstLine="709"/>
              <w:jc w:val="center"/>
              <w:rPr>
                <w:b/>
              </w:rPr>
            </w:pPr>
            <w:r w:rsidRPr="00CC40CF">
              <w:rPr>
                <w:b/>
              </w:rPr>
              <w:t>I</w:t>
            </w:r>
            <w:r w:rsidRPr="00CC40CF">
              <w:rPr>
                <w:b/>
                <w:lang w:val="en-US"/>
              </w:rPr>
              <w:t>I</w:t>
            </w:r>
            <w:r w:rsidRPr="00CC40CF">
              <w:rPr>
                <w:b/>
              </w:rPr>
              <w:t>. Порядок расчета сумм инициативных платежей</w:t>
            </w:r>
          </w:p>
          <w:p w:rsidR="00366F8B" w:rsidRPr="00CC40CF" w:rsidRDefault="00366F8B" w:rsidP="00366F8B">
            <w:pPr>
              <w:ind w:firstLine="709"/>
              <w:jc w:val="center"/>
              <w:rPr>
                <w:b/>
              </w:rPr>
            </w:pP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4. В случае</w:t>
            </w:r>
            <w:proofErr w:type="gramStart"/>
            <w:r w:rsidRPr="00CC40CF">
              <w:t>,</w:t>
            </w:r>
            <w:proofErr w:type="gramEnd"/>
            <w:r w:rsidRPr="00CC40CF">
      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Размер инициативного платежа, подлежащего возврату лицу (в том числе организации), осуществившему их перечисление в местный бюджет равен сумме внесенных лицом инициативных платежей согласно платежным документам. При этом расходы, понесенные лицом при перечислении инициативных платежей в местный бюджет, не подлежат возмещению за счет средств местного бюджета.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5. 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лицам (в том числе организациям), осуществившим их перечисление в местный бюджет.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Размер инициативного платежа, подлежащего возврату лицу (в том числе организации), осуществившему его перечисление в местный бюджет рассчитывается по формуле:</w:t>
            </w:r>
          </w:p>
          <w:p w:rsidR="00366F8B" w:rsidRPr="00CC40CF" w:rsidRDefault="00366F8B" w:rsidP="00366F8B">
            <w:pPr>
              <w:ind w:firstLine="709"/>
              <w:jc w:val="both"/>
            </w:pPr>
          </w:p>
          <w:p w:rsidR="00366F8B" w:rsidRPr="00CC40CF" w:rsidRDefault="00366F8B" w:rsidP="00366F8B">
            <w:pPr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Вп=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u w:val="single"/>
                    </w:rPr>
                    <m:t>(∑Ио – ∑Ифакт)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∑Ио</m:t>
                  </m:r>
                </m:den>
              </m:f>
              <m:r>
                <w:rPr>
                  <w:rFonts w:ascii="Cambria Math" w:hAnsi="Cambria Math"/>
                </w:rPr>
                <m:t xml:space="preserve">× Ил </m:t>
              </m:r>
            </m:oMath>
            <w:r w:rsidRPr="00CC40CF">
              <w:rPr>
                <w:i/>
              </w:rPr>
              <w:t xml:space="preserve">, </w:t>
            </w:r>
            <w:r w:rsidRPr="00CC40CF">
              <w:t>где</w:t>
            </w:r>
            <w:r w:rsidRPr="00CC40CF">
              <w:rPr>
                <w:i/>
              </w:rPr>
              <w:t>:</w:t>
            </w:r>
          </w:p>
          <w:p w:rsidR="00366F8B" w:rsidRPr="00CC40CF" w:rsidRDefault="00366F8B" w:rsidP="00366F8B">
            <w:pPr>
              <w:ind w:firstLine="709"/>
              <w:jc w:val="center"/>
            </w:pPr>
          </w:p>
          <w:p w:rsidR="00366F8B" w:rsidRPr="00CC40CF" w:rsidRDefault="00366F8B" w:rsidP="00366F8B">
            <w:pPr>
              <w:ind w:firstLine="709"/>
              <w:jc w:val="both"/>
            </w:pPr>
            <w:proofErr w:type="spellStart"/>
            <w:r w:rsidRPr="00CC40CF">
              <w:t>Вп</w:t>
            </w:r>
            <w:proofErr w:type="spellEnd"/>
            <w:r w:rsidRPr="00CC40CF">
              <w:t xml:space="preserve"> – размер инициативного платежа, подлежащего возврату лицу (в том числе организации), осуществившему его перечисление в местный бюджет 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 xml:space="preserve">∑Ио – общая сумма инициативных платежей, поступившая в местный бюджет в целях реализации конкретного инициативного проекта; 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∑</w:t>
            </w:r>
            <w:proofErr w:type="spellStart"/>
            <w:r w:rsidRPr="00CC40CF">
              <w:t>Ифакт</w:t>
            </w:r>
            <w:proofErr w:type="spellEnd"/>
            <w:r w:rsidRPr="00CC40CF">
              <w:t xml:space="preserve"> – сумма инициативных платежей, фактически израсходованная на реализацию конкретного инициативного проекта; 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Ил – размер инициативного платежа, внесенного в местный бюджет конкретным лицом (в том числе организацией), осуществившим его перечисление в местный бюджет.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При этом</w:t>
            </w:r>
            <w:proofErr w:type="gramStart"/>
            <w:r w:rsidRPr="00CC40CF">
              <w:t>,</w:t>
            </w:r>
            <w:proofErr w:type="gramEnd"/>
            <w:r w:rsidRPr="00CC40CF">
              <w:t xml:space="preserve"> размер инициативного платежа, подлежащего возврату лицу (в том числе организации), осуществившему его перечисление в местный бюджет, уменьшается на сумму банковского комиссионного сбора, взимаемого кредитными организациями по возврату сумм инициативных платежей, подлежащих возврату лицам (в том числе организациям), осуществившим указанные операции.</w:t>
            </w:r>
          </w:p>
          <w:p w:rsidR="00366F8B" w:rsidRPr="00CC40CF" w:rsidRDefault="00366F8B" w:rsidP="00366F8B">
            <w:pPr>
              <w:ind w:firstLine="709"/>
              <w:jc w:val="both"/>
            </w:pPr>
          </w:p>
          <w:p w:rsidR="00366F8B" w:rsidRPr="00CC40CF" w:rsidRDefault="00366F8B" w:rsidP="00366F8B">
            <w:pPr>
              <w:ind w:firstLine="709"/>
              <w:jc w:val="center"/>
              <w:rPr>
                <w:b/>
              </w:rPr>
            </w:pPr>
            <w:r w:rsidRPr="00CC40CF">
              <w:rPr>
                <w:b/>
              </w:rPr>
              <w:t>I</w:t>
            </w:r>
            <w:r w:rsidRPr="00CC40CF">
              <w:rPr>
                <w:b/>
                <w:lang w:val="en-US"/>
              </w:rPr>
              <w:t>II</w:t>
            </w:r>
            <w:r w:rsidRPr="00CC40CF">
              <w:rPr>
                <w:b/>
              </w:rPr>
              <w:t>. Порядок возврата сумм инициативных платежей</w:t>
            </w:r>
          </w:p>
          <w:p w:rsidR="00366F8B" w:rsidRPr="00CC40CF" w:rsidRDefault="00366F8B" w:rsidP="00366F8B">
            <w:pPr>
              <w:ind w:firstLine="709"/>
              <w:rPr>
                <w:b/>
              </w:rPr>
            </w:pP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 xml:space="preserve">6. В случае если инициативный проект не может быть реализован, или со дня окончания срока реализации инициативного проекта администрация  </w:t>
            </w:r>
            <w:r w:rsidRPr="00CC40CF">
              <w:rPr>
                <w:rFonts w:eastAsia="SimSun"/>
                <w:lang w:eastAsia="zh-CN"/>
              </w:rPr>
              <w:t>Волчанского</w:t>
            </w:r>
            <w:r w:rsidRPr="00CC40CF">
              <w:t xml:space="preserve"> сельсовета в течение 30 календарных дней: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а) производит расчет суммы инициативных платежей, подлежащих возврату конкретным лицам (в том числе организациям), осуществившим их перечисление в местный бюджет;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б) опубликовывает и размещает на официальном сайте в информационно-телекоммуникационной сети «Интернет» информацию об остатке инициативных платежей, неиспользованных в целях реализации инициативного проекта, приеме заявлений о возврате денежных средств, внесенных в качестве инициативного платежа.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lastRenderedPageBreak/>
              <w:t>в) направляет руководителю уполномоченной группы и (или) конкретным лицам (в том числе организациям), осуществившим перечисление инициативных платежей в местный бюджет, уведомление о возврате инициативных платежей по форме согласно приложению к настоящему Порядку.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 xml:space="preserve">7. </w:t>
            </w:r>
            <w:proofErr w:type="gramStart"/>
            <w:r w:rsidRPr="00CC40CF">
              <w:t>Для осуществления возврата инициативных платежей лицо (в том числе организация) либо правопреемник или наследник лица, внесшего инициативный платеж (в случае его смерти)), осуществившее перечисление инициативных платежей в местный бюджет, представляет в местную администрацию поселения заявление о возврате денежных средств, внесенных в качестве инициативного платежа, по форме согласно приложению к настоящему Порядку (далее – заявление о возврате денежных средств).</w:t>
            </w:r>
            <w:proofErr w:type="gramEnd"/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К заявлению о возврате денежных сре</w:t>
            </w:r>
            <w:proofErr w:type="gramStart"/>
            <w:r w:rsidRPr="00CC40CF">
              <w:t>дств пр</w:t>
            </w:r>
            <w:proofErr w:type="gramEnd"/>
            <w:r w:rsidRPr="00CC40CF">
              <w:t>илагаются: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 xml:space="preserve">а) копия документа, удостоверяющего личность (с предъявлением подлинника); 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б) документ, подтверждающий полномочия (в случае, если обращается представитель лица, внесшего инициативный платеж, или наследник лица, внесшего инициативный платеж в случае его смерти);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в) копия платежного документа, подтверждающего внесение инициативных платежей (с предъявлением подлинника);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г) сведения о банковских реквизитах счета, на который следует осуществить возврат инициативного платежа;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д) согласие на обработку персональных данных согласно Приложению 3 к настоящему Порядку – для подающих заявление физических лиц.</w:t>
            </w:r>
          </w:p>
          <w:p w:rsidR="00366F8B" w:rsidRPr="00CC40CF" w:rsidRDefault="00366F8B" w:rsidP="00366F8B">
            <w:pPr>
              <w:ind w:firstLine="709"/>
              <w:jc w:val="both"/>
            </w:pPr>
            <w:proofErr w:type="gramStart"/>
            <w:r w:rsidRPr="00CC40CF">
              <w:t>Заявление о возврате денежных средств может быть подано лицом (в том числе организацией) либо правопреемником или наследником лица, внесшего инициативный платеж (в случае его смерти)), осуществившим перечисление инициативных платежей в местный бюджет в течение трех лет со дня направления руководителю уполномоченной группы и (или) конкретным лицам (в том числе организациям), осуществившим перечисление инициативных платежей в местный бюджет, уведомления о возврате</w:t>
            </w:r>
            <w:proofErr w:type="gramEnd"/>
            <w:r w:rsidRPr="00CC40CF">
              <w:t xml:space="preserve"> инициативных платежей.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8. Возврат денежных средств, внесенных в качестве инициативного платежа, осуществляется администрацией поселения в течение 30 рабочих дней со дня поступления заявления о возврате денежных средств.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Администрация поселения подготавливает распоряжение и направляет заявку на возврат денежных средств, внесенных в качестве инициативного платежа, в уполномоченный орган Федерального казначейства для исполнения в соответствии с законодательством Российской Федерации.</w:t>
            </w:r>
          </w:p>
          <w:p w:rsidR="00366F8B" w:rsidRPr="00CC40CF" w:rsidRDefault="00366F8B" w:rsidP="00366F8B">
            <w:pPr>
              <w:ind w:firstLine="709"/>
              <w:jc w:val="both"/>
            </w:pPr>
            <w:proofErr w:type="gramStart"/>
            <w:r w:rsidRPr="00CC40CF">
              <w:t>В случае поступления от уполномоченного органа Федерального казначейства отказа в приеме к исполнению документов, администрация поселения уведомляет лицо (в том числе организацию) либо правопреемника или наследника лица, внесшего инициативный платеж (в случае его смерти)), осуществившее перечисление инициативных платежей в местный бюджет, об отказе в возврате инициативных платежей с указанием оснований для отказа в возврате денежных средств, внесенных в качестве инициативного</w:t>
            </w:r>
            <w:proofErr w:type="gramEnd"/>
            <w:r w:rsidRPr="00CC40CF">
              <w:t xml:space="preserve"> платежа.</w:t>
            </w:r>
          </w:p>
          <w:p w:rsidR="00366F8B" w:rsidRPr="00CC40CF" w:rsidRDefault="00366F8B" w:rsidP="00366F8B">
            <w:pPr>
              <w:ind w:firstLine="709"/>
              <w:jc w:val="both"/>
            </w:pPr>
            <w:r w:rsidRPr="00CC40CF">
              <w:t>9. Глава поселения совместно с руководителем уполномоченной группы организует проведение схода, собрания или конференции граждан в случае возврата денежных средств, внесенных в качестве инициативных платежей, непосредственно руководителю и (или) представителю уполномоченной группы для определения направления дальнейшего использования возвращенных денежных средств.</w:t>
            </w:r>
          </w:p>
          <w:p w:rsidR="00366F8B" w:rsidRPr="00CC40CF" w:rsidRDefault="00366F8B" w:rsidP="00366F8B">
            <w:pPr>
              <w:ind w:firstLine="709"/>
              <w:rPr>
                <w:b/>
              </w:rPr>
            </w:pPr>
          </w:p>
          <w:p w:rsidR="00366F8B" w:rsidRPr="00CC40CF" w:rsidRDefault="00366F8B" w:rsidP="00366F8B">
            <w:pPr>
              <w:ind w:firstLine="709"/>
              <w:jc w:val="center"/>
            </w:pPr>
          </w:p>
          <w:p w:rsidR="00366F8B" w:rsidRPr="00CC40CF" w:rsidRDefault="00366F8B" w:rsidP="00366F8B">
            <w:pPr>
              <w:ind w:firstLine="709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366F8B">
            <w:pPr>
              <w:ind w:firstLine="708"/>
              <w:jc w:val="both"/>
            </w:pPr>
          </w:p>
          <w:p w:rsidR="00366F8B" w:rsidRPr="00CC40CF" w:rsidRDefault="00366F8B" w:rsidP="00CC40CF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SimSun"/>
                <w:caps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rPr>
                <w:rFonts w:eastAsia="SimSun"/>
                <w:caps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caps/>
                <w:lang w:eastAsia="zh-CN"/>
              </w:rPr>
              <w:t xml:space="preserve">Приложение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jc w:val="right"/>
              <w:rPr>
                <w:rFonts w:eastAsia="SimSun"/>
                <w:b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Форма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УВЕДОМЛЕНИЕ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о возврате инициативных платежей № 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от «_____» ___________ 20 ___ года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местный бюджет, утвержденным решением ______________________________________________________________________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>(наименование представительного органа муниципального образования)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от ________№____, _____________________________________________________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 xml:space="preserve">                                          (наименование местной администрации муниципального образования)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уведомляет о возможности обратиться с заявлением о возврате денежных средств в сумме</w:t>
            </w:r>
            <w:proofErr w:type="gramStart"/>
            <w:r w:rsidRPr="00CC40CF">
              <w:rPr>
                <w:rFonts w:eastAsia="SimSun"/>
                <w:lang w:eastAsia="zh-CN"/>
              </w:rPr>
              <w:t xml:space="preserve"> ___________ (__________________________________) </w:t>
            </w:r>
            <w:proofErr w:type="gramEnd"/>
            <w:r w:rsidRPr="00CC40CF">
              <w:rPr>
                <w:rFonts w:eastAsia="SimSun"/>
                <w:lang w:eastAsia="zh-CN"/>
              </w:rPr>
              <w:t xml:space="preserve">рублей ___ копеек,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                      </w:t>
            </w:r>
            <w:r w:rsidRPr="00CC40CF">
              <w:rPr>
                <w:rFonts w:eastAsia="SimSun"/>
                <w:i/>
                <w:lang w:eastAsia="zh-CN"/>
              </w:rPr>
              <w:t>(сумма в рублях)          (значение суммы прописью в рублях)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CC40CF">
              <w:rPr>
                <w:rFonts w:eastAsia="SimSun"/>
                <w:lang w:eastAsia="zh-CN"/>
              </w:rPr>
              <w:t>внесенных</w:t>
            </w:r>
            <w:proofErr w:type="gramEnd"/>
            <w:r w:rsidRPr="00CC40CF">
              <w:rPr>
                <w:rFonts w:eastAsia="SimSun"/>
                <w:lang w:eastAsia="zh-CN"/>
              </w:rPr>
              <w:t xml:space="preserve"> в качестве инициативного платежа на реализацию инициативного проекта _______________________________________________________________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>(наименование инициативного проекта)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в период с «____»</w:t>
            </w:r>
            <w:r w:rsidRPr="00CC40CF">
              <w:rPr>
                <w:rFonts w:ascii="Arial" w:eastAsia="SimSun" w:hAnsi="Arial" w:cs="Arial"/>
                <w:lang w:eastAsia="zh-CN"/>
              </w:rPr>
              <w:t> </w:t>
            </w:r>
            <w:r w:rsidRPr="00CC40CF">
              <w:rPr>
                <w:rFonts w:eastAsia="SimSun"/>
                <w:lang w:eastAsia="zh-CN"/>
              </w:rPr>
              <w:t xml:space="preserve">_____________ 20___ года по «____» _____________20___ года,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в связи </w:t>
            </w:r>
            <w:proofErr w:type="gramStart"/>
            <w:r w:rsidRPr="00CC40CF">
              <w:rPr>
                <w:rFonts w:eastAsia="SimSun"/>
                <w:lang w:eastAsia="zh-CN"/>
              </w:rPr>
              <w:t>с</w:t>
            </w:r>
            <w:proofErr w:type="gramEnd"/>
            <w:r w:rsidRPr="00CC40CF">
              <w:rPr>
                <w:rFonts w:eastAsia="SimSun"/>
                <w:lang w:eastAsia="zh-CN"/>
              </w:rPr>
              <w:t xml:space="preserve"> ______________________________________________________________.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 xml:space="preserve">                  (причина возврата инициативных платежей: проект не реализован либо наличие остатка инициативных платежей по итогам реализации проекта)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Глава</w:t>
            </w:r>
            <w:proofErr w:type="gramStart"/>
            <w:r w:rsidRPr="00CC40CF">
              <w:rPr>
                <w:rFonts w:eastAsia="SimSun"/>
                <w:lang w:eastAsia="zh-CN"/>
              </w:rPr>
              <w:t xml:space="preserve">                                                   _________________ (_____________________)</w:t>
            </w:r>
            <w:proofErr w:type="gramEnd"/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местной администрации                          </w:t>
            </w:r>
            <w:r w:rsidRPr="00CC40CF">
              <w:rPr>
                <w:rFonts w:eastAsia="SimSun"/>
                <w:i/>
                <w:lang w:eastAsia="zh-CN"/>
              </w:rPr>
              <w:t>(подпись)                    (расшифровка подписи)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FF0000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поселения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      МП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caps/>
                <w:lang w:eastAsia="zh-CN"/>
              </w:rPr>
              <w:t xml:space="preserve">Приложение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jc w:val="right"/>
              <w:rPr>
                <w:rFonts w:eastAsia="SimSun"/>
                <w:b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Форма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956" w:firstLine="539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Главе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______________________________________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>(наименование местной администрации муниципального образования)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от__________________________________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i/>
                <w:lang w:eastAsia="zh-CN"/>
              </w:rPr>
            </w:pPr>
            <w:proofErr w:type="gramStart"/>
            <w:r w:rsidRPr="00CC40CF">
              <w:rPr>
                <w:rFonts w:eastAsia="SimSun"/>
                <w:i/>
                <w:lang w:eastAsia="zh-CN"/>
              </w:rPr>
              <w:t>(фамилия, имя, отчество (при наличии) лица (в том числе наименование организации),</w:t>
            </w:r>
            <w:proofErr w:type="gramEnd"/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956" w:firstLine="539"/>
              <w:jc w:val="right"/>
              <w:rPr>
                <w:rFonts w:eastAsia="SimSun"/>
                <w:i/>
                <w:lang w:eastAsia="zh-CN"/>
              </w:rPr>
            </w:pPr>
            <w:proofErr w:type="gramStart"/>
            <w:r w:rsidRPr="00CC40CF">
              <w:rPr>
                <w:rFonts w:eastAsia="SimSun"/>
                <w:i/>
                <w:lang w:eastAsia="zh-CN"/>
              </w:rPr>
              <w:t>внесшего</w:t>
            </w:r>
            <w:proofErr w:type="gramEnd"/>
            <w:r w:rsidRPr="00CC40CF">
              <w:rPr>
                <w:rFonts w:eastAsia="SimSun"/>
                <w:i/>
                <w:lang w:eastAsia="zh-CN"/>
              </w:rPr>
              <w:t xml:space="preserve"> инициативный платеж, почтовый адрес)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lastRenderedPageBreak/>
              <w:t>ЗАЯВЛЕНИЕ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о возврате денежных средств, внесенных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в качестве инициативного платежа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На основании уведомления о возврате инициативных платежей ______________________________________________________________________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color w:val="FF0000"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 xml:space="preserve">(наименование местной администрации муниципального образования)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от «____» ________________ 20 ____ года № ______ прошу вернуть денежные средства в сумме</w:t>
            </w:r>
            <w:proofErr w:type="gramStart"/>
            <w:r w:rsidRPr="00CC40CF">
              <w:rPr>
                <w:rFonts w:eastAsia="SimSun"/>
                <w:lang w:eastAsia="zh-CN"/>
              </w:rPr>
              <w:t xml:space="preserve">_________________ (_____________________________________) </w:t>
            </w:r>
            <w:proofErr w:type="gramEnd"/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 xml:space="preserve">                                    (сумма в рублях)                        (значение суммы прописью  в рублях)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рублей _____ копеек, </w:t>
            </w:r>
            <w:proofErr w:type="gramStart"/>
            <w:r w:rsidRPr="00CC40CF">
              <w:rPr>
                <w:rFonts w:eastAsia="SimSun"/>
                <w:lang w:eastAsia="zh-CN"/>
              </w:rPr>
              <w:t>внесенные</w:t>
            </w:r>
            <w:proofErr w:type="gramEnd"/>
            <w:r w:rsidRPr="00CC40CF">
              <w:rPr>
                <w:rFonts w:eastAsia="SimSun"/>
                <w:lang w:eastAsia="zh-CN"/>
              </w:rPr>
              <w:t xml:space="preserve"> в качестве инициативного платежа, на реализацию инициативного проекта _________________________________________________,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>(наименование инициативного проекта)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в связи </w:t>
            </w:r>
            <w:proofErr w:type="gramStart"/>
            <w:r w:rsidRPr="00CC40CF">
              <w:rPr>
                <w:rFonts w:eastAsia="SimSun"/>
                <w:lang w:eastAsia="zh-CN"/>
              </w:rPr>
              <w:t>с</w:t>
            </w:r>
            <w:proofErr w:type="gramEnd"/>
            <w:r w:rsidRPr="00CC40CF">
              <w:rPr>
                <w:rFonts w:eastAsia="SimSun"/>
                <w:lang w:eastAsia="zh-CN"/>
              </w:rPr>
              <w:t xml:space="preserve"> ______________________________________________________________.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                          </w:t>
            </w:r>
            <w:proofErr w:type="gramStart"/>
            <w:r w:rsidRPr="00CC40CF">
              <w:rPr>
                <w:rFonts w:eastAsia="SimSun"/>
                <w:lang w:eastAsia="zh-CN"/>
              </w:rPr>
              <w:t>(</w:t>
            </w:r>
            <w:r w:rsidRPr="00CC40CF">
              <w:rPr>
                <w:rFonts w:eastAsia="SimSun"/>
                <w:i/>
                <w:lang w:eastAsia="zh-CN"/>
              </w:rPr>
              <w:t>причина возврата инициативных платежей: проект не реализован либо наличие</w:t>
            </w:r>
            <w:proofErr w:type="gramEnd"/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i/>
                <w:lang w:eastAsia="zh-CN"/>
              </w:rPr>
              <w:t xml:space="preserve">                                  остатка инициативных платежей по итогам реализации проекта)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К заявлению прилагаются: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а) копия документа, удостоверяющего личность (с предъявлением подлинника);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б) документ, подтверждающий полномочия (в случае, если обращается представитель лица, внесшего инициативный платеж, или наследник лица, внесшего инициативный платеж, в случае его смерти);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>в) копия платежного документа, подтверждающего внесение инициативных платежей (с предъявлением подлинника);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г) сведения о банковских реквизитах счета, на который следует осуществить возврат инициативного платежа.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________________ ___________________ «____» ___________ 20___года.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                (</w:t>
            </w:r>
            <w:r w:rsidRPr="00CC40CF">
              <w:rPr>
                <w:rFonts w:eastAsia="SimSun"/>
                <w:i/>
                <w:lang w:eastAsia="zh-CN"/>
              </w:rPr>
              <w:t>подпись)             (расшифровка подписи)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Заявление принято «____» ______________ 20 ___ года.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Должностное лицо, ответственное за прием заявления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 ________________ ___________________  «____» ___________ 20___года.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i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                 (</w:t>
            </w:r>
            <w:r w:rsidRPr="00CC40CF">
              <w:rPr>
                <w:rFonts w:eastAsia="SimSun"/>
                <w:i/>
                <w:lang w:eastAsia="zh-CN"/>
              </w:rPr>
              <w:t>подпись)             (расшифровка подписи)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SimSun"/>
                <w:lang w:eastAsia="zh-CN"/>
              </w:rPr>
            </w:pP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center"/>
            </w:pPr>
          </w:p>
          <w:p w:rsidR="00366F8B" w:rsidRPr="00CC40CF" w:rsidRDefault="00366F8B" w:rsidP="00CC40CF">
            <w:pPr>
              <w:autoSpaceDE w:val="0"/>
              <w:autoSpaceDN w:val="0"/>
              <w:adjustRightInd w:val="0"/>
            </w:pP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center"/>
            </w:pP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jc w:val="right"/>
              <w:rPr>
                <w:rFonts w:eastAsia="SimSun"/>
                <w:lang w:eastAsia="zh-CN"/>
              </w:rPr>
            </w:pPr>
            <w:r w:rsidRPr="00CC40CF">
              <w:rPr>
                <w:rFonts w:eastAsia="SimSun"/>
                <w:caps/>
                <w:lang w:eastAsia="zh-CN"/>
              </w:rPr>
              <w:t xml:space="preserve">Приложение </w:t>
            </w:r>
          </w:p>
          <w:p w:rsidR="00366F8B" w:rsidRPr="00CC40CF" w:rsidRDefault="00366F8B" w:rsidP="00366F8B">
            <w:pPr>
              <w:widowControl w:val="0"/>
              <w:autoSpaceDE w:val="0"/>
              <w:autoSpaceDN w:val="0"/>
              <w:adjustRightInd w:val="0"/>
              <w:ind w:left="4536" w:right="-2"/>
              <w:jc w:val="right"/>
              <w:rPr>
                <w:rFonts w:eastAsia="SimSun"/>
                <w:b/>
                <w:lang w:eastAsia="zh-CN"/>
              </w:rPr>
            </w:pPr>
            <w:r w:rsidRPr="00CC40CF">
              <w:rPr>
                <w:rFonts w:eastAsia="SimSun"/>
                <w:lang w:eastAsia="zh-CN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center"/>
            </w:pP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center"/>
            </w:pP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center"/>
            </w:pPr>
            <w:r w:rsidRPr="00CC40CF">
              <w:t>СОГЛАСИЕ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center"/>
            </w:pPr>
            <w:r w:rsidRPr="00CC40CF">
              <w:t>на обработку персональных данных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</w:pP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ind w:firstLine="709"/>
            </w:pPr>
            <w:r w:rsidRPr="00CC40CF">
              <w:t>Я, _______________________________________________________________________________,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i/>
              </w:rPr>
            </w:pPr>
            <w:r w:rsidRPr="00CC40CF">
              <w:rPr>
                <w:i/>
              </w:rPr>
              <w:t>(фамилия, имя, отчество (при наличии) субъекта персональных данных)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</w:pPr>
            <w:r w:rsidRPr="00CC40CF">
              <w:t>в соответствии с пунктом 4 статьи 9 Федерального закона от 27 июля 2006 года № 152-ФЗ «О персональных данных», зарегистрирова</w:t>
            </w:r>
            <w:proofErr w:type="gramStart"/>
            <w:r w:rsidRPr="00CC40CF">
              <w:t>н(</w:t>
            </w:r>
            <w:proofErr w:type="gramEnd"/>
            <w:r w:rsidRPr="00CC40CF">
              <w:t xml:space="preserve">а) по адресу: 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</w:pPr>
            <w:r w:rsidRPr="00CC40CF">
              <w:t>_________________________________________________________________________________________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</w:pPr>
            <w:r w:rsidRPr="00CC40CF">
              <w:lastRenderedPageBreak/>
              <w:t>_________________________________________________________________________________________,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</w:pPr>
            <w:r w:rsidRPr="00CC40CF">
              <w:t>документ, удостоверяющий личность: _____________________________________</w:t>
            </w:r>
          </w:p>
          <w:p w:rsidR="00366F8B" w:rsidRPr="00CC40CF" w:rsidRDefault="00366F8B" w:rsidP="00366F8B">
            <w:pPr>
              <w:rPr>
                <w:bCs/>
              </w:rPr>
            </w:pPr>
            <w:r w:rsidRPr="00CC40CF">
              <w:rPr>
                <w:bCs/>
              </w:rPr>
              <w:t>__________________________________________________________________________________________________</w:t>
            </w:r>
          </w:p>
          <w:p w:rsidR="00366F8B" w:rsidRPr="00CC40CF" w:rsidRDefault="00366F8B" w:rsidP="00366F8B">
            <w:r w:rsidRPr="00CC40CF">
              <w:t>_________________________________________________________________________________________,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i/>
              </w:rPr>
            </w:pPr>
            <w:r w:rsidRPr="00CC40CF">
              <w:rPr>
                <w:i/>
              </w:rPr>
              <w:t>(наименование документа, номер, серия, сведения о дате выдачи документа и выдавшем его органе)</w:t>
            </w:r>
          </w:p>
          <w:p w:rsidR="00366F8B" w:rsidRPr="00CC40CF" w:rsidRDefault="00366F8B" w:rsidP="00366F8B">
            <w:pPr>
              <w:jc w:val="both"/>
              <w:rPr>
                <w:i/>
                <w:iCs/>
              </w:rPr>
            </w:pPr>
            <w:r w:rsidRPr="00CC40CF">
              <w:t xml:space="preserve">в целях осуществления возврата инициативного платежа, внесенного на реализацию инициативного проекта, даю согласие на </w:t>
            </w:r>
            <w:r w:rsidRPr="00CC40CF">
              <w:rPr>
                <w:iCs/>
              </w:rPr>
              <w:t>обработку</w:t>
            </w:r>
            <w:r w:rsidRPr="00CC40CF">
              <w:rPr>
                <w:i/>
                <w:iCs/>
              </w:rPr>
              <w:t xml:space="preserve"> ______________________________________________________________________ </w:t>
            </w:r>
          </w:p>
          <w:p w:rsidR="00366F8B" w:rsidRPr="00CC40CF" w:rsidRDefault="00366F8B" w:rsidP="00366F8B">
            <w:pPr>
              <w:rPr>
                <w:i/>
              </w:rPr>
            </w:pPr>
            <w:r w:rsidRPr="00CC40CF">
              <w:rPr>
                <w:i/>
                <w:color w:val="FF0000"/>
              </w:rPr>
              <w:t xml:space="preserve">                                </w:t>
            </w:r>
            <w:r w:rsidRPr="00CC40CF">
              <w:rPr>
                <w:i/>
              </w:rPr>
              <w:t>(наименование местной администрации муниципального образования)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</w:pPr>
            <w:proofErr w:type="gramStart"/>
            <w:r w:rsidRPr="00CC40CF">
              <w:t>находящемуся</w:t>
            </w:r>
            <w:r w:rsidRPr="00CC40CF">
              <w:rPr>
                <w:color w:val="FF0000"/>
              </w:rPr>
              <w:t xml:space="preserve"> </w:t>
            </w:r>
            <w:r w:rsidRPr="00CC40CF">
              <w:t>по адресу: _____________________________________________________________,</w:t>
            </w:r>
            <w:proofErr w:type="gramEnd"/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both"/>
            </w:pPr>
            <w:r w:rsidRPr="00CC40CF">
              <w:t xml:space="preserve">на обработку следующих персональных данных: фамилия, имя, отчество (при наличии), паспортные данные, адрес регистрации по месту жительства, номер телефона на совершение действий, предусмотренных </w:t>
            </w:r>
            <w:hyperlink r:id="rId12" w:history="1">
              <w:r w:rsidRPr="00CC40CF">
                <w:t>пунктом 3 статьи 3</w:t>
              </w:r>
            </w:hyperlink>
            <w:r w:rsidRPr="00CC40CF">
              <w:t xml:space="preserve"> Федерального закона от 27.07 2006  № 152-ФЗ «О персональных данных».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ind w:firstLine="709"/>
              <w:jc w:val="both"/>
            </w:pPr>
            <w:r w:rsidRPr="00CC40CF">
              <w:t>Настоящее согласие действует со дня его подписания до дня отзыва в письменной форме.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right"/>
            </w:pPr>
            <w:r w:rsidRPr="00CC40CF">
              <w:t>«_____» ______________ 20 ____ года.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right"/>
            </w:pP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right"/>
            </w:pPr>
            <w:r w:rsidRPr="00CC40CF">
              <w:t>Субъект персональных данных: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jc w:val="right"/>
            </w:pPr>
            <w:r w:rsidRPr="00CC40CF">
              <w:t>_________________________/_________________</w:t>
            </w:r>
          </w:p>
          <w:p w:rsidR="00366F8B" w:rsidRPr="00CC40CF" w:rsidRDefault="00366F8B" w:rsidP="00366F8B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</w:rPr>
            </w:pPr>
            <w:r w:rsidRPr="00CC40CF">
              <w:rPr>
                <w:i/>
              </w:rPr>
              <w:t xml:space="preserve">                                                                                  (подпись)                       (Ф.И.О.)</w:t>
            </w:r>
          </w:p>
          <w:p w:rsidR="00366F8B" w:rsidRPr="00CC40CF" w:rsidRDefault="00366F8B" w:rsidP="00366F8B">
            <w:pPr>
              <w:jc w:val="center"/>
              <w:rPr>
                <w:rFonts w:eastAsiaTheme="minorHAnsi"/>
                <w:lang w:eastAsia="en-US"/>
              </w:rPr>
            </w:pPr>
          </w:p>
          <w:p w:rsidR="00366F8B" w:rsidRPr="00CC40CF" w:rsidRDefault="00366F8B" w:rsidP="00366F8B">
            <w:pPr>
              <w:ind w:right="-567" w:firstLine="709"/>
              <w:jc w:val="both"/>
              <w:rPr>
                <w:rFonts w:eastAsia="Calibri"/>
                <w:lang w:eastAsia="en-US"/>
              </w:rPr>
            </w:pPr>
          </w:p>
          <w:p w:rsidR="00366F8B" w:rsidRPr="00366F8B" w:rsidRDefault="00366F8B" w:rsidP="00366F8B">
            <w:pPr>
              <w:ind w:righ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66F8B" w:rsidRPr="00366F8B" w:rsidRDefault="00366F8B" w:rsidP="00366F8B">
            <w:pPr>
              <w:ind w:righ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66F8B" w:rsidRPr="00366F8B" w:rsidRDefault="00366F8B" w:rsidP="00366F8B">
            <w:pPr>
              <w:ind w:righ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66F8B" w:rsidRPr="0013656B" w:rsidRDefault="00366F8B" w:rsidP="00366F8B">
            <w:pPr>
              <w:ind w:right="-567" w:firstLine="709"/>
              <w:jc w:val="both"/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jc w:val="center"/>
              <w:rPr>
                <w:b/>
              </w:rPr>
            </w:pPr>
            <w:r w:rsidRPr="0013656B">
              <w:rPr>
                <w:b/>
              </w:rPr>
              <w:t>АДМИНИСТРАЦИЯ ВОЛЧАНСКОГО  СЕЛЬСОВЕТА</w:t>
            </w:r>
          </w:p>
          <w:p w:rsidR="0013656B" w:rsidRPr="0013656B" w:rsidRDefault="0013656B" w:rsidP="0013656B">
            <w:pPr>
              <w:jc w:val="center"/>
              <w:rPr>
                <w:b/>
              </w:rPr>
            </w:pPr>
            <w:r w:rsidRPr="0013656B">
              <w:rPr>
                <w:b/>
              </w:rPr>
              <w:t>ДОВОЛЕНСКОГО  РАЙОНА  НОВОСИБИРСКОЙ  ОБЛАСТИ</w:t>
            </w:r>
          </w:p>
          <w:p w:rsidR="0013656B" w:rsidRPr="0013656B" w:rsidRDefault="0013656B" w:rsidP="0013656B"/>
          <w:p w:rsidR="0013656B" w:rsidRPr="0013656B" w:rsidRDefault="0013656B" w:rsidP="0013656B">
            <w:pPr>
              <w:jc w:val="center"/>
              <w:rPr>
                <w:b/>
              </w:rPr>
            </w:pPr>
            <w:r w:rsidRPr="0013656B">
              <w:rPr>
                <w:b/>
              </w:rPr>
              <w:t>ПОСТАНОВЛЕНИЕ</w:t>
            </w:r>
          </w:p>
          <w:p w:rsidR="0013656B" w:rsidRPr="0013656B" w:rsidRDefault="0013656B" w:rsidP="0013656B">
            <w:pPr>
              <w:jc w:val="center"/>
              <w:rPr>
                <w:b/>
              </w:rPr>
            </w:pPr>
          </w:p>
          <w:p w:rsidR="0013656B" w:rsidRPr="0013656B" w:rsidRDefault="0013656B" w:rsidP="0013656B">
            <w:r w:rsidRPr="0013656B">
              <w:t xml:space="preserve">07.02.2025                                                                                                       </w:t>
            </w:r>
            <w:r>
              <w:t xml:space="preserve">                                                   </w:t>
            </w:r>
            <w:r w:rsidRPr="0013656B">
              <w:t xml:space="preserve"> № 6</w:t>
            </w:r>
          </w:p>
          <w:p w:rsidR="0013656B" w:rsidRPr="0013656B" w:rsidRDefault="0013656B" w:rsidP="0013656B">
            <w:pPr>
              <w:jc w:val="center"/>
            </w:pPr>
            <w:proofErr w:type="gramStart"/>
            <w:r w:rsidRPr="0013656B">
              <w:t>с</w:t>
            </w:r>
            <w:proofErr w:type="gramEnd"/>
            <w:r w:rsidRPr="0013656B">
              <w:t>. Волчанка</w:t>
            </w:r>
          </w:p>
          <w:p w:rsidR="0013656B" w:rsidRPr="0013656B" w:rsidRDefault="0013656B" w:rsidP="0013656B"/>
          <w:p w:rsidR="0013656B" w:rsidRPr="0013656B" w:rsidRDefault="0013656B" w:rsidP="0013656B">
            <w:pPr>
              <w:contextualSpacing/>
              <w:jc w:val="center"/>
              <w:rPr>
                <w:rFonts w:eastAsia="Calibri"/>
              </w:rPr>
            </w:pPr>
            <w:r w:rsidRPr="0013656B">
              <w:rPr>
                <w:rFonts w:eastAsia="Calibri"/>
              </w:rPr>
              <w:t xml:space="preserve">О внесении изменений в  постановление администрации Волчанского сельсовета </w:t>
            </w:r>
            <w:proofErr w:type="spellStart"/>
            <w:r w:rsidRPr="0013656B">
              <w:rPr>
                <w:rFonts w:eastAsia="Calibri"/>
              </w:rPr>
              <w:t>Доволенского</w:t>
            </w:r>
            <w:proofErr w:type="spellEnd"/>
            <w:r w:rsidRPr="0013656B">
              <w:rPr>
                <w:rFonts w:eastAsia="Calibri"/>
              </w:rPr>
              <w:t xml:space="preserve"> района Новосибирской области от 04.03.2022  № 12</w:t>
            </w: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3656B">
              <w:rPr>
                <w:rFonts w:eastAsia="Calibri"/>
              </w:rPr>
              <w:t>«</w:t>
            </w:r>
            <w:r w:rsidRPr="0013656B">
              <w:rPr>
                <w:rFonts w:eastAsia="Calibri"/>
                <w:bCs/>
                <w:lang w:eastAsia="en-US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</w:t>
            </w:r>
            <w:proofErr w:type="spellStart"/>
            <w:r w:rsidRPr="0013656B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13656B">
              <w:rPr>
                <w:rFonts w:eastAsia="Calibri"/>
                <w:bCs/>
                <w:lang w:eastAsia="en-US"/>
              </w:rPr>
              <w:t xml:space="preserve"> района Новосибирской области» </w:t>
            </w: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13656B">
              <w:rPr>
                <w:rFonts w:eastAsia="Calibri"/>
                <w:bCs/>
                <w:lang w:eastAsia="en-US"/>
              </w:rPr>
              <w:t xml:space="preserve">(с изменениями от 05.04.2024 № 13) </w:t>
            </w: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both"/>
            </w:pP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13656B">
              <w:t xml:space="preserve">      </w:t>
            </w:r>
            <w:r w:rsidRPr="0013656B">
              <w:rPr>
                <w:rFonts w:eastAsia="Calibri"/>
                <w:color w:val="000000"/>
                <w:lang w:eastAsia="en-US"/>
              </w:rPr>
              <w:t xml:space="preserve">В соответствии с Федеральным законом от 25.12.2008 № 273-ФЗ «О противодействии коррупции» и в целях приведения постановления Волчанского сельсовета </w:t>
            </w:r>
            <w:proofErr w:type="spellStart"/>
            <w:r w:rsidRPr="0013656B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13656B">
              <w:rPr>
                <w:rFonts w:eastAsia="Calibri"/>
                <w:color w:val="000000"/>
                <w:lang w:eastAsia="en-US"/>
              </w:rPr>
              <w:t xml:space="preserve"> района Новосибирской области в соответствие с действующим законодательством Российской Федерации, </w:t>
            </w:r>
            <w:r w:rsidRPr="0013656B">
              <w:rPr>
                <w:rFonts w:eastAsia="Calibri"/>
                <w:lang w:eastAsia="en-US"/>
              </w:rPr>
              <w:t xml:space="preserve">администрация Волчанского сельсовета </w:t>
            </w:r>
            <w:proofErr w:type="spellStart"/>
            <w:r w:rsidRPr="0013656B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3656B">
              <w:rPr>
                <w:rFonts w:eastAsia="Calibri"/>
                <w:lang w:eastAsia="en-US"/>
              </w:rPr>
              <w:t xml:space="preserve"> района Новосибирской</w:t>
            </w:r>
            <w:r w:rsidRPr="0013656B">
              <w:rPr>
                <w:rFonts w:ascii="Calibri" w:eastAsia="Calibri" w:hAnsi="Calibri"/>
                <w:lang w:eastAsia="en-US"/>
              </w:rPr>
              <w:t xml:space="preserve"> </w:t>
            </w:r>
            <w:r w:rsidRPr="0013656B">
              <w:rPr>
                <w:rFonts w:eastAsia="Calibri"/>
                <w:lang w:eastAsia="en-US"/>
              </w:rPr>
              <w:t>области</w:t>
            </w:r>
            <w:r w:rsidRPr="0013656B">
              <w:rPr>
                <w:b/>
              </w:rPr>
              <w:t xml:space="preserve"> </w:t>
            </w:r>
          </w:p>
          <w:p w:rsidR="0013656B" w:rsidRPr="0013656B" w:rsidRDefault="0013656B" w:rsidP="0013656B">
            <w:pPr>
              <w:spacing w:after="200"/>
              <w:jc w:val="both"/>
            </w:pPr>
            <w:r w:rsidRPr="0013656B">
              <w:t>ПОСТАНОВЛЯЕТ:</w:t>
            </w: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13656B">
              <w:rPr>
                <w:rFonts w:eastAsia="Calibri"/>
                <w:lang w:eastAsia="en-US"/>
              </w:rPr>
              <w:t xml:space="preserve">1. </w:t>
            </w:r>
            <w:proofErr w:type="gramStart"/>
            <w:r w:rsidRPr="0013656B">
              <w:rPr>
                <w:rFonts w:eastAsia="Calibri"/>
                <w:lang w:eastAsia="en-US"/>
              </w:rPr>
              <w:t xml:space="preserve">Внести в Положение о комиссии по соблюдению требований к служебному поведению    муниципальных служащих и урегулированию конфликтов интересов в администрации Волчанского сельсовета </w:t>
            </w:r>
            <w:proofErr w:type="spellStart"/>
            <w:r w:rsidRPr="0013656B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3656B">
              <w:rPr>
                <w:rFonts w:eastAsia="Calibri"/>
                <w:lang w:eastAsia="en-US"/>
              </w:rPr>
              <w:t xml:space="preserve"> района Новосибирской области, утвержденное постановлением администрации Волчанского сельсовета </w:t>
            </w:r>
            <w:proofErr w:type="spellStart"/>
            <w:r w:rsidRPr="0013656B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13656B">
              <w:rPr>
                <w:rFonts w:eastAsia="Calibri"/>
                <w:lang w:eastAsia="en-US"/>
              </w:rPr>
              <w:t xml:space="preserve"> района Новосибирской области от 04.03.2022 № 12 «</w:t>
            </w:r>
            <w:r w:rsidRPr="0013656B">
              <w:rPr>
                <w:rFonts w:eastAsia="Calibri"/>
                <w:bCs/>
                <w:lang w:eastAsia="en-US"/>
              </w:rPr>
              <w:t xml:space="preserve">Об утверждении Положения о комиссии по соблюдению требований к служебному поведению муниципальных служащих и </w:t>
            </w:r>
            <w:r w:rsidRPr="0013656B">
              <w:rPr>
                <w:rFonts w:eastAsia="Calibri"/>
                <w:bCs/>
                <w:lang w:eastAsia="en-US"/>
              </w:rPr>
              <w:lastRenderedPageBreak/>
              <w:t xml:space="preserve">урегулированию конфликтов интересов в администрации Волчанского сельсовета </w:t>
            </w:r>
            <w:proofErr w:type="spellStart"/>
            <w:r w:rsidRPr="0013656B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13656B">
              <w:rPr>
                <w:rFonts w:eastAsia="Calibri"/>
                <w:bCs/>
                <w:lang w:eastAsia="en-US"/>
              </w:rPr>
              <w:t xml:space="preserve"> района</w:t>
            </w:r>
            <w:proofErr w:type="gramEnd"/>
            <w:r w:rsidRPr="0013656B">
              <w:rPr>
                <w:rFonts w:eastAsia="Calibri"/>
                <w:bCs/>
                <w:lang w:eastAsia="en-US"/>
              </w:rPr>
              <w:t xml:space="preserve"> Новосибирской области» (с изменениями от 05.04.2024 № 13) следующие изменения:</w:t>
            </w: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3656B">
              <w:rPr>
                <w:rFonts w:eastAsia="Calibri"/>
                <w:lang w:eastAsia="en-US"/>
              </w:rPr>
              <w:t>1.1. Пункт 9 Положения дополнить подпунктом 7) следующего содержания:</w:t>
            </w:r>
          </w:p>
          <w:p w:rsidR="0013656B" w:rsidRPr="0013656B" w:rsidRDefault="0013656B" w:rsidP="0013656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3656B">
              <w:rPr>
                <w:rFonts w:eastAsia="Calibri"/>
                <w:lang w:eastAsia="en-US"/>
              </w:rPr>
              <w:t>«7)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      </w:r>
            <w:proofErr w:type="gramStart"/>
            <w:r w:rsidRPr="0013656B">
              <w:rPr>
                <w:rFonts w:eastAsia="Calibri"/>
                <w:lang w:eastAsia="en-US"/>
              </w:rPr>
              <w:t>.».</w:t>
            </w:r>
            <w:proofErr w:type="gramEnd"/>
          </w:p>
          <w:p w:rsidR="0013656B" w:rsidRPr="0013656B" w:rsidRDefault="0013656B" w:rsidP="0013656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3656B">
              <w:rPr>
                <w:lang w:eastAsia="en-US"/>
              </w:rPr>
              <w:t>2. Опубликовать настоящее постановление в периодическом печатном издании «</w:t>
            </w:r>
            <w:proofErr w:type="spellStart"/>
            <w:r w:rsidRPr="0013656B">
              <w:rPr>
                <w:lang w:eastAsia="en-US"/>
              </w:rPr>
              <w:t>Волчанский</w:t>
            </w:r>
            <w:proofErr w:type="spellEnd"/>
            <w:r w:rsidRPr="0013656B">
              <w:rPr>
                <w:lang w:eastAsia="en-US"/>
              </w:rPr>
              <w:t xml:space="preserve"> вестник» и</w:t>
            </w:r>
            <w:r w:rsidRPr="0013656B">
              <w:rPr>
                <w:spacing w:val="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разместить</w:t>
            </w:r>
            <w:r w:rsidRPr="0013656B">
              <w:rPr>
                <w:spacing w:val="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на</w:t>
            </w:r>
            <w:r w:rsidRPr="0013656B">
              <w:rPr>
                <w:spacing w:val="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официальном</w:t>
            </w:r>
            <w:r w:rsidRPr="0013656B">
              <w:rPr>
                <w:spacing w:val="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сайте</w:t>
            </w:r>
            <w:r w:rsidRPr="0013656B">
              <w:rPr>
                <w:spacing w:val="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администрации</w:t>
            </w:r>
            <w:r w:rsidRPr="0013656B">
              <w:rPr>
                <w:spacing w:val="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 xml:space="preserve">  Волчанского сельсовета </w:t>
            </w:r>
            <w:proofErr w:type="spellStart"/>
            <w:r w:rsidRPr="0013656B">
              <w:rPr>
                <w:lang w:eastAsia="en-US"/>
              </w:rPr>
              <w:t>Доволенского</w:t>
            </w:r>
            <w:proofErr w:type="spellEnd"/>
            <w:r w:rsidRPr="0013656B">
              <w:rPr>
                <w:lang w:eastAsia="en-US"/>
              </w:rPr>
              <w:t xml:space="preserve"> района Новосибирской области в сети «Интернет».</w:t>
            </w:r>
          </w:p>
          <w:p w:rsidR="0013656B" w:rsidRPr="0013656B" w:rsidRDefault="0013656B" w:rsidP="0013656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13656B">
              <w:rPr>
                <w:lang w:eastAsia="en-US"/>
              </w:rPr>
              <w:t>3. Постановление</w:t>
            </w:r>
            <w:r w:rsidRPr="0013656B">
              <w:rPr>
                <w:spacing w:val="-5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вступает</w:t>
            </w:r>
            <w:r w:rsidRPr="0013656B">
              <w:rPr>
                <w:spacing w:val="-4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в</w:t>
            </w:r>
            <w:r w:rsidRPr="0013656B">
              <w:rPr>
                <w:spacing w:val="-5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силу</w:t>
            </w:r>
            <w:r w:rsidRPr="0013656B">
              <w:rPr>
                <w:spacing w:val="-3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после</w:t>
            </w:r>
            <w:r w:rsidRPr="0013656B">
              <w:rPr>
                <w:spacing w:val="-5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его</w:t>
            </w:r>
            <w:r w:rsidRPr="0013656B">
              <w:rPr>
                <w:spacing w:val="-3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официального</w:t>
            </w:r>
            <w:r w:rsidRPr="0013656B">
              <w:rPr>
                <w:spacing w:val="-4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обнародования.</w:t>
            </w:r>
          </w:p>
          <w:p w:rsidR="0013656B" w:rsidRPr="0013656B" w:rsidRDefault="0013656B" w:rsidP="0013656B">
            <w:pPr>
              <w:widowControl w:val="0"/>
              <w:tabs>
                <w:tab w:val="left" w:pos="1314"/>
                <w:tab w:val="left" w:pos="2952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13656B">
              <w:rPr>
                <w:lang w:eastAsia="en-US"/>
              </w:rPr>
              <w:t xml:space="preserve">4. Контроль  </w:t>
            </w:r>
            <w:r w:rsidRPr="0013656B">
              <w:rPr>
                <w:spacing w:val="11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 xml:space="preserve">над  </w:t>
            </w:r>
            <w:r w:rsidRPr="0013656B">
              <w:rPr>
                <w:spacing w:val="10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 xml:space="preserve">исполнением   </w:t>
            </w:r>
            <w:r w:rsidRPr="0013656B">
              <w:rPr>
                <w:spacing w:val="10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 xml:space="preserve">данного   </w:t>
            </w:r>
            <w:r w:rsidRPr="0013656B">
              <w:rPr>
                <w:spacing w:val="10"/>
                <w:lang w:eastAsia="en-US"/>
              </w:rPr>
              <w:t xml:space="preserve"> </w:t>
            </w:r>
            <w:r w:rsidRPr="0013656B">
              <w:rPr>
                <w:lang w:eastAsia="en-US"/>
              </w:rPr>
              <w:t>постановления оставляю за собой.</w:t>
            </w:r>
          </w:p>
          <w:p w:rsidR="0013656B" w:rsidRPr="0013656B" w:rsidRDefault="0013656B" w:rsidP="0013656B">
            <w:pPr>
              <w:jc w:val="both"/>
            </w:pPr>
          </w:p>
          <w:p w:rsidR="0013656B" w:rsidRPr="0013656B" w:rsidRDefault="0013656B" w:rsidP="0013656B">
            <w:pPr>
              <w:jc w:val="both"/>
            </w:pPr>
          </w:p>
          <w:p w:rsidR="0013656B" w:rsidRPr="0013656B" w:rsidRDefault="0013656B" w:rsidP="0013656B">
            <w:pPr>
              <w:jc w:val="both"/>
            </w:pPr>
            <w:r w:rsidRPr="0013656B">
              <w:t xml:space="preserve">Глава Волчанского сельсовета                 </w:t>
            </w:r>
          </w:p>
          <w:p w:rsidR="0013656B" w:rsidRPr="0013656B" w:rsidRDefault="0013656B" w:rsidP="0013656B">
            <w:pPr>
              <w:jc w:val="both"/>
            </w:pPr>
            <w:proofErr w:type="spellStart"/>
            <w:r w:rsidRPr="0013656B">
              <w:t>Доволенского</w:t>
            </w:r>
            <w:proofErr w:type="spellEnd"/>
            <w:r w:rsidRPr="0013656B">
              <w:t xml:space="preserve"> района Новосибирской области                 </w:t>
            </w:r>
            <w:r>
              <w:t xml:space="preserve">                                  Е</w:t>
            </w:r>
            <w:r w:rsidRPr="0013656B">
              <w:t xml:space="preserve">.Д. </w:t>
            </w:r>
            <w:proofErr w:type="spellStart"/>
            <w:r w:rsidRPr="0013656B">
              <w:t>Крикунова</w:t>
            </w:r>
            <w:proofErr w:type="spellEnd"/>
            <w:r w:rsidRPr="0013656B">
              <w:t xml:space="preserve">                                                 </w:t>
            </w: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rPr>
                <w:rFonts w:eastAsia="Calibri"/>
                <w:lang w:eastAsia="en-US"/>
              </w:rPr>
            </w:pPr>
          </w:p>
          <w:p w:rsidR="0013656B" w:rsidRPr="0013656B" w:rsidRDefault="0013656B" w:rsidP="0013656B">
            <w:pPr>
              <w:jc w:val="center"/>
              <w:rPr>
                <w:b/>
              </w:rPr>
            </w:pPr>
            <w:r w:rsidRPr="0013656B">
              <w:rPr>
                <w:b/>
              </w:rPr>
              <w:t>АДМИНИСТРАЦИЯ ВОЛЧАНСКОГО СЕЛЬСОВЕТА</w:t>
            </w:r>
          </w:p>
          <w:p w:rsidR="0013656B" w:rsidRPr="0013656B" w:rsidRDefault="0013656B" w:rsidP="0013656B">
            <w:pPr>
              <w:jc w:val="center"/>
              <w:rPr>
                <w:b/>
              </w:rPr>
            </w:pPr>
            <w:r w:rsidRPr="0013656B">
              <w:rPr>
                <w:b/>
              </w:rPr>
              <w:t>ДОВОЛЕНСКОГО РАЙОНА НОВОСИБИРСКОЙ ОБЛАСТИ</w:t>
            </w:r>
          </w:p>
          <w:p w:rsidR="0013656B" w:rsidRPr="0013656B" w:rsidRDefault="0013656B" w:rsidP="0013656B">
            <w:pPr>
              <w:rPr>
                <w:b/>
              </w:rPr>
            </w:pPr>
          </w:p>
          <w:p w:rsidR="0013656B" w:rsidRPr="0013656B" w:rsidRDefault="0013656B" w:rsidP="0013656B">
            <w:pPr>
              <w:jc w:val="center"/>
              <w:rPr>
                <w:b/>
              </w:rPr>
            </w:pPr>
            <w:r w:rsidRPr="0013656B">
              <w:rPr>
                <w:b/>
              </w:rPr>
              <w:t>ПОСТАНОВЛЕНИЕ</w:t>
            </w:r>
          </w:p>
          <w:p w:rsidR="0013656B" w:rsidRPr="0013656B" w:rsidRDefault="0013656B" w:rsidP="0013656B">
            <w:pPr>
              <w:jc w:val="center"/>
              <w:rPr>
                <w:b/>
              </w:rPr>
            </w:pPr>
          </w:p>
          <w:p w:rsidR="0013656B" w:rsidRPr="0013656B" w:rsidRDefault="0013656B" w:rsidP="0013656B">
            <w:r w:rsidRPr="0013656B">
              <w:t xml:space="preserve">11.02.2025      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13656B">
              <w:t>№ 7</w:t>
            </w:r>
          </w:p>
          <w:p w:rsidR="0013656B" w:rsidRPr="0013656B" w:rsidRDefault="0013656B" w:rsidP="0013656B">
            <w:pPr>
              <w:jc w:val="center"/>
            </w:pPr>
            <w:proofErr w:type="gramStart"/>
            <w:r w:rsidRPr="0013656B">
              <w:t>с</w:t>
            </w:r>
            <w:proofErr w:type="gramEnd"/>
            <w:r w:rsidRPr="0013656B">
              <w:t>. Волчанка</w:t>
            </w:r>
          </w:p>
          <w:p w:rsidR="0013656B" w:rsidRPr="0013656B" w:rsidRDefault="0013656B" w:rsidP="0013656B">
            <w:pPr>
              <w:jc w:val="center"/>
            </w:pPr>
          </w:p>
          <w:p w:rsidR="0013656B" w:rsidRPr="0013656B" w:rsidRDefault="0013656B" w:rsidP="0013656B">
            <w:pPr>
              <w:jc w:val="center"/>
            </w:pPr>
            <w:r w:rsidRPr="0013656B">
              <w:t xml:space="preserve">О создании патрульно-маневренной группы на территории Волчанского сельсовета </w:t>
            </w:r>
            <w:proofErr w:type="spellStart"/>
            <w:r w:rsidRPr="0013656B">
              <w:t>Доволенского</w:t>
            </w:r>
            <w:proofErr w:type="spellEnd"/>
            <w:r w:rsidRPr="0013656B">
              <w:t xml:space="preserve"> района Новосибирской области</w:t>
            </w: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jc w:val="both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ind w:left="-284" w:firstLine="284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 </w:t>
            </w:r>
            <w:proofErr w:type="gramStart"/>
            <w:r w:rsidRPr="0013656B">
              <w:rPr>
                <w:color w:val="000000"/>
              </w:rPr>
              <w:t xml:space="preserve">В соответствии с постановлением Администрации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 от 10.02.2025 № 87-па «О создании патрульно-маневренных групп», в целях подготовки к пожароопасному сезону 2025 года и организации защиты населенных пунктов Волчанского сельсовета 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области, своевременного осуществления мер по выявлению, предупреждению и ликвидации очагов природных пожаров на ранней стадии их развития, своевременного реагирования на возможные чрезвычайные ситуации, вызванные природными пожарами</w:t>
            </w:r>
            <w:proofErr w:type="gramEnd"/>
            <w:r w:rsidRPr="0013656B">
              <w:rPr>
                <w:color w:val="000000"/>
              </w:rPr>
              <w:t xml:space="preserve">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2025 года, администрация Волчанского сельсовета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 </w:t>
            </w: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ПОСТАНОВЛЯЕТ:</w:t>
            </w: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1.Создать патрульно-маневренную группу (далее – патрульно-маневренная группа) на территории Волчанского сельсовета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 и утвердить ее состав, согласно Приложению 1.</w:t>
            </w: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2. Утвердить порядок организации и работы патрульно-маневренной группы, в соответствии с Приложением 2.</w:t>
            </w:r>
          </w:p>
          <w:p w:rsidR="0013656B" w:rsidRPr="0013656B" w:rsidRDefault="0013656B" w:rsidP="0013656B">
            <w:r w:rsidRPr="0013656B">
              <w:t xml:space="preserve">3. Постановление администрации Волчанского сельсовета </w:t>
            </w:r>
            <w:proofErr w:type="spellStart"/>
            <w:r w:rsidRPr="0013656B">
              <w:t>Доволенского</w:t>
            </w:r>
            <w:proofErr w:type="spellEnd"/>
            <w:r w:rsidRPr="0013656B">
              <w:t xml:space="preserve"> района Новосибирской области от 26.02.2024 № 8/1 «О создании патрульно-маневренной группы на территории Волчанского сельсовета </w:t>
            </w:r>
            <w:proofErr w:type="spellStart"/>
            <w:r w:rsidRPr="0013656B">
              <w:t>Доволенского</w:t>
            </w:r>
            <w:proofErr w:type="spellEnd"/>
            <w:r w:rsidRPr="0013656B">
              <w:t xml:space="preserve"> района Новосибирской области» признать утратившим силу.</w:t>
            </w:r>
          </w:p>
          <w:p w:rsidR="0013656B" w:rsidRPr="0013656B" w:rsidRDefault="0013656B" w:rsidP="0013656B">
            <w:pPr>
              <w:jc w:val="both"/>
            </w:pPr>
            <w:r w:rsidRPr="0013656B">
              <w:lastRenderedPageBreak/>
              <w:t>4. Опубликовать настоящее постановление в периодическом печатном издании «</w:t>
            </w:r>
            <w:proofErr w:type="spellStart"/>
            <w:r w:rsidRPr="0013656B">
              <w:t>Волчанский</w:t>
            </w:r>
            <w:proofErr w:type="spellEnd"/>
            <w:r w:rsidRPr="0013656B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13656B">
              <w:t>Доволенского</w:t>
            </w:r>
            <w:proofErr w:type="spellEnd"/>
            <w:r w:rsidRPr="0013656B">
              <w:t xml:space="preserve"> района Новосибирской области в сети «Интернет».</w:t>
            </w: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jc w:val="both"/>
              <w:rPr>
                <w:b/>
                <w:color w:val="000000"/>
              </w:rPr>
            </w:pPr>
            <w:r w:rsidRPr="0013656B">
              <w:t>5.</w:t>
            </w:r>
            <w:r w:rsidRPr="0013656B">
              <w:rPr>
                <w:color w:val="000000"/>
              </w:rPr>
              <w:t xml:space="preserve"> </w:t>
            </w:r>
            <w:proofErr w:type="gramStart"/>
            <w:r w:rsidRPr="0013656B">
              <w:rPr>
                <w:color w:val="000000"/>
              </w:rPr>
              <w:t>Контроль за</w:t>
            </w:r>
            <w:proofErr w:type="gramEnd"/>
            <w:r w:rsidRPr="0013656B">
              <w:rPr>
                <w:color w:val="000000"/>
              </w:rPr>
              <w:t xml:space="preserve"> исполнением настоящего постановления оставляю за собой.</w:t>
            </w:r>
          </w:p>
          <w:p w:rsidR="0013656B" w:rsidRPr="0013656B" w:rsidRDefault="0013656B" w:rsidP="0013656B">
            <w:pPr>
              <w:jc w:val="both"/>
            </w:pPr>
          </w:p>
          <w:p w:rsidR="0013656B" w:rsidRPr="0013656B" w:rsidRDefault="0013656B" w:rsidP="0013656B">
            <w:pPr>
              <w:shd w:val="clear" w:color="auto" w:fill="FFFFFF"/>
              <w:jc w:val="both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Глава Волчанского сельсовета</w:t>
            </w:r>
          </w:p>
          <w:p w:rsidR="0013656B" w:rsidRPr="0013656B" w:rsidRDefault="0013656B" w:rsidP="0013656B">
            <w:pPr>
              <w:shd w:val="clear" w:color="auto" w:fill="FFFFFF"/>
              <w:ind w:left="-426" w:firstLine="426"/>
              <w:rPr>
                <w:color w:val="000000"/>
              </w:rPr>
            </w:pP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                           Е.Д. </w:t>
            </w:r>
            <w:proofErr w:type="spellStart"/>
            <w:r w:rsidRPr="0013656B">
              <w:rPr>
                <w:color w:val="000000"/>
              </w:rPr>
              <w:t>Крикунова</w:t>
            </w:r>
            <w:proofErr w:type="spellEnd"/>
          </w:p>
          <w:p w:rsidR="0013656B" w:rsidRPr="0013656B" w:rsidRDefault="0013656B" w:rsidP="0013656B">
            <w:pPr>
              <w:shd w:val="clear" w:color="auto" w:fill="FFFFFF"/>
              <w:jc w:val="right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right"/>
              <w:rPr>
                <w:color w:val="000000"/>
              </w:rPr>
            </w:pPr>
          </w:p>
          <w:p w:rsidR="0013656B" w:rsidRDefault="0013656B" w:rsidP="0013656B">
            <w:pPr>
              <w:shd w:val="clear" w:color="auto" w:fill="FFFFFF"/>
              <w:rPr>
                <w:color w:val="000000"/>
              </w:rPr>
            </w:pPr>
          </w:p>
          <w:p w:rsidR="0013656B" w:rsidRDefault="0013656B" w:rsidP="0013656B">
            <w:pPr>
              <w:shd w:val="clear" w:color="auto" w:fill="FFFFFF"/>
              <w:rPr>
                <w:color w:val="000000"/>
              </w:rPr>
            </w:pPr>
          </w:p>
          <w:p w:rsidR="0013656B" w:rsidRDefault="0013656B" w:rsidP="0013656B">
            <w:pPr>
              <w:shd w:val="clear" w:color="auto" w:fill="FFFFFF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rPr>
                <w:color w:val="000000"/>
              </w:rPr>
            </w:pP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3656B">
              <w:t>Приложение 1</w:t>
            </w: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3656B">
              <w:t xml:space="preserve"> к постановлению</w:t>
            </w: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3656B">
              <w:t xml:space="preserve">администрации Волчанского сельсовета </w:t>
            </w: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3656B">
              <w:t xml:space="preserve">от 11.02.2025  № 7 </w:t>
            </w:r>
          </w:p>
          <w:p w:rsidR="0013656B" w:rsidRPr="0013656B" w:rsidRDefault="0013656B" w:rsidP="0013656B">
            <w:pPr>
              <w:shd w:val="clear" w:color="auto" w:fill="FFFFFF"/>
              <w:ind w:firstLine="720"/>
              <w:jc w:val="right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  <w:r w:rsidRPr="0013656B">
              <w:rPr>
                <w:color w:val="000000"/>
              </w:rPr>
              <w:t>СОСТАВ</w:t>
            </w: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  <w:r w:rsidRPr="0013656B">
              <w:rPr>
                <w:color w:val="000000"/>
              </w:rPr>
              <w:t>патрульно-маневренной группы</w:t>
            </w: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  <w:r w:rsidRPr="0013656B">
              <w:rPr>
                <w:color w:val="000000"/>
              </w:rPr>
              <w:t xml:space="preserve">для предупреждения, выявления и локализации очагов природных пожаров вблизи и на территории Волчанского сельсовета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</w:t>
            </w:r>
          </w:p>
          <w:p w:rsidR="0013656B" w:rsidRPr="0013656B" w:rsidRDefault="0013656B" w:rsidP="0013656B">
            <w:pPr>
              <w:shd w:val="clear" w:color="auto" w:fill="FFFFFF"/>
              <w:rPr>
                <w:b/>
                <w:color w:val="000000"/>
              </w:rPr>
            </w:pPr>
          </w:p>
          <w:p w:rsidR="0013656B" w:rsidRPr="0013656B" w:rsidRDefault="0013656B" w:rsidP="0013656B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proofErr w:type="spellStart"/>
            <w:r w:rsidRPr="0013656B">
              <w:rPr>
                <w:color w:val="000000"/>
              </w:rPr>
              <w:t>Крикунова</w:t>
            </w:r>
            <w:proofErr w:type="spellEnd"/>
            <w:r w:rsidRPr="0013656B">
              <w:rPr>
                <w:color w:val="000000"/>
              </w:rPr>
              <w:t xml:space="preserve"> Елена Дмитриевна – глава Волчанского сельсовета, </w:t>
            </w:r>
            <w:proofErr w:type="gramStart"/>
            <w:r w:rsidRPr="0013656B">
              <w:rPr>
                <w:color w:val="000000"/>
              </w:rPr>
              <w:t>старший</w:t>
            </w:r>
            <w:proofErr w:type="gramEnd"/>
            <w:r w:rsidRPr="0013656B">
              <w:rPr>
                <w:color w:val="000000"/>
              </w:rPr>
              <w:t xml:space="preserve"> группы;</w:t>
            </w:r>
          </w:p>
          <w:p w:rsidR="0013656B" w:rsidRPr="0013656B" w:rsidRDefault="0013656B" w:rsidP="0013656B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13656B">
              <w:rPr>
                <w:color w:val="000000"/>
              </w:rPr>
              <w:t>Члены патрульно-маневренной группы:</w:t>
            </w:r>
          </w:p>
          <w:p w:rsidR="0013656B" w:rsidRPr="0013656B" w:rsidRDefault="0013656B" w:rsidP="0013656B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3656B">
              <w:rPr>
                <w:color w:val="000000"/>
              </w:rPr>
              <w:t>- Савельев Виталий Сергеевич – работник МУП КХ «</w:t>
            </w:r>
            <w:proofErr w:type="spellStart"/>
            <w:r w:rsidRPr="0013656B">
              <w:rPr>
                <w:color w:val="000000"/>
              </w:rPr>
              <w:t>Доволенское</w:t>
            </w:r>
            <w:proofErr w:type="spellEnd"/>
            <w:r w:rsidRPr="0013656B">
              <w:rPr>
                <w:color w:val="000000"/>
              </w:rPr>
              <w:t>»»;</w:t>
            </w:r>
          </w:p>
          <w:p w:rsidR="0013656B" w:rsidRPr="0013656B" w:rsidRDefault="0013656B" w:rsidP="0013656B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3656B">
              <w:rPr>
                <w:color w:val="000000"/>
              </w:rPr>
              <w:t>- Крикунов Александр Викторович – работник «Теплосеть»;</w:t>
            </w:r>
          </w:p>
          <w:p w:rsidR="0013656B" w:rsidRPr="0013656B" w:rsidRDefault="0013656B" w:rsidP="0013656B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3656B">
              <w:rPr>
                <w:color w:val="000000"/>
              </w:rPr>
              <w:t>- Савельев Алексей Иванович – работник «Теплосеть»;</w:t>
            </w:r>
          </w:p>
          <w:p w:rsidR="0013656B" w:rsidRPr="0013656B" w:rsidRDefault="0013656B" w:rsidP="0013656B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3656B">
              <w:rPr>
                <w:color w:val="000000"/>
              </w:rPr>
              <w:t xml:space="preserve">- </w:t>
            </w:r>
            <w:proofErr w:type="spellStart"/>
            <w:r w:rsidRPr="0013656B">
              <w:rPr>
                <w:color w:val="000000"/>
              </w:rPr>
              <w:t>Одияк</w:t>
            </w:r>
            <w:proofErr w:type="spellEnd"/>
            <w:r w:rsidRPr="0013656B">
              <w:rPr>
                <w:color w:val="000000"/>
              </w:rPr>
              <w:t xml:space="preserve"> Александр Иванович – водитель администрации.</w:t>
            </w:r>
          </w:p>
          <w:p w:rsidR="0013656B" w:rsidRPr="0013656B" w:rsidRDefault="0013656B" w:rsidP="0013656B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rPr>
                <w:color w:val="000000"/>
              </w:rPr>
            </w:pP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3656B">
              <w:t>Приложение 2</w:t>
            </w: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3656B">
              <w:t>к постановлению</w:t>
            </w: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3656B">
              <w:t xml:space="preserve">администрации Волчанского сельсовета </w:t>
            </w:r>
          </w:p>
          <w:p w:rsidR="0013656B" w:rsidRPr="0013656B" w:rsidRDefault="0013656B" w:rsidP="001365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3656B">
              <w:t>от 11.02.2025  № 7</w:t>
            </w:r>
          </w:p>
          <w:p w:rsidR="0013656B" w:rsidRPr="0013656B" w:rsidRDefault="0013656B" w:rsidP="0013656B">
            <w:pPr>
              <w:shd w:val="clear" w:color="auto" w:fill="FFFFFF"/>
              <w:jc w:val="right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3656B">
              <w:rPr>
                <w:b/>
                <w:color w:val="000000"/>
              </w:rPr>
              <w:t>ПОРЯДОК</w:t>
            </w: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  <w:r w:rsidRPr="0013656B">
              <w:rPr>
                <w:color w:val="000000"/>
              </w:rPr>
              <w:t>организации и работы патрульно-маневренной группы</w:t>
            </w: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  <w:r w:rsidRPr="0013656B">
              <w:rPr>
                <w:color w:val="000000"/>
              </w:rPr>
              <w:t xml:space="preserve">Волчанского сельсовета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</w:t>
            </w:r>
          </w:p>
          <w:p w:rsidR="0013656B" w:rsidRPr="0013656B" w:rsidRDefault="0013656B" w:rsidP="0013656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1. Порядок разработан в целях повышения эффективности работы Волчанского сельсовета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 по ликвидации очагов природных пожаров на землях поселений, после обнаружения очагов загорания.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2. Основными задачами патрульно-маневренной группы являются: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- принятие мер для ликвидации очагов природных пожаров создающих угрозу населенным пунктам до прибытия дополнительных сил;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- выявление фактов сжигания населением мусора на территории населенных пунктов </w:t>
            </w:r>
            <w:proofErr w:type="gramStart"/>
            <w:r w:rsidRPr="0013656B">
              <w:rPr>
                <w:color w:val="000000"/>
              </w:rPr>
              <w:t>с</w:t>
            </w:r>
            <w:proofErr w:type="gramEnd"/>
            <w:r w:rsidRPr="0013656B">
              <w:rPr>
                <w:color w:val="000000"/>
              </w:rPr>
              <w:t xml:space="preserve">. </w:t>
            </w:r>
            <w:proofErr w:type="gramStart"/>
            <w:r w:rsidRPr="0013656B">
              <w:rPr>
                <w:color w:val="000000"/>
              </w:rPr>
              <w:t>Волчанка</w:t>
            </w:r>
            <w:proofErr w:type="gramEnd"/>
            <w:r w:rsidRPr="0013656B">
              <w:rPr>
                <w:color w:val="000000"/>
              </w:rPr>
              <w:t xml:space="preserve"> и д. Плеханово, загораний (горения) травы, стерни на территории поселения;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- проведение профилактических мероприятий среди населения по соблюдению правил противопожарного режима;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- идентификация термических точек, определение площади пожара, направления и скорости распространения огня;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- принятие решения о необходимости привлечения дополнительных сил и средств;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- передача информации в ЕДДС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района;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- актирование факта возгорания, первичное определение возможной причины пожара и выявление лиц виновных в совершении правонарушения, с дальнейшей передачей информации в надзорные органы.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 3. Патрульно-маневренная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 4. При повышенной вероятности возникновения природных пожаров (ландшафтных пожаров, сжигания прошлогодней травы, камыша и пр.) работа патрульной группы организуется ежедневно. Маршрут движения и время работы группы планируется заранее, на следующие сутки. Информация передается в ЕДДС района.</w:t>
            </w:r>
          </w:p>
          <w:p w:rsidR="0013656B" w:rsidRPr="0013656B" w:rsidRDefault="0013656B" w:rsidP="0013656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>5. При получении сведений о нескольких термических точках, реагирование осуществляется на каждую из них, в первую очередь проверяются термические точки в 5-ти километровой зоне от населенных пунктов (объектов экономики).</w:t>
            </w:r>
          </w:p>
          <w:p w:rsidR="0013656B" w:rsidRPr="0013656B" w:rsidRDefault="0013656B" w:rsidP="0013656B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6. Патрульно-маневренная группа реагирует по решению Главы Волчанского  сельсовета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 Новосибирской области (либо в случае его отсутствия - заместителя начальника патрульно-маневренной группы), в обязательном порядке при поступлении информации о возникновения угрозы перехода природного пожара на населенный пункт.</w:t>
            </w:r>
          </w:p>
          <w:p w:rsidR="0013656B" w:rsidRPr="0013656B" w:rsidRDefault="0013656B" w:rsidP="0013656B">
            <w:pPr>
              <w:shd w:val="clear" w:color="auto" w:fill="FFFFFF"/>
              <w:spacing w:before="100" w:beforeAutospacing="1" w:after="100" w:afterAutospacing="1"/>
              <w:ind w:firstLine="540"/>
              <w:jc w:val="both"/>
              <w:rPr>
                <w:color w:val="000000"/>
              </w:rPr>
            </w:pPr>
            <w:r w:rsidRPr="0013656B">
              <w:rPr>
                <w:color w:val="000000"/>
              </w:rPr>
              <w:t xml:space="preserve">7. По результатам отработки термических точек, старший патрульно-маневренной группы проводит анализ реагирования, материалы направляет в ЕДДС </w:t>
            </w:r>
            <w:proofErr w:type="spellStart"/>
            <w:r w:rsidRPr="0013656B">
              <w:rPr>
                <w:color w:val="000000"/>
              </w:rPr>
              <w:t>Доволенского</w:t>
            </w:r>
            <w:proofErr w:type="spellEnd"/>
            <w:r w:rsidRPr="0013656B">
              <w:rPr>
                <w:color w:val="000000"/>
              </w:rPr>
              <w:t xml:space="preserve"> района.</w:t>
            </w:r>
          </w:p>
          <w:p w:rsidR="00AC6AC4" w:rsidRPr="00AC6AC4" w:rsidRDefault="00AC6AC4" w:rsidP="00AC6AC4">
            <w:pPr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4367D0" w:rsidRPr="004367D0" w:rsidTr="00AC6AC4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4367D0" w:rsidRDefault="004367D0" w:rsidP="004367D0">
            <w:pPr>
              <w:rPr>
                <w:rFonts w:ascii="Arial" w:hAnsi="Arial" w:cs="Arial"/>
              </w:rPr>
            </w:pPr>
          </w:p>
          <w:p w:rsidR="00CC40CF" w:rsidRDefault="00CC40CF" w:rsidP="004367D0">
            <w:pPr>
              <w:rPr>
                <w:rFonts w:ascii="Arial" w:hAnsi="Arial" w:cs="Arial"/>
              </w:rPr>
            </w:pPr>
          </w:p>
          <w:p w:rsidR="001211E1" w:rsidRPr="001211E1" w:rsidRDefault="001211E1" w:rsidP="001211E1">
            <w:pPr>
              <w:rPr>
                <w:b/>
              </w:rPr>
            </w:pPr>
            <w:r w:rsidRPr="001211E1">
              <w:rPr>
                <w:noProof/>
              </w:rPr>
              <w:drawing>
                <wp:inline distT="0" distB="0" distL="0" distR="0" wp14:anchorId="3EB7244A" wp14:editId="12F7F54A">
                  <wp:extent cx="1743443" cy="749540"/>
                  <wp:effectExtent l="0" t="0" r="0" b="0"/>
                  <wp:docPr id="3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 l="18520" t="24634" r="12819" b="33795"/>
                          <a:stretch/>
                        </pic:blipFill>
                        <pic:spPr bwMode="auto">
                          <a:xfrm>
                            <a:off x="0" y="0"/>
                            <a:ext cx="1743443" cy="74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1E1" w:rsidRPr="001211E1" w:rsidRDefault="001211E1" w:rsidP="001211E1">
            <w:pPr>
              <w:rPr>
                <w:b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  <w:color w:val="5B9BD5"/>
              </w:rPr>
            </w:pPr>
            <w:r w:rsidRPr="001211E1">
              <w:rPr>
                <w:b/>
                <w:color w:val="5B9BD5"/>
              </w:rPr>
              <w:t xml:space="preserve">                                                                           РОСРЕЕСТР РАЗЪЯСНЯЕТ</w:t>
            </w:r>
          </w:p>
          <w:p w:rsidR="001211E1" w:rsidRPr="001211E1" w:rsidRDefault="001211E1" w:rsidP="001211E1">
            <w:pPr>
              <w:jc w:val="right"/>
              <w:rPr>
                <w:b/>
                <w:color w:val="5B9BD5"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1211E1">
              <w:rPr>
                <w:b/>
              </w:rPr>
              <w:t>О способах защиты персональных данных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Ежегодно 28 января отмечается Международный день защиты персональных данных. </w:t>
            </w:r>
            <w:proofErr w:type="gramStart"/>
            <w:r w:rsidRPr="001211E1">
              <w:t>Новосибирский</w:t>
            </w:r>
            <w:proofErr w:type="gramEnd"/>
            <w:r w:rsidRPr="001211E1">
              <w:t xml:space="preserve"> </w:t>
            </w:r>
            <w:proofErr w:type="spellStart"/>
            <w:r w:rsidRPr="001211E1">
              <w:t>Роскадастр</w:t>
            </w:r>
            <w:proofErr w:type="spellEnd"/>
            <w:r w:rsidRPr="001211E1">
              <w:t xml:space="preserve"> напоминает заявителям о способах защиты личной информации, которые помогут обезопасить себя в реальной жизни и интернет-пространстве.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1211E1">
              <w:rPr>
                <w:b/>
                <w:bCs/>
              </w:rPr>
              <w:t xml:space="preserve">Закрытый доступ к персональным данным собственников недвижимости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 Персональные данные собственника могут предоставляться по запросу третьих лиц лишь при наличии в Едином государственном реестре недвижимости (ЕГРН) специальной записи. При этом такая информация доступна самому владельцу, его супругу, наследникам, государственным органам, нотариусам, а также ряду лиц, установленных </w:t>
            </w:r>
            <w:hyperlink r:id="rId14" w:tooltip="https://www.consultant.ru/document/cons_doc_LAW_182661/e064cc95b1bdffa4d12abb92fdfc56dea94198df/" w:history="1">
              <w:r w:rsidRPr="001211E1">
                <w:rPr>
                  <w:color w:val="0000FF"/>
                  <w:u w:val="single"/>
                </w:rPr>
                <w:t>законодательством</w:t>
              </w:r>
            </w:hyperlink>
            <w:r w:rsidRPr="001211E1">
              <w:t xml:space="preserve">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Чтобы сведения стали доступными, собственнику, его законному представителю либо представителю на основании нотариально удостоверенной доверенности необходимо подать заявление в любом офисе </w:t>
            </w:r>
            <w:hyperlink r:id="rId15" w:tooltip="https://www.mfc-nso.ru/" w:history="1">
              <w:r w:rsidRPr="001211E1">
                <w:rPr>
                  <w:color w:val="0000FF"/>
                  <w:u w:val="single"/>
                </w:rPr>
                <w:t>МФЦ</w:t>
              </w:r>
            </w:hyperlink>
            <w:r w:rsidRPr="001211E1">
              <w:t xml:space="preserve">, на официальном </w:t>
            </w:r>
            <w:hyperlink r:id="rId16" w:tooltip="https://rosreestr.gov.ru/" w:history="1">
              <w:r w:rsidRPr="001211E1">
                <w:rPr>
                  <w:color w:val="0000FF"/>
                  <w:u w:val="single"/>
                </w:rPr>
                <w:t>сайте</w:t>
              </w:r>
            </w:hyperlink>
            <w:r w:rsidRPr="001211E1">
              <w:t xml:space="preserve">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или на </w:t>
            </w:r>
            <w:hyperlink r:id="rId17" w:tooltip="https://www.gosuslugi.ru/" w:history="1">
              <w:r w:rsidRPr="001211E1">
                <w:rPr>
                  <w:color w:val="0000FF"/>
                  <w:u w:val="single"/>
                </w:rPr>
                <w:t>портале</w:t>
              </w:r>
            </w:hyperlink>
            <w:r w:rsidRPr="001211E1">
              <w:t xml:space="preserve"> </w:t>
            </w:r>
            <w:proofErr w:type="spellStart"/>
            <w:r w:rsidRPr="001211E1">
              <w:t>Госуслуг</w:t>
            </w:r>
            <w:proofErr w:type="spellEnd"/>
            <w:r w:rsidRPr="001211E1">
              <w:t>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>Запись о возможности предоставления третьим лицам персональных данных вносится в ЕГРН в срок не более трех рабочих дней с момента поступления заявления в орган регистрации прав. Погасить данную запись можно, подав аналогичное заявление.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  <w:rPr>
                <w:b/>
              </w:rPr>
            </w:pPr>
            <w:r w:rsidRPr="001211E1">
              <w:rPr>
                <w:b/>
              </w:rPr>
              <w:t>Справка о лицах, получивших сведения об объекте недвижимости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Правообладатель </w:t>
            </w:r>
            <w:bookmarkStart w:id="1" w:name="undefined"/>
            <w:bookmarkEnd w:id="1"/>
            <w:r w:rsidRPr="001211E1">
              <w:t xml:space="preserve">не может запретить другим лицам подавать запросы о предоставлении общедоступных сведений по его объекту недвижимости. В то же время собственник может получить справку о лицах, которые запрашивали информацию в отношении принадлежащего ему объекта. </w:t>
            </w:r>
            <w:r w:rsidRPr="001211E1">
              <w:rPr>
                <w:color w:val="000000"/>
              </w:rPr>
              <w:t>Данная справка помогает выявить незаконные действия в отношении недвижимости и предпринять меры по защите своего имущества и личных данных.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>В 2024 году жителями Новосибирской области получено 413 таких справок, 89% из них – в электронном виде.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Получить документ можно в любом офисе </w:t>
            </w:r>
            <w:hyperlink r:id="rId18" w:tooltip="https://www.mfc-nso.ru/" w:history="1">
              <w:r w:rsidRPr="001211E1">
                <w:rPr>
                  <w:color w:val="0000FF"/>
                  <w:u w:val="single"/>
                </w:rPr>
                <w:t>МФЦ</w:t>
              </w:r>
            </w:hyperlink>
            <w:r w:rsidRPr="001211E1">
              <w:t xml:space="preserve">, на официальном </w:t>
            </w:r>
            <w:hyperlink r:id="rId19" w:tooltip="https://rosreestr.gov.ru/" w:history="1">
              <w:r w:rsidRPr="001211E1">
                <w:rPr>
                  <w:color w:val="0000FF"/>
                  <w:u w:val="single"/>
                </w:rPr>
                <w:t>сайте</w:t>
              </w:r>
            </w:hyperlink>
            <w:r w:rsidRPr="001211E1">
              <w:t xml:space="preserve">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или на </w:t>
            </w:r>
            <w:hyperlink r:id="rId20" w:tooltip="https://www.gosuslugi.ru/" w:history="1">
              <w:r w:rsidRPr="001211E1">
                <w:rPr>
                  <w:color w:val="0000FF"/>
                  <w:u w:val="single"/>
                </w:rPr>
                <w:t>портале</w:t>
              </w:r>
            </w:hyperlink>
            <w:r w:rsidRPr="001211E1">
              <w:t xml:space="preserve"> </w:t>
            </w:r>
            <w:proofErr w:type="spellStart"/>
            <w:r w:rsidRPr="001211E1">
              <w:t>Госуслуг</w:t>
            </w:r>
            <w:proofErr w:type="spellEnd"/>
            <w:r w:rsidRPr="001211E1">
              <w:t>.</w:t>
            </w:r>
            <w:r w:rsidRPr="001211E1">
              <w:rPr>
                <w:color w:val="000000"/>
              </w:rPr>
              <w:t xml:space="preserve"> </w:t>
            </w:r>
            <w:r w:rsidRPr="001211E1">
              <w:t>Из выписки правообладатель может узнать о физических и юридических лицах, органах местного самоуправления и органах государственной власти, которым предоставлялись сведения о его объекте недвижимости, дату и исходящий номер такого документа. В справке не будет указана информация о запросах от органов, осуществляющих оперативно-розыскную деятельность.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  <w:rPr>
                <w:b/>
              </w:rPr>
            </w:pPr>
            <w:r w:rsidRPr="001211E1">
              <w:rPr>
                <w:b/>
              </w:rPr>
              <w:lastRenderedPageBreak/>
              <w:t>Использование официальных ресурсов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Сегодня телефонное и интернет-мошенничество является одним из распространенных видов преступных действий с целью получения персональных данных граждан. Злоумышленники довольно часто представляются сотрудниками банков, государственных учреждений, правоохранительных органов.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Чтобы не стать жертвой преступников, не рекомендуется сообщать по телефону личные данные, реквизиты банковских карт, а также содержание сообщений, поступающих от банковских учреждений. В этом случае правильным решением будет закончить телефонный разговор. Минимизировать нежелательные входящие вызовы поможет использование функций блокировки </w:t>
            </w:r>
            <w:proofErr w:type="gramStart"/>
            <w:r w:rsidRPr="001211E1">
              <w:t>спам-звонков</w:t>
            </w:r>
            <w:proofErr w:type="gramEnd"/>
            <w:r w:rsidRPr="001211E1">
              <w:t xml:space="preserve"> на смартфоне. </w:t>
            </w:r>
          </w:p>
          <w:p w:rsidR="001211E1" w:rsidRPr="001211E1" w:rsidRDefault="001211E1" w:rsidP="001211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709"/>
              <w:jc w:val="both"/>
            </w:pPr>
            <w:proofErr w:type="spellStart"/>
            <w:r w:rsidRPr="001211E1">
              <w:t>Росреестр</w:t>
            </w:r>
            <w:proofErr w:type="spellEnd"/>
            <w:r w:rsidRPr="001211E1">
              <w:t xml:space="preserve"> ведет активную борьбу с сайтами-двойниками, которые выдают себя за официальные сайты ведомства и подведомственных учреждений и имеют схожие с ними символику и название. Использование таких сайтов является незаконным, создает предпосылки к мошенническим действиям в сфере оформления недвижимости и нарушает режим конфиденциальности персональных данных. За информацию, представленную на подобных сайтах, ведомство ответственности не несет.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>Обращаем внимание, актуальную и достоверную информацию, а также государственные услуги в сфере кадастрового учета и регистрации прав можно получить только на официальных сайтах: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proofErr w:type="spellStart"/>
            <w:r w:rsidRPr="001211E1">
              <w:t>Росреестр</w:t>
            </w:r>
            <w:proofErr w:type="spellEnd"/>
            <w:r w:rsidRPr="001211E1">
              <w:t> </w:t>
            </w:r>
            <w:hyperlink r:id="rId21" w:tooltip="https://rosreestr.gov.ru/" w:history="1">
              <w:r w:rsidRPr="001211E1">
                <w:rPr>
                  <w:color w:val="0000FF"/>
                  <w:u w:val="single"/>
                </w:rPr>
                <w:t>https://rosreestr.gov.ru</w:t>
              </w:r>
            </w:hyperlink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proofErr w:type="spellStart"/>
            <w:r w:rsidRPr="001211E1">
              <w:t>Роскадастр</w:t>
            </w:r>
            <w:proofErr w:type="spellEnd"/>
            <w:r w:rsidRPr="001211E1">
              <w:t> </w:t>
            </w:r>
            <w:hyperlink r:id="rId22" w:tooltip="https://kadastr.ru/" w:history="1">
              <w:r w:rsidRPr="001211E1">
                <w:rPr>
                  <w:color w:val="0000FF"/>
                  <w:u w:val="single"/>
                </w:rPr>
                <w:t>https://kadastr.ru</w:t>
              </w:r>
            </w:hyperlink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Портал </w:t>
            </w:r>
            <w:proofErr w:type="spellStart"/>
            <w:r w:rsidRPr="001211E1">
              <w:t>Госуслуг</w:t>
            </w:r>
            <w:proofErr w:type="spellEnd"/>
            <w:r w:rsidRPr="001211E1">
              <w:t> </w:t>
            </w:r>
            <w:hyperlink r:id="rId23" w:tooltip="https://www.gosuslugi.ru/" w:history="1">
              <w:r w:rsidRPr="001211E1">
                <w:rPr>
                  <w:color w:val="0000FF"/>
                  <w:u w:val="single"/>
                </w:rPr>
                <w:t>https://www.gosuslugi.ru</w:t>
              </w:r>
            </w:hyperlink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МФЦ Новосибирской области  </w:t>
            </w:r>
            <w:hyperlink r:id="rId24" w:tooltip="https://www.mfc-nso.ru/" w:history="1">
              <w:r w:rsidRPr="001211E1">
                <w:rPr>
                  <w:color w:val="0000FF"/>
                  <w:u w:val="single"/>
                </w:rPr>
                <w:t>https://www.mfc-nso.ru/</w:t>
              </w:r>
            </w:hyperlink>
            <w:r w:rsidRPr="001211E1">
              <w:t xml:space="preserve">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</w:p>
          <w:p w:rsidR="001211E1" w:rsidRPr="001211E1" w:rsidRDefault="001211E1" w:rsidP="001211E1">
            <w:pPr>
              <w:rPr>
                <w:b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1211E1">
              <w:rPr>
                <w:b/>
              </w:rPr>
              <w:t>О способах защиты персональных данных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Ежегодно 28 января отмечается Международный день защиты персональных данных. </w:t>
            </w:r>
            <w:proofErr w:type="gramStart"/>
            <w:r w:rsidRPr="001211E1">
              <w:t>Новосибирский</w:t>
            </w:r>
            <w:proofErr w:type="gramEnd"/>
            <w:r w:rsidRPr="001211E1">
              <w:t xml:space="preserve"> </w:t>
            </w:r>
            <w:proofErr w:type="spellStart"/>
            <w:r w:rsidRPr="001211E1">
              <w:t>Роскадастр</w:t>
            </w:r>
            <w:proofErr w:type="spellEnd"/>
            <w:r w:rsidRPr="001211E1">
              <w:t xml:space="preserve"> напоминает заявителям о способах защиты личной информации, которые помогут обезопасить себя в реальной жизни и интернет-пространстве.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1211E1">
              <w:rPr>
                <w:b/>
                <w:bCs/>
              </w:rPr>
              <w:t xml:space="preserve">Закрытый доступ к персональным данным собственников недвижимости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 Персональные данные собственника могут предоставляться по запросу третьих лиц лишь при наличии в Едином государственном реестре недвижимости (ЕГРН) специальной записи. При этом такая информация доступна самому владельцу, его супругу, наследникам, государственным органам, нотариусам, а также ряду лиц, установленных </w:t>
            </w:r>
            <w:hyperlink r:id="rId25" w:tooltip="https://www.consultant.ru/document/cons_doc_LAW_182661/e064cc95b1bdffa4d12abb92fdfc56dea94198df/" w:history="1">
              <w:r w:rsidRPr="001211E1">
                <w:rPr>
                  <w:color w:val="0000FF"/>
                  <w:u w:val="single"/>
                </w:rPr>
                <w:t>законодательством</w:t>
              </w:r>
            </w:hyperlink>
            <w:r w:rsidRPr="001211E1">
              <w:t xml:space="preserve">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Чтобы сведения стали доступными, собственнику, его законному представителю либо представителю на основании нотариально удостоверенной доверенности необходимо подать заявление в любом офисе </w:t>
            </w:r>
            <w:hyperlink r:id="rId26" w:tooltip="https://www.mfc-nso.ru/" w:history="1">
              <w:r w:rsidRPr="001211E1">
                <w:rPr>
                  <w:color w:val="0000FF"/>
                  <w:u w:val="single"/>
                </w:rPr>
                <w:t>МФЦ</w:t>
              </w:r>
            </w:hyperlink>
            <w:r w:rsidRPr="001211E1">
              <w:t xml:space="preserve">, на официальном </w:t>
            </w:r>
            <w:hyperlink r:id="rId27" w:tooltip="https://rosreestr.gov.ru/" w:history="1">
              <w:r w:rsidRPr="001211E1">
                <w:rPr>
                  <w:color w:val="0000FF"/>
                  <w:u w:val="single"/>
                </w:rPr>
                <w:t>сайте</w:t>
              </w:r>
            </w:hyperlink>
            <w:r w:rsidRPr="001211E1">
              <w:t xml:space="preserve">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или на </w:t>
            </w:r>
            <w:hyperlink r:id="rId28" w:tooltip="https://www.gosuslugi.ru/" w:history="1">
              <w:r w:rsidRPr="001211E1">
                <w:rPr>
                  <w:color w:val="0000FF"/>
                  <w:u w:val="single"/>
                </w:rPr>
                <w:t>портале</w:t>
              </w:r>
            </w:hyperlink>
            <w:r w:rsidRPr="001211E1">
              <w:t xml:space="preserve"> </w:t>
            </w:r>
            <w:proofErr w:type="spellStart"/>
            <w:r w:rsidRPr="001211E1">
              <w:t>Госуслуг</w:t>
            </w:r>
            <w:proofErr w:type="spellEnd"/>
            <w:r w:rsidRPr="001211E1">
              <w:t>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lastRenderedPageBreak/>
              <w:t>Запись о возможности предоставления третьим лицам персональных данных вносится в ЕГРН в срок не более трех рабочих дней с момента поступления заявления в орган регистрации прав. Погасить данную запись можно, подав аналогичное заявление.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  <w:rPr>
                <w:b/>
              </w:rPr>
            </w:pPr>
            <w:r w:rsidRPr="001211E1">
              <w:rPr>
                <w:b/>
              </w:rPr>
              <w:t>Справка о лицах, получивших сведения об объекте недвижимости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Правообладатель не может запретить другим лицам подавать запросы о предоставлении общедоступных сведений по его объекту недвижимости. В то же время собственник может получить справку о лицах, которые запрашивали информацию в отношении принадлежащего ему объекта. </w:t>
            </w:r>
            <w:r w:rsidRPr="001211E1">
              <w:rPr>
                <w:color w:val="000000"/>
              </w:rPr>
              <w:t>Данная справка помогает выявить незаконные действия в отношении недвижимости и предпринять меры по защите своего имущества и личных данных.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>В 2024 году жителями Новосибирской области получено 413 таких справок, 89% из них – в электронном виде.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Получить документ можно в любом офисе </w:t>
            </w:r>
            <w:hyperlink r:id="rId29" w:tooltip="https://www.mfc-nso.ru/" w:history="1">
              <w:r w:rsidRPr="001211E1">
                <w:rPr>
                  <w:color w:val="0000FF"/>
                  <w:u w:val="single"/>
                </w:rPr>
                <w:t>МФЦ</w:t>
              </w:r>
            </w:hyperlink>
            <w:r w:rsidRPr="001211E1">
              <w:t xml:space="preserve">, на официальном </w:t>
            </w:r>
            <w:hyperlink r:id="rId30" w:tooltip="https://rosreestr.gov.ru/" w:history="1">
              <w:r w:rsidRPr="001211E1">
                <w:rPr>
                  <w:color w:val="0000FF"/>
                  <w:u w:val="single"/>
                </w:rPr>
                <w:t>сайте</w:t>
              </w:r>
            </w:hyperlink>
            <w:r w:rsidRPr="001211E1">
              <w:t xml:space="preserve">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или на </w:t>
            </w:r>
            <w:hyperlink r:id="rId31" w:tooltip="https://www.gosuslugi.ru/" w:history="1">
              <w:r w:rsidRPr="001211E1">
                <w:rPr>
                  <w:color w:val="0000FF"/>
                  <w:u w:val="single"/>
                </w:rPr>
                <w:t>портале</w:t>
              </w:r>
            </w:hyperlink>
            <w:r w:rsidRPr="001211E1">
              <w:t xml:space="preserve"> </w:t>
            </w:r>
            <w:proofErr w:type="spellStart"/>
            <w:r w:rsidRPr="001211E1">
              <w:t>Госуслуг</w:t>
            </w:r>
            <w:proofErr w:type="spellEnd"/>
            <w:r w:rsidRPr="001211E1">
              <w:t>.</w:t>
            </w:r>
            <w:r w:rsidRPr="001211E1">
              <w:rPr>
                <w:color w:val="000000"/>
              </w:rPr>
              <w:t xml:space="preserve"> </w:t>
            </w:r>
            <w:r w:rsidRPr="001211E1">
              <w:t>Из выписки правообладатель может узнать о физических и юридических лицах, органах местного самоуправления и органах государственной власти, которым предоставлялись сведения о его объекте недвижимости, дату и исходящий номер такого документа. В справке не будет указана информация о запросах от органов, осуществляющих оперативно-розыскную деятельность.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  <w:rPr>
                <w:b/>
              </w:rPr>
            </w:pPr>
            <w:r w:rsidRPr="001211E1">
              <w:rPr>
                <w:b/>
              </w:rPr>
              <w:t>Использование официальных ресурсов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Сегодня телефонное и интернет-мошенничество является одним из распространенных видов преступных действий с целью получения персональных данных граждан. Злоумышленники довольно часто представляются сотрудниками банков, государственных учреждений, правоохранительных органов.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Чтобы не стать жертвой преступников, не рекомендуется сообщать по телефону личные данные, реквизиты банковских карт, а также содержание сообщений, поступающих от банковских учреждений. В этом случае правильным решением будет закончить телефонный разговор. Минимизировать нежелательные входящие вызовы поможет использование функций блокировки </w:t>
            </w:r>
            <w:proofErr w:type="gramStart"/>
            <w:r w:rsidRPr="001211E1">
              <w:t>спам-звонков</w:t>
            </w:r>
            <w:proofErr w:type="gramEnd"/>
            <w:r w:rsidRPr="001211E1">
              <w:t xml:space="preserve"> на смартфоне.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proofErr w:type="spellStart"/>
            <w:r w:rsidRPr="001211E1">
              <w:t>Росреестр</w:t>
            </w:r>
            <w:proofErr w:type="spellEnd"/>
            <w:r w:rsidRPr="001211E1">
              <w:t xml:space="preserve"> ведет активную борьбу с сайтами-двойниками, которые выдают себя за официальные сайты ведомства и подведомственных учреждений и имеют схожие с ними символику и название. Использование таких сайтов является незаконным, создает предпосылки к мошенническим действиям в сфере оформления недвижимости и нарушает режим конфиденциальности персональных данных. За информацию, представленную на подобных сайтах, ведомство ответственности не несет.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>Обращаем внимание, актуальную и достоверную информацию, а также государственные услуги в сфере кадастрового учета и регистрации прав можно получить только на официальных сайтах: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proofErr w:type="spellStart"/>
            <w:r w:rsidRPr="001211E1">
              <w:t>Росреестр</w:t>
            </w:r>
            <w:proofErr w:type="spellEnd"/>
            <w:r w:rsidRPr="001211E1">
              <w:t> </w:t>
            </w:r>
            <w:hyperlink r:id="rId32" w:tooltip="https://rosreestr.gov.ru/" w:history="1">
              <w:r w:rsidRPr="001211E1">
                <w:rPr>
                  <w:color w:val="0000FF"/>
                  <w:u w:val="single"/>
                </w:rPr>
                <w:t>https://rosreestr.gov.ru</w:t>
              </w:r>
            </w:hyperlink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proofErr w:type="spellStart"/>
            <w:r w:rsidRPr="001211E1">
              <w:t>Роскадастр</w:t>
            </w:r>
            <w:proofErr w:type="spellEnd"/>
            <w:r w:rsidRPr="001211E1">
              <w:t> </w:t>
            </w:r>
            <w:hyperlink r:id="rId33" w:tooltip="https://kadastr.ru/" w:history="1">
              <w:r w:rsidRPr="001211E1">
                <w:rPr>
                  <w:color w:val="0000FF"/>
                  <w:u w:val="single"/>
                </w:rPr>
                <w:t>https://kadastr.ru</w:t>
              </w:r>
            </w:hyperlink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t xml:space="preserve">Портал </w:t>
            </w:r>
            <w:proofErr w:type="spellStart"/>
            <w:r w:rsidRPr="001211E1">
              <w:t>Госуслуг</w:t>
            </w:r>
            <w:proofErr w:type="spellEnd"/>
            <w:r w:rsidRPr="001211E1">
              <w:t> </w:t>
            </w:r>
            <w:hyperlink r:id="rId34" w:tooltip="https://www.gosuslugi.ru/" w:history="1">
              <w:r w:rsidRPr="001211E1">
                <w:rPr>
                  <w:color w:val="0000FF"/>
                  <w:u w:val="single"/>
                </w:rPr>
                <w:t>https://www.gosuslugi.ru</w:t>
              </w:r>
            </w:hyperlink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  <w:r w:rsidRPr="001211E1">
              <w:lastRenderedPageBreak/>
              <w:t xml:space="preserve">МФЦ Новосибирской области  </w:t>
            </w:r>
            <w:hyperlink r:id="rId35" w:tooltip="https://www.mfc-nso.ru/" w:history="1">
              <w:r w:rsidRPr="001211E1">
                <w:rPr>
                  <w:color w:val="0000FF"/>
                  <w:u w:val="single"/>
                </w:rPr>
                <w:t>https://www.mfc-nso.ru/</w:t>
              </w:r>
            </w:hyperlink>
            <w:r w:rsidRPr="001211E1">
              <w:t xml:space="preserve"> </w:t>
            </w:r>
          </w:p>
          <w:p w:rsidR="001211E1" w:rsidRPr="001211E1" w:rsidRDefault="001211E1" w:rsidP="001211E1">
            <w:pPr>
              <w:spacing w:line="360" w:lineRule="auto"/>
              <w:ind w:firstLine="709"/>
              <w:jc w:val="both"/>
            </w:pPr>
          </w:p>
          <w:p w:rsidR="001211E1" w:rsidRPr="001211E1" w:rsidRDefault="001211E1" w:rsidP="001211E1">
            <w:pPr>
              <w:jc w:val="both"/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tabs>
                <w:tab w:val="left" w:pos="3633"/>
              </w:tabs>
              <w:jc w:val="center"/>
              <w:rPr>
                <w:b/>
              </w:rPr>
            </w:pPr>
            <w:r w:rsidRPr="001211E1">
              <w:rPr>
                <w:b/>
              </w:rPr>
              <w:t>Почти 23 тысячи исторически накопленных реестровых ошибок в сведениях об объектах недвижимости исправлено за три года</w:t>
            </w:r>
          </w:p>
          <w:p w:rsidR="001211E1" w:rsidRPr="001211E1" w:rsidRDefault="001211E1" w:rsidP="001211E1">
            <w:pPr>
              <w:spacing w:before="240"/>
              <w:ind w:firstLine="708"/>
              <w:jc w:val="both"/>
            </w:pPr>
            <w:r w:rsidRPr="001211E1">
              <w:t>В рамках государственной программы «Национальная система пространственных данных» с 2022 года исправлено 22,8 тыс. исторически накопленных реестровых ошибок в сведениях о границах объектов Новосибирской области.</w:t>
            </w:r>
          </w:p>
          <w:p w:rsidR="001211E1" w:rsidRPr="001211E1" w:rsidRDefault="001211E1" w:rsidP="001211E1">
            <w:pPr>
              <w:spacing w:before="240"/>
              <w:ind w:firstLine="708"/>
              <w:jc w:val="both"/>
            </w:pPr>
            <w:r w:rsidRPr="001211E1">
              <w:t xml:space="preserve">В целом по стране за три года исправлено уже порядка 2 </w:t>
            </w:r>
            <w:proofErr w:type="gramStart"/>
            <w:r w:rsidRPr="001211E1">
              <w:t>млн</w:t>
            </w:r>
            <w:proofErr w:type="gramEnd"/>
            <w:r w:rsidRPr="001211E1">
              <w:t xml:space="preserve"> реестровых ошибок.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 xml:space="preserve">«Продолжается работа по обеспечению защиты прав собственников объектов недвижимости, которую проводит </w:t>
            </w:r>
            <w:proofErr w:type="spellStart"/>
            <w:r w:rsidRPr="001211E1">
              <w:t>Росреестр</w:t>
            </w:r>
            <w:proofErr w:type="spellEnd"/>
            <w:r w:rsidRPr="001211E1">
              <w:t>. Исправление исторически накопленных реестровых ошибок повышает достоверность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</w:t>
            </w:r>
            <w:proofErr w:type="gramStart"/>
            <w:r w:rsidRPr="001211E1">
              <w:t>млн</w:t>
            </w:r>
            <w:proofErr w:type="gramEnd"/>
            <w:r w:rsidRPr="001211E1">
              <w:t xml:space="preserve"> реестровых ошибок. Динамика этой работы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права в судебном порядке», – сказал Заместитель Председателя Правительства Российской Федерации </w:t>
            </w:r>
            <w:r w:rsidRPr="001211E1">
              <w:rPr>
                <w:b/>
              </w:rPr>
              <w:t xml:space="preserve">Марат </w:t>
            </w:r>
            <w:proofErr w:type="spellStart"/>
            <w:r w:rsidRPr="001211E1">
              <w:rPr>
                <w:b/>
              </w:rPr>
              <w:t>Хуснуллин</w:t>
            </w:r>
            <w:proofErr w:type="spellEnd"/>
            <w:r w:rsidRPr="001211E1">
              <w:t>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В Новосибирской области в 2022 году исправлено 3,3 тыс. реестровых ошибок, в 2023 году – 8,9 тыс., в 2024 году - 10,6 тыс.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Новеллы законодательства, вступившие в силу в феврале 2024 года, способствовали увеличению количества исправленных сведений о границах объектов. В частности, срок исправления реестровой ошибки сокращён в три раза и сегодня составляет один месяц (вместо трех) с момента направления правообладателю или уполномоченному органу соответствующего решения.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 xml:space="preserve"> </w:t>
            </w:r>
          </w:p>
          <w:p w:rsidR="001211E1" w:rsidRPr="001211E1" w:rsidRDefault="001211E1" w:rsidP="001211E1">
            <w:pPr>
              <w:ind w:firstLine="709"/>
              <w:jc w:val="both"/>
            </w:pPr>
            <w:r w:rsidRPr="001211E1">
              <w:t>Кроме того, Новосибирская область в 2024 году вошла в число регионов – участников эксперимента по «поквартальному» исправлению реестровых ошибок. Такая работа позволяет не только устранять неточные сведения в пределах одного кадастрового квартала, но и уточнять местоположение смежных или несмежных земельных участков, а также всех объектов капитального строительства.</w:t>
            </w:r>
          </w:p>
          <w:p w:rsidR="001211E1" w:rsidRPr="001211E1" w:rsidRDefault="001211E1" w:rsidP="001211E1">
            <w:pPr>
              <w:ind w:firstLine="709"/>
              <w:jc w:val="both"/>
            </w:pPr>
            <w:r w:rsidRPr="001211E1">
              <w:t xml:space="preserve">«Существенных результатов исправления реестровых ошибок </w:t>
            </w:r>
            <w:proofErr w:type="gramStart"/>
            <w:r w:rsidRPr="001211E1">
              <w:t>позволяют</w:t>
            </w:r>
            <w:proofErr w:type="gramEnd"/>
            <w:r w:rsidRPr="001211E1">
              <w:t xml:space="preserve"> достичь комплексные кадастровые работы.  В 2025 году такие работы будет проводить филиал ППК «</w:t>
            </w:r>
            <w:proofErr w:type="spellStart"/>
            <w:r w:rsidRPr="001211E1">
              <w:t>Роскадастр</w:t>
            </w:r>
            <w:proofErr w:type="spellEnd"/>
            <w:r w:rsidRPr="001211E1">
              <w:t xml:space="preserve">» по Новосибирской области, планируется охватить территорию 125 кадастровых кварталов, что позволит внести в Единый государственный реестр недвижимости точные сведения о более 20 тысячах объектах, уточнить их границы и исправить реестровые ошибки», - сообщила руководитель Управления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по Новосибирской области </w:t>
            </w:r>
            <w:r w:rsidRPr="001211E1">
              <w:rPr>
                <w:b/>
              </w:rPr>
              <w:t xml:space="preserve">Светлана </w:t>
            </w:r>
            <w:proofErr w:type="spellStart"/>
            <w:r w:rsidRPr="001211E1">
              <w:rPr>
                <w:b/>
              </w:rPr>
              <w:t>Рягузова</w:t>
            </w:r>
            <w:proofErr w:type="spellEnd"/>
            <w:r w:rsidRPr="001211E1">
              <w:t xml:space="preserve">.  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Напомним, что реестровая ошибка может быть исправлена в рамках проведения учетно-регистрационных действий, а также по отдельному заявлению самого правообладателя. Для этого необходимо направить в </w:t>
            </w:r>
            <w:proofErr w:type="spellStart"/>
            <w:r w:rsidRPr="001211E1">
              <w:t>Росреестр</w:t>
            </w:r>
            <w:proofErr w:type="spellEnd"/>
            <w:r w:rsidRPr="001211E1">
              <w:t xml:space="preserve"> письменное обращение о наличии в ЕГРН реестровой ошибки с указанием кадастрового номера объекта недвижимости любым удобным способом: </w:t>
            </w:r>
            <w:hyperlink r:id="rId36" w:tooltip="https://rosreestr.gov.ru/feedback/poryadok-rassmotreniya/" w:history="1">
              <w:r w:rsidRPr="001211E1">
                <w:rPr>
                  <w:color w:val="0000FF"/>
                  <w:u w:val="single"/>
                </w:rPr>
                <w:t>лично</w:t>
              </w:r>
            </w:hyperlink>
            <w:r w:rsidRPr="001211E1">
              <w:t xml:space="preserve">, через официальный сайт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</w:t>
            </w:r>
            <w:r w:rsidRPr="001211E1">
              <w:rPr>
                <w:color w:val="292C2F"/>
              </w:rPr>
              <w:t>путем заполнения </w:t>
            </w:r>
            <w:hyperlink r:id="rId37" w:tooltip="https://rosreestr.gov.ru/eservices/services/tickets/" w:history="1">
              <w:r w:rsidRPr="001211E1">
                <w:rPr>
                  <w:color w:val="0000FF"/>
                  <w:u w:val="single"/>
                </w:rPr>
                <w:t>специальной формы</w:t>
              </w:r>
            </w:hyperlink>
            <w:r w:rsidRPr="001211E1">
              <w:t xml:space="preserve">, либо с помощью </w:t>
            </w:r>
            <w:hyperlink r:id="rId38" w:tooltip="https://rosreestr.gov.ru/open-service/poleznye-ssylki/gosuslugi-reshaem-vmeste/" w:history="1">
              <w:r w:rsidRPr="001211E1">
                <w:rPr>
                  <w:color w:val="0000FF"/>
                  <w:u w:val="single"/>
                </w:rPr>
                <w:t>Платформы обратной связи</w:t>
              </w:r>
            </w:hyperlink>
            <w:r w:rsidRPr="001211E1">
              <w:t>. Услуга по исправлению реестровой ошибки будет оказана бесплатно.</w:t>
            </w:r>
          </w:p>
          <w:p w:rsidR="001211E1" w:rsidRPr="001211E1" w:rsidRDefault="001211E1" w:rsidP="001211E1">
            <w:pPr>
              <w:jc w:val="both"/>
            </w:pP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Реестровая ошибка — это ошибочные сведения, перенесенные в Единый государственный реестр недвижимости (ЕГРН) из документов, представленных в </w:t>
            </w:r>
            <w:proofErr w:type="spellStart"/>
            <w:r w:rsidRPr="001211E1">
              <w:t>Росреестр</w:t>
            </w:r>
            <w:proofErr w:type="spellEnd"/>
            <w:r w:rsidRPr="001211E1">
              <w:t>: межевой план, технический план, карта-план территории, акт обследования и т.д. Такие ошибки возникают из</w:t>
            </w:r>
            <w:r w:rsidRPr="001211E1">
              <w:noBreakHyphen/>
              <w:t>за  погрешностей, допущенных кадастровым инженером, или из</w:t>
            </w:r>
            <w:r w:rsidRPr="001211E1">
              <w:noBreakHyphen/>
              <w:t>за наличия ошибок в документах, направленных в </w:t>
            </w:r>
            <w:proofErr w:type="spellStart"/>
            <w:r w:rsidRPr="001211E1">
              <w:t>Росреестр</w:t>
            </w:r>
            <w:proofErr w:type="spellEnd"/>
            <w:r w:rsidRPr="001211E1">
              <w:t xml:space="preserve"> в порядке </w:t>
            </w:r>
            <w:r w:rsidRPr="001211E1">
              <w:lastRenderedPageBreak/>
              <w:t>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      </w:r>
          </w:p>
          <w:p w:rsidR="00CC40CF" w:rsidRPr="001211E1" w:rsidRDefault="00CC40CF" w:rsidP="004367D0">
            <w:pPr>
              <w:rPr>
                <w:rFonts w:ascii="Arial" w:hAnsi="Arial" w:cs="Arial"/>
              </w:rPr>
            </w:pPr>
          </w:p>
          <w:p w:rsidR="00CC40CF" w:rsidRPr="001211E1" w:rsidRDefault="00CC40CF" w:rsidP="004367D0">
            <w:pPr>
              <w:rPr>
                <w:rFonts w:ascii="Arial" w:hAnsi="Arial" w:cs="Arial"/>
              </w:rPr>
            </w:pPr>
          </w:p>
          <w:p w:rsidR="001211E1" w:rsidRPr="001211E1" w:rsidRDefault="001211E1" w:rsidP="001211E1">
            <w:pPr>
              <w:rPr>
                <w:b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tabs>
                <w:tab w:val="left" w:pos="3633"/>
              </w:tabs>
              <w:jc w:val="center"/>
              <w:rPr>
                <w:b/>
              </w:rPr>
            </w:pPr>
            <w:r w:rsidRPr="001211E1">
              <w:rPr>
                <w:b/>
              </w:rPr>
              <w:t>Почти 23 тысячи исторически накопленных реестровых ошибок в сведениях об объектах недвижимости исправлено за три года</w:t>
            </w:r>
          </w:p>
          <w:p w:rsidR="001211E1" w:rsidRPr="001211E1" w:rsidRDefault="001211E1" w:rsidP="001211E1">
            <w:pPr>
              <w:spacing w:before="240"/>
              <w:ind w:firstLine="708"/>
              <w:jc w:val="both"/>
            </w:pPr>
            <w:r w:rsidRPr="001211E1">
              <w:t>В рамках государственной программы «Национальная система пространственных данных» с 2022 года исправлено 22,8 тыс. исторически накопленных реестровых ошибок в сведениях о границах объектов Новосибирской области.</w:t>
            </w:r>
          </w:p>
          <w:p w:rsidR="001211E1" w:rsidRPr="001211E1" w:rsidRDefault="001211E1" w:rsidP="001211E1">
            <w:pPr>
              <w:spacing w:before="240"/>
              <w:ind w:firstLine="708"/>
              <w:jc w:val="both"/>
            </w:pPr>
            <w:r w:rsidRPr="001211E1">
              <w:t xml:space="preserve">В целом по стране за три года исправлено уже порядка 2 </w:t>
            </w:r>
            <w:proofErr w:type="gramStart"/>
            <w:r w:rsidRPr="001211E1">
              <w:t>млн</w:t>
            </w:r>
            <w:proofErr w:type="gramEnd"/>
            <w:r w:rsidRPr="001211E1">
              <w:t xml:space="preserve"> реестровых ошибок.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 xml:space="preserve">«Продолжается работа по обеспечению защиты прав собственников объектов недвижимости, которую проводит </w:t>
            </w:r>
            <w:proofErr w:type="spellStart"/>
            <w:r w:rsidRPr="001211E1">
              <w:t>Росреестр</w:t>
            </w:r>
            <w:proofErr w:type="spellEnd"/>
            <w:r w:rsidRPr="001211E1">
              <w:t>. Исправление исторически накопленных реестровых ошибок повышает достоверность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</w:t>
            </w:r>
            <w:proofErr w:type="gramStart"/>
            <w:r w:rsidRPr="001211E1">
              <w:t>млн</w:t>
            </w:r>
            <w:proofErr w:type="gramEnd"/>
            <w:r w:rsidRPr="001211E1">
              <w:t xml:space="preserve"> реестровых ошибок. Динамика этой работы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права в судебном порядке», – сказал Заместитель Председателя Правительства Российской Федерации </w:t>
            </w:r>
            <w:r w:rsidRPr="001211E1">
              <w:rPr>
                <w:b/>
              </w:rPr>
              <w:t xml:space="preserve">Марат </w:t>
            </w:r>
            <w:proofErr w:type="spellStart"/>
            <w:r w:rsidRPr="001211E1">
              <w:rPr>
                <w:b/>
              </w:rPr>
              <w:t>Хуснуллин</w:t>
            </w:r>
            <w:proofErr w:type="spellEnd"/>
            <w:r w:rsidRPr="001211E1">
              <w:t>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В Новосибирской области в 2022 году исправлено 3,3 тыс. реестровых ошибок, в 2023 году – 8,9 тыс., в 2024 году - 10,6 тыс.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Новеллы законодательства, вступившие в силу в феврале 2024 года, способствовали увеличению количества исправленных сведений о границах объектов. В частности, срок исправления реестровой ошибки сокращён в три раза и сегодня составляет один месяц (вместо трех) с момента направления правообладателю или уполномоченному органу соответствующего решения.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 xml:space="preserve"> </w:t>
            </w:r>
          </w:p>
          <w:p w:rsidR="001211E1" w:rsidRPr="001211E1" w:rsidRDefault="001211E1" w:rsidP="001211E1">
            <w:pPr>
              <w:ind w:firstLine="709"/>
              <w:jc w:val="both"/>
            </w:pPr>
            <w:r w:rsidRPr="001211E1">
              <w:t>Кроме того, Новосибирская область в 2024 году вошла в число регионов – участников эксперимента по «поквартальному» исправлению реестровых ошибок. Такая работа позволяет не только устранять неточные сведения в пределах одного кадастрового квартала, но и уточнять местоположение смежных или несмежных земельных участков, а также всех объектов капитального строительства.</w:t>
            </w:r>
          </w:p>
          <w:p w:rsidR="001211E1" w:rsidRPr="001211E1" w:rsidRDefault="001211E1" w:rsidP="001211E1">
            <w:pPr>
              <w:ind w:firstLine="709"/>
              <w:jc w:val="both"/>
            </w:pPr>
            <w:r w:rsidRPr="001211E1">
              <w:t xml:space="preserve">«Существенных результатов исправления реестровых ошибок </w:t>
            </w:r>
            <w:proofErr w:type="gramStart"/>
            <w:r w:rsidRPr="001211E1">
              <w:t>позволяют</w:t>
            </w:r>
            <w:proofErr w:type="gramEnd"/>
            <w:r w:rsidRPr="001211E1">
              <w:t xml:space="preserve"> достичь комплексные кадастровые работы.  В 2025 году такие работы будет проводить филиал ППК «</w:t>
            </w:r>
            <w:proofErr w:type="spellStart"/>
            <w:r w:rsidRPr="001211E1">
              <w:t>Роскадастр</w:t>
            </w:r>
            <w:proofErr w:type="spellEnd"/>
            <w:r w:rsidRPr="001211E1">
              <w:t xml:space="preserve">» по Новосибирской области, планируется охватить территорию 125 кадастровых кварталов, что позволит внести в Единый государственный реестр недвижимости точные сведения о более 20 тысячах объектах, уточнить их границы и исправить реестровые ошибки», - сообщила руководитель Управления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по Новосибирской области </w:t>
            </w:r>
            <w:r w:rsidRPr="001211E1">
              <w:rPr>
                <w:b/>
              </w:rPr>
              <w:t xml:space="preserve">Светлана </w:t>
            </w:r>
            <w:proofErr w:type="spellStart"/>
            <w:r w:rsidRPr="001211E1">
              <w:rPr>
                <w:b/>
              </w:rPr>
              <w:t>Рягузова</w:t>
            </w:r>
            <w:proofErr w:type="spellEnd"/>
            <w:r w:rsidRPr="001211E1">
              <w:t xml:space="preserve">.  </w:t>
            </w: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Напомним, что реестровая ошибка может быть исправлена в рамках проведения учетно-регистрационных действий, а также по отдельному заявлению самого правообладателя. Для этого необходимо направить в </w:t>
            </w:r>
            <w:proofErr w:type="spellStart"/>
            <w:r w:rsidRPr="001211E1">
              <w:t>Росреестр</w:t>
            </w:r>
            <w:proofErr w:type="spellEnd"/>
            <w:r w:rsidRPr="001211E1">
              <w:t xml:space="preserve"> письменное обращение о наличии в ЕГРН реестровой ошибки с указанием кадастрового номера объекта недвижимости любым удобным способом: </w:t>
            </w:r>
            <w:hyperlink r:id="rId39" w:tooltip="https://rosreestr.gov.ru/feedback/poryadok-rassmotreniya/" w:history="1">
              <w:r w:rsidRPr="001211E1">
                <w:rPr>
                  <w:color w:val="0000FF"/>
                  <w:u w:val="single"/>
                </w:rPr>
                <w:t>лично</w:t>
              </w:r>
            </w:hyperlink>
            <w:r w:rsidRPr="001211E1">
              <w:t xml:space="preserve">, через официальный сайт </w:t>
            </w:r>
            <w:proofErr w:type="spellStart"/>
            <w:r w:rsidRPr="001211E1">
              <w:t>Росреестра</w:t>
            </w:r>
            <w:proofErr w:type="spellEnd"/>
            <w:r w:rsidRPr="001211E1">
              <w:t xml:space="preserve"> </w:t>
            </w:r>
            <w:r w:rsidRPr="001211E1">
              <w:rPr>
                <w:color w:val="292C2F"/>
              </w:rPr>
              <w:t>путем заполнения </w:t>
            </w:r>
            <w:hyperlink r:id="rId40" w:tooltip="https://rosreestr.gov.ru/eservices/services/tickets/" w:history="1">
              <w:r w:rsidRPr="001211E1">
                <w:rPr>
                  <w:color w:val="0000FF"/>
                  <w:u w:val="single"/>
                </w:rPr>
                <w:t>специальной формы</w:t>
              </w:r>
            </w:hyperlink>
            <w:r w:rsidRPr="001211E1">
              <w:t xml:space="preserve">, либо с помощью </w:t>
            </w:r>
            <w:hyperlink r:id="rId41" w:tooltip="https://rosreestr.gov.ru/open-service/poleznye-ssylki/gosuslugi-reshaem-vmeste/" w:history="1">
              <w:r w:rsidRPr="001211E1">
                <w:rPr>
                  <w:color w:val="0000FF"/>
                  <w:u w:val="single"/>
                </w:rPr>
                <w:t>Платформы обратной связи</w:t>
              </w:r>
            </w:hyperlink>
            <w:r w:rsidRPr="001211E1">
              <w:t>. Услуга по исправлению реестровой ошибки будет оказана бесплатно.</w:t>
            </w:r>
          </w:p>
          <w:p w:rsidR="001211E1" w:rsidRPr="001211E1" w:rsidRDefault="001211E1" w:rsidP="001211E1">
            <w:pPr>
              <w:jc w:val="both"/>
            </w:pPr>
          </w:p>
          <w:p w:rsidR="001211E1" w:rsidRPr="001211E1" w:rsidRDefault="001211E1" w:rsidP="001211E1">
            <w:pPr>
              <w:ind w:firstLine="708"/>
              <w:jc w:val="both"/>
            </w:pPr>
            <w:r w:rsidRPr="001211E1">
              <w:t>Реестровая ошибка — это ошибочные сведения, перенесенные в Единый государственный реестр недвижимости (ЕГРН) из документов, представленных в </w:t>
            </w:r>
            <w:proofErr w:type="spellStart"/>
            <w:r w:rsidRPr="001211E1">
              <w:t>Росреестр</w:t>
            </w:r>
            <w:proofErr w:type="spellEnd"/>
            <w:r w:rsidRPr="001211E1">
              <w:t>: межевой план, технический план, карта-план территории, акт обследования и т.д. Такие ошибки возникают из</w:t>
            </w:r>
            <w:r w:rsidRPr="001211E1">
              <w:noBreakHyphen/>
              <w:t xml:space="preserve">за  погрешностей, допущенных </w:t>
            </w:r>
            <w:r w:rsidRPr="001211E1">
              <w:lastRenderedPageBreak/>
              <w:t>кадастровым инженером, или из</w:t>
            </w:r>
            <w:r w:rsidRPr="001211E1">
              <w:noBreakHyphen/>
              <w:t>за наличия ошибок в документах, направленных в </w:t>
            </w:r>
            <w:proofErr w:type="spellStart"/>
            <w:r w:rsidRPr="001211E1">
              <w:t>Росреестр</w:t>
            </w:r>
            <w:proofErr w:type="spellEnd"/>
            <w:r w:rsidRPr="001211E1">
              <w:t xml:space="preserve"> в порядке 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      </w:r>
          </w:p>
          <w:p w:rsidR="001211E1" w:rsidRPr="001211E1" w:rsidRDefault="001211E1" w:rsidP="001211E1">
            <w:pPr>
              <w:rPr>
                <w:b/>
                <w:color w:val="5B9BD5"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jc w:val="center"/>
              <w:rPr>
                <w:b/>
              </w:rPr>
            </w:pPr>
          </w:p>
          <w:p w:rsidR="001211E1" w:rsidRPr="001211E1" w:rsidRDefault="001211E1" w:rsidP="001211E1">
            <w:pPr>
              <w:shd w:val="clear" w:color="auto" w:fill="FFFFFF"/>
              <w:jc w:val="center"/>
              <w:rPr>
                <w:rFonts w:eastAsia="Batang"/>
                <w:b/>
                <w:bCs/>
              </w:rPr>
            </w:pPr>
            <w:r w:rsidRPr="001211E1">
              <w:rPr>
                <w:b/>
              </w:rPr>
              <w:t>О проведении профилактических визитов лицензиатов в 2025 году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>В 2025 году к лицензиатам, получившим лицензию на выполнение геодезических и картографических работ в 2024 году, будут проведены обязательные профилактические визиты.</w:t>
            </w:r>
          </w:p>
          <w:p w:rsidR="001211E1" w:rsidRPr="001211E1" w:rsidRDefault="003329CB" w:rsidP="001211E1">
            <w:pPr>
              <w:shd w:val="clear" w:color="auto" w:fill="FFFFFF"/>
              <w:ind w:firstLine="709"/>
              <w:jc w:val="both"/>
              <w:rPr>
                <w:shd w:val="clear" w:color="auto" w:fill="FFFFFF"/>
                <w:lang w:eastAsia="en-US"/>
              </w:rPr>
            </w:pPr>
            <w:hyperlink r:id="rId42" w:history="1">
              <w:r w:rsidR="001211E1" w:rsidRPr="001211E1">
                <w:rPr>
                  <w:shd w:val="clear" w:color="auto" w:fill="FFFFFF"/>
                  <w:lang w:eastAsia="en-US"/>
                </w:rPr>
                <w:t xml:space="preserve">План проведения профилактических визитов лицензиатов, выполняющих геодезические и картографические работы, </w:t>
              </w:r>
            </w:hyperlink>
            <w:r w:rsidR="001211E1" w:rsidRPr="001211E1">
              <w:rPr>
                <w:shd w:val="clear" w:color="auto" w:fill="FFFFFF"/>
                <w:lang w:eastAsia="en-US"/>
              </w:rPr>
              <w:t xml:space="preserve">размещен в региональном блоке официального сайта </w:t>
            </w:r>
            <w:hyperlink r:id="rId43" w:tooltip="https://rosreestr.gov.ru/open-service/audits/54_litsenzionnyy-kontrol-litsenziatov/profilaktika-narusheniy-licenzirovanie-54/2025/" w:history="1">
              <w:proofErr w:type="spellStart"/>
              <w:r w:rsidR="001211E1" w:rsidRPr="001211E1">
                <w:rPr>
                  <w:color w:val="0000FF"/>
                  <w:u w:val="single"/>
                  <w:shd w:val="clear" w:color="auto" w:fill="FFFFFF"/>
                  <w:lang w:eastAsia="en-US"/>
                </w:rPr>
                <w:t>Росреестра</w:t>
              </w:r>
              <w:proofErr w:type="spellEnd"/>
            </w:hyperlink>
            <w:r w:rsidR="001211E1" w:rsidRPr="001211E1">
              <w:rPr>
                <w:shd w:val="clear" w:color="auto" w:fill="FFFFFF"/>
                <w:lang w:eastAsia="en-US"/>
              </w:rPr>
              <w:t>.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rFonts w:eastAsia="Batang"/>
                <w:bCs/>
                <w:color w:val="0D0D0D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требований, </w:t>
            </w:r>
            <w:r w:rsidRPr="001211E1">
              <w:t>отсутствуют штрафы и санкции</w:t>
            </w:r>
            <w:r w:rsidRPr="001211E1">
              <w:rPr>
                <w:rFonts w:eastAsia="Batang"/>
                <w:bCs/>
                <w:color w:val="0D0D0D"/>
                <w:lang w:eastAsia="en-US"/>
              </w:rPr>
              <w:t>.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>Профилактические визиты проводятся в форме профилактической беседы путем использования видео-конференц-связи и направлены на повышение информированности об обязательных требованиях законодательства о геодезии и картографии и их соблюдении. Фактически это выездные консультации.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>Контролируемые лица имеют право подать заявление о проведении профилактического визита и консультирования.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 xml:space="preserve">Подача заявлений осуществляется посредством заполнения интерактивной формы на </w:t>
            </w:r>
            <w:proofErr w:type="spellStart"/>
            <w:r w:rsidRPr="001211E1">
              <w:rPr>
                <w:shd w:val="clear" w:color="auto" w:fill="FFFFFF"/>
                <w:lang w:eastAsia="en-US"/>
              </w:rPr>
              <w:t>Госуслугах</w:t>
            </w:r>
            <w:proofErr w:type="spellEnd"/>
            <w:r w:rsidRPr="001211E1">
              <w:rPr>
                <w:shd w:val="clear" w:color="auto" w:fill="FFFFFF"/>
                <w:lang w:eastAsia="en-US"/>
              </w:rPr>
              <w:t>: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 xml:space="preserve">- о проведении профилактического </w:t>
            </w:r>
            <w:hyperlink r:id="rId44" w:tooltip="http://www.gosuslugi.ru/626705/1/form" w:history="1">
              <w:r w:rsidRPr="001211E1">
                <w:rPr>
                  <w:color w:val="0000FF"/>
                  <w:u w:val="single"/>
                  <w:shd w:val="clear" w:color="auto" w:fill="FFFFFF"/>
                  <w:lang w:eastAsia="en-US"/>
                </w:rPr>
                <w:t xml:space="preserve">визита </w:t>
              </w:r>
            </w:hyperlink>
            <w:r w:rsidRPr="001211E1">
              <w:rPr>
                <w:shd w:val="clear" w:color="auto" w:fill="FFFFFF"/>
                <w:lang w:eastAsia="en-US"/>
              </w:rPr>
              <w:t>;</w:t>
            </w:r>
          </w:p>
          <w:p w:rsidR="001211E1" w:rsidRPr="001211E1" w:rsidRDefault="001211E1" w:rsidP="001211E1">
            <w:pPr>
              <w:ind w:firstLine="709"/>
              <w:jc w:val="both"/>
              <w:rPr>
                <w:shd w:val="clear" w:color="auto" w:fill="FFFFFF"/>
                <w:lang w:eastAsia="en-US"/>
              </w:rPr>
            </w:pPr>
            <w:r w:rsidRPr="001211E1">
              <w:rPr>
                <w:shd w:val="clear" w:color="auto" w:fill="FFFFFF"/>
                <w:lang w:eastAsia="en-US"/>
              </w:rPr>
              <w:t xml:space="preserve">- о </w:t>
            </w:r>
            <w:hyperlink r:id="rId45" w:tooltip="https://www.gosuslugi.ru/625710/1/form" w:history="1">
              <w:r w:rsidRPr="001211E1">
                <w:rPr>
                  <w:color w:val="0000FF"/>
                  <w:u w:val="single"/>
                  <w:shd w:val="clear" w:color="auto" w:fill="FFFFFF"/>
                  <w:lang w:eastAsia="en-US"/>
                </w:rPr>
                <w:t>консультировании</w:t>
              </w:r>
            </w:hyperlink>
            <w:r w:rsidRPr="001211E1">
              <w:rPr>
                <w:shd w:val="clear" w:color="auto" w:fill="FFFFFF"/>
                <w:lang w:eastAsia="en-US"/>
              </w:rPr>
              <w:t>.</w:t>
            </w:r>
          </w:p>
          <w:p w:rsidR="00CC40CF" w:rsidRDefault="00CC40CF" w:rsidP="004367D0">
            <w:pPr>
              <w:rPr>
                <w:rFonts w:ascii="Arial" w:hAnsi="Arial" w:cs="Arial"/>
              </w:rPr>
            </w:pPr>
          </w:p>
          <w:p w:rsidR="00CC40CF" w:rsidRDefault="00CC40CF" w:rsidP="004367D0">
            <w:pPr>
              <w:rPr>
                <w:rFonts w:ascii="Arial" w:hAnsi="Arial" w:cs="Arial"/>
              </w:rPr>
            </w:pPr>
          </w:p>
          <w:p w:rsidR="00CC40CF" w:rsidRDefault="00CC40CF" w:rsidP="004367D0">
            <w:pPr>
              <w:rPr>
                <w:rFonts w:ascii="Arial" w:hAnsi="Arial" w:cs="Arial"/>
              </w:rPr>
            </w:pPr>
          </w:p>
          <w:p w:rsidR="00400F75" w:rsidRPr="003329CB" w:rsidRDefault="00400F75" w:rsidP="00400F75">
            <w:pPr>
              <w:ind w:firstLine="720"/>
              <w:jc w:val="both"/>
              <w:rPr>
                <w:rFonts w:ascii="Segoe UI" w:hAnsi="Segoe UI" w:cs="Segoe UI"/>
                <w:color w:val="000000"/>
              </w:rPr>
            </w:pPr>
            <w:r w:rsidRPr="003329CB">
              <w:rPr>
                <w:rFonts w:ascii="Segoe UI" w:eastAsia="Calibri" w:hAnsi="Segoe UI" w:cs="Segoe UI"/>
                <w:b/>
                <w:noProof/>
                <w:lang w:eastAsia="en-US"/>
              </w:rPr>
              <w:t>Управление Росреестра по Новосибирской области предупреждает население о недопущении пала на землях сельскохозяйственного назначения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Calibri" w:hAnsi="Calibri"/>
              </w:rPr>
            </w:pPr>
            <w:r w:rsidRPr="003329CB">
              <w:rPr>
                <w:rFonts w:ascii="Segoe UI" w:hAnsi="Segoe UI" w:cs="Segoe UI"/>
              </w:rPr>
      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proofErr w:type="gramStart"/>
            <w:r w:rsidRPr="003329CB">
              <w:rPr>
                <w:rFonts w:ascii="Segoe UI" w:hAnsi="Segoe UI" w:cs="Segoe UI"/>
              </w:rPr>
      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</w:t>
            </w:r>
            <w:r w:rsidRPr="003329CB">
              <w:rPr>
                <w:rFonts w:ascii="Segoe UI" w:hAnsi="Segoe UI" w:cs="Segoe UI"/>
              </w:rPr>
              <w:lastRenderedPageBreak/>
              <w:t>Российской Федерации и</w:t>
            </w:r>
            <w:proofErr w:type="gramEnd"/>
            <w:r w:rsidRPr="003329CB">
              <w:rPr>
                <w:rFonts w:ascii="Segoe UI" w:hAnsi="Segoe UI" w:cs="Segoe UI"/>
              </w:rPr>
              <w:t xml:space="preserve"> Министерством сельского хозяйства Российской Федерации.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      </w:r>
            <w:proofErr w:type="gramStart"/>
            <w:r w:rsidRPr="003329CB">
              <w:rPr>
                <w:rFonts w:ascii="Segoe UI" w:hAnsi="Segoe UI" w:cs="Segoe UI"/>
              </w:rPr>
              <w:t>возникшими</w:t>
            </w:r>
            <w:proofErr w:type="gramEnd"/>
            <w:r w:rsidRPr="003329CB">
              <w:rPr>
                <w:rFonts w:ascii="Segoe UI" w:hAnsi="Segoe UI" w:cs="Segoe UI"/>
              </w:rPr>
              <w:t xml:space="preserve"> в том числе при сплошном выжигании растительности (палами), 01 февраля 2019 года утвержден План работы 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Работа 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      </w:r>
            <w:proofErr w:type="spellStart"/>
            <w:r w:rsidRPr="003329CB">
              <w:rPr>
                <w:rFonts w:ascii="Segoe UI" w:hAnsi="Segoe UI" w:cs="Segoe UI"/>
              </w:rPr>
              <w:t>Россельхознадзора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 сообщают о данных фактах уполномоченным лицам органов местного самоуправления.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- на Единый телефон экстренных служб – 112;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- в Пожарно-спасательную службу МЧС России – 101;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Calibri" w:eastAsia="Calibri" w:hAnsi="Calibri"/>
                <w:lang w:eastAsia="en-US"/>
              </w:rPr>
            </w:pPr>
            <w:r w:rsidRPr="003329CB">
              <w:rPr>
                <w:rFonts w:ascii="Segoe UI" w:hAnsi="Segoe UI" w:cs="Segoe UI"/>
              </w:rPr>
              <w:t>- «Единый телефон доверия» ГУ МЧС России по Новосибирской области - 8(383) 239-99-99;</w:t>
            </w:r>
          </w:p>
          <w:p w:rsidR="00CC40CF" w:rsidRPr="003329CB" w:rsidRDefault="00CC40CF" w:rsidP="004367D0">
            <w:pPr>
              <w:rPr>
                <w:rFonts w:ascii="Arial" w:hAnsi="Arial" w:cs="Arial"/>
              </w:rPr>
            </w:pPr>
          </w:p>
          <w:p w:rsidR="00400F75" w:rsidRPr="003329CB" w:rsidRDefault="00400F75" w:rsidP="00400F75">
            <w:pPr>
              <w:jc w:val="center"/>
              <w:rPr>
                <w:rFonts w:ascii="Segoe UI" w:eastAsia="Calibri" w:hAnsi="Segoe UI" w:cs="Segoe UI"/>
                <w:b/>
                <w:color w:val="000000"/>
                <w:lang w:eastAsia="en-US"/>
              </w:rPr>
            </w:pPr>
            <w:r w:rsidRPr="003329CB">
              <w:rPr>
                <w:rFonts w:ascii="Segoe UI" w:eastAsia="Calibri" w:hAnsi="Segoe UI" w:cs="Segoe UI"/>
                <w:b/>
                <w:color w:val="000000"/>
                <w:lang w:eastAsia="en-US"/>
              </w:rPr>
              <w:t xml:space="preserve">1 января 2025 года невостребованные земельные доли </w:t>
            </w:r>
          </w:p>
          <w:p w:rsidR="00400F75" w:rsidRPr="003329CB" w:rsidRDefault="00400F75" w:rsidP="00400F75">
            <w:pPr>
              <w:jc w:val="center"/>
              <w:rPr>
                <w:rFonts w:ascii="Segoe UI" w:eastAsia="Calibri" w:hAnsi="Segoe UI" w:cs="Segoe UI"/>
                <w:b/>
                <w:color w:val="000000"/>
                <w:lang w:eastAsia="en-US"/>
              </w:rPr>
            </w:pPr>
            <w:r w:rsidRPr="003329CB">
              <w:rPr>
                <w:rFonts w:ascii="Segoe UI" w:eastAsia="Calibri" w:hAnsi="Segoe UI" w:cs="Segoe UI"/>
                <w:b/>
                <w:color w:val="000000"/>
                <w:lang w:eastAsia="en-US"/>
              </w:rPr>
              <w:t>стали муниципальной собственностью</w:t>
            </w: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lang w:eastAsia="en-US"/>
              </w:rPr>
            </w:pP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shd w:val="clear" w:color="auto" w:fill="FFFFFF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С 2025 года изменился порядок прекращения права частной собственности на </w:t>
            </w: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lastRenderedPageBreak/>
              <w:t xml:space="preserve">невостребованные земельные доли </w:t>
            </w:r>
            <w:r w:rsidRPr="003329CB">
              <w:rPr>
                <w:rFonts w:ascii="Segoe UI" w:eastAsia="Calibri" w:hAnsi="Segoe UI" w:cs="Segoe UI"/>
                <w:color w:val="000000"/>
                <w:shd w:val="clear" w:color="auto" w:fill="FFFFFF"/>
                <w:lang w:eastAsia="en-US"/>
              </w:rPr>
              <w:t>участков сельскохозяйственного назначения.</w:t>
            </w: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shd w:val="clear" w:color="auto" w:fill="FFFFFF"/>
                <w:lang w:eastAsia="en-US"/>
              </w:rPr>
            </w:pP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Под невостребованными понимаются земельные доли, которыми собственник не распоряжается в течение трех лет и </w:t>
            </w:r>
            <w:proofErr w:type="gramStart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более подряд</w:t>
            </w:r>
            <w:proofErr w:type="gramEnd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, либо если о таком собственнике отсутствуют какие-либо сведения, при этом права на указанную земельную долю не зарегистрированы в Едином государственном реестре недвижимости.</w:t>
            </w: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lang w:eastAsia="en-US"/>
              </w:rPr>
            </w:pPr>
            <w:proofErr w:type="gramStart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Новосибирский</w:t>
            </w:r>
            <w:proofErr w:type="gramEnd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 </w:t>
            </w:r>
            <w:proofErr w:type="spellStart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Росреестр</w:t>
            </w:r>
            <w:proofErr w:type="spellEnd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 </w:t>
            </w: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Поскольку земля должна использоваться по целевому назначению, были установлены определенные законодательные механизмы для вовлечения в оборот таких заброшенных участков, которые не нужны своим владельцам.</w:t>
            </w: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До 1 января 2025 года органы местного самоуправления обращались </w:t>
            </w:r>
            <w:proofErr w:type="gramStart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в суд с требованием о признании права муниципальной собственности на невостребованные земельные доли с целью</w:t>
            </w:r>
            <w:proofErr w:type="gramEnd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 их последующего вовлечения в </w:t>
            </w:r>
            <w:proofErr w:type="spellStart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сельхозоборот</w:t>
            </w:r>
            <w:proofErr w:type="spellEnd"/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 (продажа, предоставление в аренду иным лицам).</w:t>
            </w:r>
          </w:p>
          <w:p w:rsidR="00400F75" w:rsidRPr="003329CB" w:rsidRDefault="00400F75" w:rsidP="00400F75">
            <w:pPr>
              <w:ind w:firstLine="709"/>
              <w:jc w:val="both"/>
              <w:rPr>
                <w:rFonts w:ascii="Segoe UI" w:eastAsia="Calibri" w:hAnsi="Segoe UI" w:cs="Segoe UI"/>
                <w:color w:val="000000"/>
                <w:shd w:val="clear" w:color="auto" w:fill="FFFFFF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color w:val="000000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      </w:r>
          </w:p>
          <w:p w:rsidR="00400F75" w:rsidRPr="003329CB" w:rsidRDefault="00400F75" w:rsidP="00400F7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</w:t>
            </w:r>
            <w:r w:rsidRPr="003329CB">
              <w:rPr>
                <w:rFonts w:ascii="Segoe UI" w:eastAsia="Calibri" w:hAnsi="Segoe UI" w:cs="Segoe UI"/>
                <w:lang w:eastAsia="en-US"/>
              </w:rPr>
              <w:t>органом местного самоуправления</w:t>
            </w:r>
            <w:r w:rsidRPr="003329CB">
              <w:rPr>
                <w:rFonts w:ascii="Segoe UI" w:eastAsia="Calibri" w:hAnsi="Segoe UI" w:cs="Segoe UI"/>
                <w:color w:val="000000"/>
                <w:lang w:eastAsia="en-US"/>
              </w:rPr>
              <w:t xml:space="preserve"> </w:t>
            </w:r>
            <w:r w:rsidRPr="003329CB">
              <w:rPr>
                <w:rFonts w:ascii="Segoe UI" w:eastAsia="Calibri" w:hAnsi="Segoe UI" w:cs="Segoe UI"/>
                <w:lang w:eastAsia="en-US"/>
              </w:rPr>
              <w:t>в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</w:t>
            </w:r>
            <w:r w:rsidRPr="003329CB">
              <w:rPr>
                <w:rFonts w:eastAsia="Calibri"/>
                <w:lang w:eastAsia="en-US"/>
              </w:rPr>
              <w:t>.</w:t>
            </w:r>
          </w:p>
          <w:p w:rsidR="00CC40CF" w:rsidRPr="003329CB" w:rsidRDefault="00CC40CF" w:rsidP="004367D0">
            <w:pPr>
              <w:rPr>
                <w:rFonts w:ascii="Arial" w:hAnsi="Arial" w:cs="Arial"/>
              </w:rPr>
            </w:pPr>
          </w:p>
          <w:p w:rsidR="004367D0" w:rsidRPr="003329CB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3329CB" w:rsidRPr="003329CB" w:rsidRDefault="003329CB" w:rsidP="003329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329CB" w:rsidRPr="003329CB" w:rsidRDefault="003329CB" w:rsidP="003329CB">
            <w:pPr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3329CB">
              <w:rPr>
                <w:rFonts w:ascii="Segoe UI" w:eastAsia="Calibri" w:hAnsi="Segoe UI" w:cs="Segoe UI"/>
                <w:b/>
                <w:lang w:eastAsia="en-US"/>
              </w:rPr>
              <w:t xml:space="preserve">Излишне уплаченную государственную пошлину </w:t>
            </w:r>
            <w:proofErr w:type="spellStart"/>
            <w:r w:rsidRPr="003329CB">
              <w:rPr>
                <w:rFonts w:ascii="Segoe UI" w:eastAsia="Calibri" w:hAnsi="Segoe UI" w:cs="Segoe UI"/>
                <w:b/>
                <w:lang w:eastAsia="en-US"/>
              </w:rPr>
              <w:t>Росреестр</w:t>
            </w:r>
            <w:proofErr w:type="spellEnd"/>
            <w:r w:rsidRPr="003329CB">
              <w:rPr>
                <w:rFonts w:ascii="Segoe UI" w:eastAsia="Calibri" w:hAnsi="Segoe UI" w:cs="Segoe UI"/>
                <w:b/>
                <w:lang w:eastAsia="en-US"/>
              </w:rPr>
              <w:t xml:space="preserve"> вернет</w:t>
            </w:r>
          </w:p>
          <w:p w:rsidR="003329CB" w:rsidRPr="003329CB" w:rsidRDefault="003329CB" w:rsidP="003329CB">
            <w:pPr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329CB">
              <w:rPr>
                <w:rFonts w:ascii="Segoe UI" w:eastAsia="Calibri" w:hAnsi="Segoe UI" w:cs="Segoe UI"/>
                <w:lang w:eastAsia="en-US"/>
              </w:rPr>
              <w:t xml:space="preserve">Для получения услуг </w:t>
            </w:r>
            <w:proofErr w:type="spellStart"/>
            <w:r w:rsidRPr="003329CB">
              <w:rPr>
                <w:rFonts w:ascii="Segoe UI" w:eastAsia="Calibri" w:hAnsi="Segoe UI" w:cs="Segoe UI"/>
                <w:lang w:eastAsia="en-US"/>
              </w:rPr>
              <w:t>Росреестра</w:t>
            </w:r>
            <w:proofErr w:type="spellEnd"/>
            <w:r w:rsidRPr="003329CB">
              <w:rPr>
                <w:rFonts w:ascii="Segoe UI" w:eastAsia="Calibri" w:hAnsi="Segoe UI" w:cs="Segoe UI"/>
                <w:lang w:eastAsia="en-US"/>
              </w:rPr>
              <w:t xml:space="preserve"> по государственной регистрации прав на недвижимое имущество и сделок с ним необходимо уплатить государственную пошлину.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бумажном, так и в электронном виде.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Прием заявлений осуществляется: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- в </w:t>
            </w:r>
            <w:hyperlink r:id="rId46" w:history="1">
              <w:r w:rsidRPr="003329CB">
                <w:rPr>
                  <w:rFonts w:ascii="Segoe UI" w:hAnsi="Segoe UI" w:cs="Segoe UI"/>
                  <w:color w:val="0000FF"/>
                  <w:u w:val="single"/>
                </w:rPr>
                <w:t>офисах</w:t>
              </w:r>
            </w:hyperlink>
            <w:r w:rsidRPr="003329CB">
              <w:rPr>
                <w:rFonts w:ascii="Segoe UI" w:hAnsi="Segoe UI" w:cs="Segoe UI"/>
              </w:rPr>
              <w:t xml:space="preserve"> 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области,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329CB">
              <w:rPr>
                <w:rFonts w:ascii="Segoe UI" w:hAnsi="Segoe UI" w:cs="Segoe UI"/>
              </w:rPr>
              <w:t xml:space="preserve">- по почте на адрес </w:t>
            </w:r>
            <w:r w:rsidRPr="003329CB">
              <w:rPr>
                <w:rFonts w:ascii="Segoe UI" w:eastAsia="Calibri" w:hAnsi="Segoe UI" w:cs="Segoe UI"/>
                <w:lang w:eastAsia="en-US"/>
              </w:rPr>
              <w:t>ул. Державина, 28, г. Новосибирск, 630091,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- через «Личный кабинет» официального </w:t>
            </w:r>
            <w:hyperlink r:id="rId47" w:history="1">
              <w:r w:rsidRPr="003329CB">
                <w:rPr>
                  <w:rFonts w:ascii="Segoe UI" w:hAnsi="Segoe UI" w:cs="Segoe UI"/>
                  <w:color w:val="0000FF"/>
                  <w:u w:val="single"/>
                </w:rPr>
                <w:t>сайта</w:t>
              </w:r>
            </w:hyperlink>
            <w:r w:rsidRPr="003329CB">
              <w:rPr>
                <w:rFonts w:ascii="Segoe UI" w:hAnsi="Segoe UI" w:cs="Segoe UI"/>
              </w:rPr>
              <w:t xml:space="preserve">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в сети Интернет. Заявление, поданное в электронном виде, должно быть подписано усиленной квалифицированной </w:t>
            </w:r>
            <w:r w:rsidRPr="003329CB">
              <w:rPr>
                <w:rFonts w:ascii="Segoe UI" w:hAnsi="Segoe UI" w:cs="Segoe UI"/>
              </w:rPr>
              <w:lastRenderedPageBreak/>
              <w:t>электронной подписью.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К заявлению прилагаются платежные документы (подлинник или копия).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И о сроках…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329CB">
              <w:rPr>
                <w:rFonts w:ascii="Segoe UI" w:hAnsi="Segoe UI" w:cs="Segoe UI"/>
              </w:rPr>
      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      </w:r>
            <w:r w:rsidRPr="003329CB">
              <w:rPr>
                <w:rFonts w:ascii="Segoe UI" w:eastAsia="Calibri" w:hAnsi="Segoe UI" w:cs="Segoe UI"/>
                <w:lang w:eastAsia="en-US"/>
              </w:rPr>
              <w:t xml:space="preserve">Денежные средства поступят </w:t>
            </w:r>
            <w:proofErr w:type="gramStart"/>
            <w:r w:rsidRPr="003329CB">
              <w:rPr>
                <w:rFonts w:ascii="Segoe UI" w:eastAsia="Calibri" w:hAnsi="Segoe UI" w:cs="Segoe UI"/>
                <w:lang w:eastAsia="en-US"/>
              </w:rPr>
              <w:t>на счет плательщика в течение одного месяца с даты подачи заявления о возврате при условии</w:t>
            </w:r>
            <w:proofErr w:type="gramEnd"/>
            <w:r w:rsidRPr="003329CB">
              <w:rPr>
                <w:rFonts w:ascii="Segoe UI" w:eastAsia="Calibri" w:hAnsi="Segoe UI" w:cs="Segoe UI"/>
                <w:lang w:eastAsia="en-US"/>
              </w:rPr>
              <w:t xml:space="preserve"> наличия всех подтверждающих документов, предусмотренных законодательством.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Обращаем внимание, что при отказе в государственной регистрации </w:t>
            </w:r>
            <w:proofErr w:type="gramStart"/>
            <w:r w:rsidRPr="003329CB">
              <w:rPr>
                <w:rFonts w:ascii="Segoe UI" w:hAnsi="Segoe UI" w:cs="Segoe UI"/>
              </w:rPr>
              <w:t>права</w:t>
            </w:r>
            <w:proofErr w:type="gramEnd"/>
            <w:r w:rsidRPr="003329CB">
              <w:rPr>
                <w:rFonts w:ascii="Segoe UI" w:hAnsi="Segoe UI" w:cs="Segoe UI"/>
              </w:rPr>
              <w:t xml:space="preserve"> уплаченная государственная пошлина за государственную регистрацию права не возвращается.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При прекращении государственной регистрации прав на основании соответствующих заявлений возвращается половина уплаченной суммы.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eastAsia="Calibri" w:hAnsi="Segoe UI" w:cs="Segoe UI"/>
                <w:color w:val="292C2F"/>
                <w:lang w:eastAsia="en-US"/>
              </w:rPr>
            </w:pPr>
            <w:r w:rsidRPr="003329CB">
              <w:rPr>
                <w:rFonts w:ascii="Segoe UI" w:eastAsia="Calibri" w:hAnsi="Segoe UI" w:cs="Segoe UI"/>
                <w:color w:val="292C2F"/>
                <w:lang w:eastAsia="en-US"/>
              </w:rPr>
              <w:t xml:space="preserve">Для удобства получателей услуг </w:t>
            </w:r>
            <w:proofErr w:type="spellStart"/>
            <w:r w:rsidRPr="003329CB">
              <w:rPr>
                <w:rFonts w:ascii="Segoe UI" w:eastAsia="Calibri" w:hAnsi="Segoe UI" w:cs="Segoe UI"/>
                <w:color w:val="292C2F"/>
                <w:lang w:eastAsia="en-US"/>
              </w:rPr>
              <w:t>Росреестра</w:t>
            </w:r>
            <w:proofErr w:type="spellEnd"/>
            <w:r w:rsidRPr="003329CB">
              <w:rPr>
                <w:rFonts w:ascii="Segoe UI" w:eastAsia="Calibri" w:hAnsi="Segoe UI" w:cs="Segoe UI"/>
                <w:color w:val="292C2F"/>
                <w:lang w:eastAsia="en-US"/>
              </w:rPr>
              <w:t xml:space="preserve"> ведомством запущен новый сервис </w:t>
            </w:r>
            <w:hyperlink r:id="rId48" w:history="1">
              <w:r w:rsidRPr="003329CB">
                <w:rPr>
                  <w:rFonts w:ascii="Segoe UI" w:eastAsia="Calibri" w:hAnsi="Segoe UI" w:cs="Segoe UI"/>
                  <w:color w:val="0000FF"/>
                  <w:u w:val="single"/>
                  <w:lang w:eastAsia="en-US"/>
                </w:rPr>
                <w:t>«Калькулятор госпошлины»</w:t>
              </w:r>
            </w:hyperlink>
            <w:r w:rsidRPr="003329CB">
              <w:rPr>
                <w:rFonts w:ascii="Segoe UI" w:eastAsia="Calibri" w:hAnsi="Segoe UI" w:cs="Segoe UI"/>
                <w:color w:val="292C2F"/>
                <w:lang w:eastAsia="en-US"/>
              </w:rPr>
      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      </w:r>
          </w:p>
          <w:p w:rsidR="004367D0" w:rsidRPr="003329CB" w:rsidRDefault="004367D0" w:rsidP="004367D0">
            <w:pPr>
              <w:jc w:val="both"/>
            </w:pPr>
          </w:p>
          <w:p w:rsidR="003329CB" w:rsidRPr="003329CB" w:rsidRDefault="003329CB" w:rsidP="004367D0">
            <w:pPr>
              <w:jc w:val="both"/>
            </w:pPr>
          </w:p>
          <w:p w:rsidR="003329CB" w:rsidRPr="003329CB" w:rsidRDefault="003329CB" w:rsidP="003329CB">
            <w:pPr>
              <w:jc w:val="center"/>
              <w:rPr>
                <w:b/>
              </w:rPr>
            </w:pPr>
          </w:p>
          <w:p w:rsidR="003329CB" w:rsidRPr="003329CB" w:rsidRDefault="003329CB" w:rsidP="003329CB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 w:rsidRPr="003329CB">
              <w:rPr>
                <w:rFonts w:ascii="Segoe UI" w:hAnsi="Segoe UI" w:cs="Segoe UI"/>
                <w:b/>
              </w:rPr>
              <w:t>Росреестр</w:t>
            </w:r>
            <w:proofErr w:type="spellEnd"/>
            <w:r w:rsidRPr="003329CB">
              <w:rPr>
                <w:rFonts w:ascii="Segoe UI" w:hAnsi="Segoe UI" w:cs="Segoe UI"/>
                <w:b/>
              </w:rPr>
              <w:t xml:space="preserve"> разъяснил новый порядок сделок с земельными участками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eastAsiaTheme="minorHAnsi" w:hAnsi="Segoe UI" w:cs="Segoe UI"/>
                <w:lang w:eastAsia="en-US"/>
              </w:rPr>
            </w:pP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С 1 марта 2025 года вступает в силу Федеральный закон № 487 «О внесении изменений в отдельные законодательные акты Российской Федерации». Эксперты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разъяснили одну из его ключевых новелл, которая предусматривает изменение порядка регистрации сделок с земельными участками.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В частности, с 1 марта 2025 года регистрационные действия в отношении земельного участка нельзя будет выполнить,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Именно отсутствие точно определенных границ является причиной большинства конфликтов между владельцами смежных земельных участков. 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При отсутствии в ЕГРН сведений о границах земельных участков невозможно однозначно определить, где этот земельный участок в </w:t>
            </w:r>
            <w:proofErr w:type="gramStart"/>
            <w:r w:rsidRPr="003329CB">
              <w:rPr>
                <w:rFonts w:ascii="Segoe UI" w:hAnsi="Segoe UI" w:cs="Segoe UI"/>
              </w:rPr>
              <w:t>действительности</w:t>
            </w:r>
            <w:proofErr w:type="gramEnd"/>
            <w:r w:rsidRPr="003329CB">
              <w:rPr>
                <w:rFonts w:ascii="Segoe UI" w:hAnsi="Segoe UI" w:cs="Segoe UI"/>
              </w:rPr>
              <w:t xml:space="preserve"> находится и </w:t>
            </w:r>
            <w:proofErr w:type="gramStart"/>
            <w:r w:rsidRPr="003329CB">
              <w:rPr>
                <w:rFonts w:ascii="Segoe UI" w:hAnsi="Segoe UI" w:cs="Segoe UI"/>
              </w:rPr>
              <w:t>какова</w:t>
            </w:r>
            <w:proofErr w:type="gramEnd"/>
            <w:r w:rsidRPr="003329CB">
              <w:rPr>
                <w:rFonts w:ascii="Segoe UI" w:hAnsi="Segoe UI" w:cs="Segoe UI"/>
              </w:rPr>
              <w:t xml:space="preserve">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  <w:i/>
              </w:rPr>
            </w:pPr>
            <w:r w:rsidRPr="003329CB">
              <w:rPr>
                <w:rFonts w:ascii="Segoe UI" w:hAnsi="Segoe UI" w:cs="Segoe UI"/>
                <w:i/>
              </w:rPr>
              <w:t xml:space="preserve"> </w:t>
            </w:r>
            <w:proofErr w:type="gramStart"/>
            <w:r w:rsidRPr="003329CB">
              <w:rPr>
                <w:rFonts w:ascii="Segoe UI" w:hAnsi="Segoe UI" w:cs="Segoe UI"/>
                <w:i/>
              </w:rPr>
              <w:t xml:space="preserve">«Сегодня в Новосибирской области более 1 миллиона земельных участков, из них 26,6% не </w:t>
            </w:r>
            <w:r w:rsidRPr="003329CB">
              <w:rPr>
                <w:rFonts w:ascii="Segoe UI" w:hAnsi="Segoe UI" w:cs="Segoe UI"/>
                <w:i/>
              </w:rPr>
              <w:lastRenderedPageBreak/>
              <w:t>содержат сведений об установленных границах, за последний год доля участков с установленными границами выросла на 2%. Принятие нового нормативного акта является важным инструментом в гражданских правоотношениях, связанных с приобретением земельных участков, который направлен на защиту их правообладателей.</w:t>
            </w:r>
            <w:proofErr w:type="gramEnd"/>
            <w:r w:rsidRPr="003329CB">
              <w:rPr>
                <w:rFonts w:ascii="Segoe UI" w:hAnsi="Segoe UI" w:cs="Segoe UI"/>
                <w:i/>
              </w:rPr>
              <w:t xml:space="preserve"> Это позволит максимально избежать земельных споров и конфликтов с соседями, поможет новому собственнику понять, где границы приобретаемого им земельного участка, и исключить самовольное занятие земли», - </w:t>
            </w:r>
            <w:r w:rsidRPr="003329CB">
              <w:rPr>
                <w:rFonts w:ascii="Segoe UI" w:hAnsi="Segoe UI" w:cs="Segoe UI"/>
              </w:rPr>
              <w:t xml:space="preserve">отметила заместитель руководителя 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 </w:t>
            </w:r>
            <w:r w:rsidRPr="003329CB">
              <w:rPr>
                <w:rFonts w:ascii="Segoe UI" w:hAnsi="Segoe UI" w:cs="Segoe UI"/>
                <w:b/>
              </w:rPr>
              <w:t xml:space="preserve">Наталья </w:t>
            </w:r>
            <w:proofErr w:type="spellStart"/>
            <w:r w:rsidRPr="003329CB">
              <w:rPr>
                <w:rFonts w:ascii="Segoe UI" w:hAnsi="Segoe UI" w:cs="Segoe UI"/>
                <w:b/>
              </w:rPr>
              <w:t>Ивчатова</w:t>
            </w:r>
            <w:proofErr w:type="spellEnd"/>
            <w:r w:rsidRPr="003329CB">
              <w:rPr>
                <w:rFonts w:ascii="Segoe UI" w:hAnsi="Segoe UI" w:cs="Segoe UI"/>
              </w:rPr>
              <w:t>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>Проверить наличие или отсутствие в ЕГРН сведений о границах земельного участка достаточно просто. Для этого можно открыть </w:t>
            </w:r>
            <w:hyperlink r:id="rId49" w:history="1">
              <w:r w:rsidRPr="003329CB">
                <w:rPr>
                  <w:rStyle w:val="ac"/>
                  <w:rFonts w:ascii="Segoe UI" w:hAnsi="Segoe UI" w:cs="Segoe UI"/>
                </w:rPr>
                <w:t>публичную кадастровую карту</w:t>
              </w:r>
            </w:hyperlink>
            <w:r w:rsidRPr="003329CB">
              <w:rPr>
                <w:rFonts w:ascii="Segoe UI" w:hAnsi="Segoe UI" w:cs="Segoe UI"/>
              </w:rPr>
              <w:t> 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>, которая доступна всем желающим бесплатно, и по кадастровому номеру или адресу найти интересующий участок.</w:t>
            </w:r>
          </w:p>
          <w:p w:rsidR="003329CB" w:rsidRPr="003329CB" w:rsidRDefault="003329CB" w:rsidP="003329CB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      </w:r>
            <w:proofErr w:type="spellStart"/>
            <w:r w:rsidRPr="003329CB">
              <w:rPr>
                <w:rFonts w:ascii="Segoe UI" w:hAnsi="Segoe UI" w:cs="Segoe UI"/>
              </w:rPr>
              <w:t>Госуслуг</w:t>
            </w:r>
            <w:proofErr w:type="spellEnd"/>
            <w:r w:rsidRPr="003329CB">
              <w:rPr>
                <w:rFonts w:ascii="Segoe UI" w:hAnsi="Segoe UI" w:cs="Segoe UI"/>
              </w:rPr>
              <w:t xml:space="preserve"> или в МФЦ.</w:t>
            </w:r>
          </w:p>
          <w:p w:rsidR="003329CB" w:rsidRPr="003329CB" w:rsidRDefault="003329CB" w:rsidP="004367D0">
            <w:pPr>
              <w:jc w:val="both"/>
            </w:pPr>
          </w:p>
          <w:p w:rsidR="003329CB" w:rsidRPr="003329CB" w:rsidRDefault="003329CB" w:rsidP="003329CB">
            <w:pPr>
              <w:tabs>
                <w:tab w:val="left" w:pos="3633"/>
              </w:tabs>
              <w:rPr>
                <w:b/>
                <w:color w:val="292C2F"/>
              </w:rPr>
            </w:pPr>
          </w:p>
          <w:p w:rsidR="003329CB" w:rsidRPr="003329CB" w:rsidRDefault="003329CB" w:rsidP="003329CB">
            <w:pPr>
              <w:tabs>
                <w:tab w:val="left" w:pos="3633"/>
              </w:tabs>
              <w:jc w:val="center"/>
              <w:rPr>
                <w:rFonts w:ascii="Segoe UI" w:eastAsia="Tinos" w:hAnsi="Segoe UI" w:cs="Segoe UI"/>
                <w:b/>
                <w:color w:val="000000" w:themeColor="text1"/>
              </w:rPr>
            </w:pPr>
            <w:r w:rsidRPr="003329CB">
              <w:rPr>
                <w:rFonts w:ascii="Segoe UI" w:eastAsia="Tinos" w:hAnsi="Segoe UI" w:cs="Segoe UI"/>
                <w:b/>
                <w:color w:val="000000" w:themeColor="text1"/>
              </w:rPr>
              <w:t>Хозяйственные постройки теперь можно оформить бесплатно</w:t>
            </w:r>
          </w:p>
          <w:p w:rsidR="003329CB" w:rsidRPr="003329CB" w:rsidRDefault="003329CB" w:rsidP="003329CB">
            <w:pPr>
              <w:tabs>
                <w:tab w:val="left" w:pos="3633"/>
              </w:tabs>
              <w:ind w:firstLine="709"/>
              <w:jc w:val="both"/>
              <w:rPr>
                <w:rFonts w:ascii="Segoe UI" w:eastAsia="Tinos" w:hAnsi="Segoe UI" w:cs="Segoe UI"/>
                <w:color w:val="000000" w:themeColor="text1"/>
              </w:rPr>
            </w:pPr>
          </w:p>
          <w:p w:rsidR="003329CB" w:rsidRPr="003329CB" w:rsidRDefault="003329CB" w:rsidP="003329CB">
            <w:pPr>
              <w:jc w:val="both"/>
              <w:rPr>
                <w:rFonts w:ascii="Segoe UI" w:eastAsiaTheme="minorHAnsi" w:hAnsi="Segoe UI" w:cs="Segoe UI"/>
                <w:i/>
              </w:rPr>
            </w:pPr>
            <w:r w:rsidRPr="003329CB">
              <w:rPr>
                <w:rFonts w:ascii="Segoe UI" w:hAnsi="Segoe UI" w:cs="Segoe UI"/>
              </w:rPr>
              <w:tab/>
              <w:t>В ноябре 2024 года вступили в силу изменения законодательства, затронувшие  порядок регистрации прав на хозяйственные постройки. Теперь их можно оформить в собственность бесплатно.</w:t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  <w:t>К хозяйственным постройкам относятся объекты, которые предназначены для удовлетворения бытовых нужд. Это бани, сараи, летние кухни и прочие объекты, расположенные на земельных участках для индивидуального жилищного строительства, ведения личного подсобного хозяйства или ведения садоводства.</w:t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  <w:t xml:space="preserve">Если хозяйственная постройка является объектом недвижимости и технический учет осуществлен до 1 января 2013 года (например, есть технический паспорт), сведения о таком объекте являются ранее учтенными, и права признаются ранее возникшими. </w:t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</w:rPr>
              <w:tab/>
            </w:r>
            <w:r w:rsidRPr="003329CB">
              <w:rPr>
                <w:rFonts w:ascii="Segoe UI" w:hAnsi="Segoe UI" w:cs="Segoe UI"/>
                <w:i/>
              </w:rPr>
              <w:t>«Для оформления прав в этом случае достаточно подать заявление о внесении сведений о ранее учтенном объекте и заявление о государственной регистрации ранее возникших прав. Государственная пошлина в таком случае не уплачивается,</w:t>
            </w:r>
            <w:r w:rsidRPr="003329CB">
              <w:rPr>
                <w:rFonts w:ascii="Segoe UI" w:hAnsi="Segoe UI" w:cs="Segoe UI"/>
              </w:rPr>
              <w:t xml:space="preserve"> - сообщила заместитель руководителя Управления </w:t>
            </w:r>
            <w:proofErr w:type="spellStart"/>
            <w:r w:rsidRPr="003329CB">
              <w:rPr>
                <w:rFonts w:ascii="Segoe UI" w:hAnsi="Segoe UI" w:cs="Segoe UI"/>
              </w:rPr>
              <w:t>Росреестра</w:t>
            </w:r>
            <w:proofErr w:type="spellEnd"/>
            <w:r w:rsidRPr="003329CB">
              <w:rPr>
                <w:rFonts w:ascii="Segoe UI" w:hAnsi="Segoe UI" w:cs="Segoe UI"/>
              </w:rPr>
              <w:t xml:space="preserve"> по Новосибирской области </w:t>
            </w:r>
            <w:r w:rsidRPr="003329CB">
              <w:rPr>
                <w:rFonts w:ascii="Segoe UI" w:hAnsi="Segoe UI" w:cs="Segoe UI"/>
                <w:b/>
              </w:rPr>
              <w:t xml:space="preserve">Наталья </w:t>
            </w:r>
            <w:proofErr w:type="spellStart"/>
            <w:r w:rsidRPr="003329CB">
              <w:rPr>
                <w:rFonts w:ascii="Segoe UI" w:hAnsi="Segoe UI" w:cs="Segoe UI"/>
                <w:b/>
              </w:rPr>
              <w:t>Ивчатова</w:t>
            </w:r>
            <w:proofErr w:type="spellEnd"/>
            <w:r w:rsidRPr="003329CB">
              <w:rPr>
                <w:rFonts w:ascii="Segoe UI" w:hAnsi="Segoe UI" w:cs="Segoe UI"/>
              </w:rPr>
              <w:t xml:space="preserve">. - </w:t>
            </w:r>
            <w:r w:rsidRPr="003329CB">
              <w:rPr>
                <w:rFonts w:ascii="Segoe UI" w:hAnsi="Segoe UI" w:cs="Segoe UI"/>
                <w:i/>
              </w:rPr>
              <w:t xml:space="preserve">Важно отметить, что права на земельный участок, на котором расположена постройка, должны быть зарегистрированы в Едином государственном реестре недвижимости» </w:t>
            </w:r>
            <w:r w:rsidRPr="003329CB">
              <w:rPr>
                <w:rFonts w:ascii="Segoe UI" w:hAnsi="Segoe UI" w:cs="Segoe UI"/>
                <w:i/>
              </w:rPr>
              <w:tab/>
            </w:r>
            <w:r w:rsidRPr="003329CB">
              <w:rPr>
                <w:rFonts w:ascii="Segoe UI" w:hAnsi="Segoe UI" w:cs="Segoe UI"/>
                <w:i/>
              </w:rPr>
              <w:tab/>
            </w:r>
            <w:r w:rsidRPr="003329CB">
              <w:rPr>
                <w:rFonts w:ascii="Segoe UI" w:hAnsi="Segoe UI" w:cs="Segoe UI"/>
                <w:i/>
              </w:rPr>
              <w:tab/>
            </w:r>
            <w:r w:rsidRPr="003329CB">
              <w:rPr>
                <w:rFonts w:ascii="Segoe UI" w:hAnsi="Segoe UI" w:cs="Segoe UI"/>
                <w:i/>
              </w:rPr>
              <w:tab/>
            </w:r>
            <w:r w:rsidRPr="003329CB">
              <w:rPr>
                <w:rFonts w:ascii="Segoe UI" w:hAnsi="Segoe UI" w:cs="Segoe UI"/>
                <w:i/>
              </w:rPr>
              <w:tab/>
            </w:r>
            <w:r w:rsidRPr="003329CB">
              <w:rPr>
                <w:rFonts w:ascii="Segoe UI" w:hAnsi="Segoe UI" w:cs="Segoe UI"/>
                <w:i/>
              </w:rPr>
              <w:tab/>
            </w:r>
          </w:p>
          <w:p w:rsidR="003329CB" w:rsidRPr="003329CB" w:rsidRDefault="003329CB" w:rsidP="003329CB">
            <w:pPr>
              <w:ind w:firstLine="708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Если технический учет в отношении </w:t>
            </w:r>
            <w:proofErr w:type="spellStart"/>
            <w:r w:rsidRPr="003329CB">
              <w:rPr>
                <w:rFonts w:ascii="Segoe UI" w:hAnsi="Segoe UI" w:cs="Segoe UI"/>
              </w:rPr>
              <w:t>хозпостройки</w:t>
            </w:r>
            <w:proofErr w:type="spellEnd"/>
            <w:r w:rsidRPr="003329CB">
              <w:rPr>
                <w:rFonts w:ascii="Segoe UI" w:hAnsi="Segoe UI" w:cs="Segoe UI"/>
              </w:rPr>
              <w:t xml:space="preserve"> не производился, то оформить право собственности на нее можно в общем порядке - на основании технического плана, который подготовит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      </w:r>
          </w:p>
          <w:p w:rsidR="003329CB" w:rsidRPr="003329CB" w:rsidRDefault="003329CB" w:rsidP="004367D0">
            <w:pPr>
              <w:jc w:val="both"/>
            </w:pPr>
          </w:p>
          <w:p w:rsidR="003329CB" w:rsidRDefault="003329CB" w:rsidP="003329CB">
            <w:pPr>
              <w:jc w:val="center"/>
              <w:rPr>
                <w:rFonts w:ascii="Segoe UI" w:hAnsi="Segoe UI" w:cs="Segoe UI"/>
                <w:b/>
                <w:noProof/>
                <w:color w:val="009AFF"/>
              </w:rPr>
            </w:pPr>
          </w:p>
          <w:p w:rsidR="003329CB" w:rsidRDefault="003329CB" w:rsidP="003329CB">
            <w:pPr>
              <w:jc w:val="center"/>
              <w:rPr>
                <w:rFonts w:ascii="Segoe UI" w:hAnsi="Segoe UI" w:cs="Segoe UI"/>
                <w:b/>
                <w:noProof/>
                <w:color w:val="009AFF"/>
              </w:rPr>
            </w:pPr>
          </w:p>
          <w:p w:rsidR="003329CB" w:rsidRPr="003329CB" w:rsidRDefault="003329CB" w:rsidP="003329CB">
            <w:pPr>
              <w:jc w:val="center"/>
            </w:pPr>
          </w:p>
          <w:p w:rsidR="003329CB" w:rsidRPr="003329CB" w:rsidRDefault="003329CB" w:rsidP="003329CB">
            <w:pPr>
              <w:jc w:val="center"/>
            </w:pPr>
          </w:p>
          <w:p w:rsidR="003329CB" w:rsidRPr="003329CB" w:rsidRDefault="003329CB" w:rsidP="003329CB">
            <w:pPr>
              <w:jc w:val="center"/>
              <w:rPr>
                <w:rFonts w:ascii="Segoe UI" w:hAnsi="Segoe UI" w:cs="Segoe UI"/>
                <w:b/>
              </w:rPr>
            </w:pPr>
            <w:r w:rsidRPr="003329CB">
              <w:rPr>
                <w:rFonts w:ascii="Segoe UI" w:hAnsi="Segoe UI" w:cs="Segoe UI"/>
                <w:b/>
              </w:rPr>
              <w:lastRenderedPageBreak/>
              <w:t xml:space="preserve">1134 </w:t>
            </w:r>
            <w:proofErr w:type="gramStart"/>
            <w:r w:rsidRPr="003329CB">
              <w:rPr>
                <w:rFonts w:ascii="Segoe UI" w:hAnsi="Segoe UI" w:cs="Segoe UI"/>
                <w:b/>
              </w:rPr>
              <w:t>населенных</w:t>
            </w:r>
            <w:proofErr w:type="gramEnd"/>
            <w:r w:rsidRPr="003329CB">
              <w:rPr>
                <w:rFonts w:ascii="Segoe UI" w:hAnsi="Segoe UI" w:cs="Segoe UI"/>
                <w:b/>
              </w:rPr>
              <w:t xml:space="preserve"> пункта Новосибирской области внесены в реестр недвижимости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</w:rPr>
            </w:pP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</w:rPr>
            </w:pPr>
            <w:r w:rsidRPr="003329CB">
              <w:rPr>
                <w:rFonts w:ascii="Segoe UI" w:hAnsi="Segoe UI" w:cs="Segoe UI"/>
              </w:rPr>
              <w:t xml:space="preserve">В январе 2025 года в </w:t>
            </w:r>
            <w:r w:rsidRPr="003329CB">
              <w:rPr>
                <w:rFonts w:ascii="Segoe UI" w:hAnsi="Segoe UI" w:cs="Segoe UI"/>
                <w:lang w:eastAsia="x-none"/>
              </w:rPr>
              <w:t xml:space="preserve">Единый государственный реестр недвижимости </w:t>
            </w:r>
            <w:r w:rsidRPr="003329CB">
              <w:rPr>
                <w:rFonts w:ascii="Segoe UI" w:hAnsi="Segoe UI" w:cs="Segoe UI"/>
              </w:rPr>
              <w:t>внесены сведения о границах еще 14 населенных пунктов Новосибирской области.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color w:val="000000"/>
              </w:rPr>
              <w:t xml:space="preserve">По </w:t>
            </w:r>
            <w:r w:rsidRPr="003329CB">
              <w:rPr>
                <w:rFonts w:ascii="Segoe UI" w:hAnsi="Segoe UI" w:cs="Segoe UI"/>
                <w:lang w:eastAsia="x-none"/>
              </w:rPr>
              <w:t xml:space="preserve">состоянию на 01.02.2025 в ЕГРН содержатся сведения о границах 1134 </w:t>
            </w:r>
            <w:r w:rsidRPr="003329CB">
              <w:rPr>
                <w:rFonts w:ascii="Segoe UI" w:hAnsi="Segoe UI" w:cs="Segoe UI"/>
              </w:rPr>
              <w:t xml:space="preserve">населенных пунктов из 1542 </w:t>
            </w:r>
            <w:r w:rsidRPr="003329CB">
              <w:rPr>
                <w:rFonts w:ascii="Segoe UI" w:hAnsi="Segoe UI" w:cs="Segoe UI"/>
                <w:lang w:eastAsia="x-none"/>
              </w:rPr>
              <w:t>(73,5%).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>Имеют границы: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городские округа Новосибирск,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Искитим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>, Кольцово;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городское поселение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Краснообск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>, известное в регионе как «ВАСХНИЛ»;</w:t>
            </w:r>
          </w:p>
          <w:p w:rsidR="003329CB" w:rsidRPr="003329CB" w:rsidRDefault="003329CB" w:rsidP="003329C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Segoe UI" w:eastAsiaTheme="minorHAnsi" w:hAnsi="Segoe UI" w:cs="Segoe UI"/>
                <w:lang w:eastAsia="x-none"/>
              </w:rPr>
            </w:pPr>
            <w:proofErr w:type="gramStart"/>
            <w:r w:rsidRPr="003329CB">
              <w:rPr>
                <w:rFonts w:ascii="Segoe UI" w:eastAsiaTheme="minorHAnsi" w:hAnsi="Segoe UI" w:cs="Segoe UI"/>
                <w:lang w:eastAsia="x-none"/>
              </w:rPr>
              <w:t>- больше половины районных центров – г. Барабинск, г. Карасук,</w:t>
            </w:r>
            <w:r w:rsidRPr="003329CB">
              <w:rPr>
                <w:rFonts w:ascii="Segoe UI" w:eastAsiaTheme="minorHAnsi" w:hAnsi="Segoe UI" w:cs="Segoe UI"/>
                <w:lang w:eastAsia="x-none"/>
              </w:rPr>
              <w:br/>
              <w:t xml:space="preserve">г. Куйбышев, г. Купино, г. Тогучин, г. Татарск, г. Чулым, </w:t>
            </w:r>
            <w:proofErr w:type="spellStart"/>
            <w:r w:rsidRPr="003329CB">
              <w:rPr>
                <w:rFonts w:ascii="Segoe UI" w:eastAsiaTheme="minorHAnsi" w:hAnsi="Segoe UI" w:cs="Segoe UI"/>
                <w:lang w:eastAsia="x-none"/>
              </w:rPr>
              <w:t>р.п</w:t>
            </w:r>
            <w:proofErr w:type="spellEnd"/>
            <w:r w:rsidRPr="003329CB">
              <w:rPr>
                <w:rFonts w:ascii="Segoe UI" w:eastAsiaTheme="minorHAnsi" w:hAnsi="Segoe UI" w:cs="Segoe UI"/>
                <w:lang w:eastAsia="x-none"/>
              </w:rPr>
              <w:t>.</w:t>
            </w:r>
            <w:proofErr w:type="gramEnd"/>
            <w:r w:rsidRPr="003329CB">
              <w:rPr>
                <w:rFonts w:ascii="Segoe UI" w:eastAsiaTheme="minorHAnsi" w:hAnsi="Segoe UI" w:cs="Segoe UI"/>
                <w:lang w:eastAsia="x-none"/>
              </w:rPr>
              <w:t xml:space="preserve"> Колывань, </w:t>
            </w:r>
            <w:r w:rsidRPr="003329CB">
              <w:rPr>
                <w:rFonts w:ascii="Segoe UI" w:eastAsiaTheme="minorHAnsi" w:hAnsi="Segoe UI" w:cs="Segoe UI"/>
                <w:lang w:eastAsia="x-none"/>
              </w:rPr>
              <w:br/>
            </w:r>
            <w:proofErr w:type="spellStart"/>
            <w:r w:rsidRPr="003329CB">
              <w:rPr>
                <w:rFonts w:ascii="Segoe UI" w:eastAsiaTheme="minorHAnsi" w:hAnsi="Segoe UI" w:cs="Segoe UI"/>
                <w:lang w:eastAsia="x-none"/>
              </w:rPr>
              <w:t>р.п</w:t>
            </w:r>
            <w:proofErr w:type="spellEnd"/>
            <w:r w:rsidRPr="003329CB">
              <w:rPr>
                <w:rFonts w:ascii="Segoe UI" w:eastAsiaTheme="minorHAnsi" w:hAnsi="Segoe UI" w:cs="Segoe UI"/>
                <w:lang w:eastAsia="x-none"/>
              </w:rPr>
              <w:t xml:space="preserve">. Коченево, </w:t>
            </w:r>
            <w:proofErr w:type="spellStart"/>
            <w:r w:rsidRPr="003329CB">
              <w:rPr>
                <w:rFonts w:ascii="Segoe UI" w:eastAsiaTheme="minorHAnsi" w:hAnsi="Segoe UI" w:cs="Segoe UI"/>
                <w:lang w:eastAsia="x-none"/>
              </w:rPr>
              <w:t>р.п</w:t>
            </w:r>
            <w:proofErr w:type="spellEnd"/>
            <w:r w:rsidRPr="003329CB">
              <w:rPr>
                <w:rFonts w:ascii="Segoe UI" w:eastAsiaTheme="minorHAnsi" w:hAnsi="Segoe UI" w:cs="Segoe UI"/>
                <w:lang w:eastAsia="x-none"/>
              </w:rPr>
              <w:t xml:space="preserve">. Краснозерское, </w:t>
            </w:r>
            <w:proofErr w:type="spellStart"/>
            <w:r w:rsidRPr="003329CB">
              <w:rPr>
                <w:rFonts w:ascii="Segoe UI" w:eastAsiaTheme="minorHAnsi" w:hAnsi="Segoe UI" w:cs="Segoe UI"/>
                <w:lang w:eastAsia="x-none"/>
              </w:rPr>
              <w:t>р.п</w:t>
            </w:r>
            <w:proofErr w:type="spellEnd"/>
            <w:r w:rsidRPr="003329CB">
              <w:rPr>
                <w:rFonts w:ascii="Segoe UI" w:eastAsiaTheme="minorHAnsi" w:hAnsi="Segoe UI" w:cs="Segoe UI"/>
                <w:lang w:eastAsia="x-none"/>
              </w:rPr>
              <w:t xml:space="preserve">. Маслянино, </w:t>
            </w:r>
            <w:proofErr w:type="spellStart"/>
            <w:r w:rsidRPr="003329CB">
              <w:rPr>
                <w:rFonts w:ascii="Segoe UI" w:eastAsiaTheme="minorHAnsi" w:hAnsi="Segoe UI" w:cs="Segoe UI"/>
                <w:lang w:eastAsia="x-none"/>
              </w:rPr>
              <w:t>р.п</w:t>
            </w:r>
            <w:proofErr w:type="spellEnd"/>
            <w:r w:rsidRPr="003329CB">
              <w:rPr>
                <w:rFonts w:ascii="Segoe UI" w:eastAsiaTheme="minorHAnsi" w:hAnsi="Segoe UI" w:cs="Segoe UI"/>
                <w:lang w:eastAsia="x-none"/>
              </w:rPr>
              <w:t xml:space="preserve">. Чистоозерное, </w:t>
            </w:r>
            <w:r w:rsidRPr="003329CB">
              <w:rPr>
                <w:rFonts w:ascii="Segoe UI" w:eastAsiaTheme="minorHAnsi" w:hAnsi="Segoe UI" w:cs="Segoe UI"/>
                <w:lang w:eastAsia="x-none"/>
              </w:rPr>
              <w:br/>
              <w:t xml:space="preserve">с. Венгерово, </w:t>
            </w:r>
            <w:proofErr w:type="gramStart"/>
            <w:r w:rsidRPr="003329CB">
              <w:rPr>
                <w:rFonts w:ascii="Segoe UI" w:eastAsiaTheme="minorHAnsi" w:hAnsi="Segoe UI" w:cs="Segoe UI"/>
                <w:lang w:eastAsia="x-none"/>
              </w:rPr>
              <w:t>с</w:t>
            </w:r>
            <w:proofErr w:type="gramEnd"/>
            <w:r w:rsidRPr="003329CB">
              <w:rPr>
                <w:rFonts w:ascii="Segoe UI" w:eastAsiaTheme="minorHAnsi" w:hAnsi="Segoe UI" w:cs="Segoe UI"/>
                <w:lang w:eastAsia="x-none"/>
              </w:rPr>
              <w:t>. Здвинск, с. Убинское, с. Усть-Тарка;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все населенные пункты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Чулымского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 (100%);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proofErr w:type="gramStart"/>
            <w:r w:rsidRPr="003329CB">
              <w:rPr>
                <w:rFonts w:ascii="Segoe UI" w:hAnsi="Segoe UI" w:cs="Segoe UI"/>
                <w:lang w:eastAsia="x-none"/>
              </w:rPr>
              <w:t xml:space="preserve">- 90% и более - в Венгеровском, Здвинском, Карасукском,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Каргатском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, Северном, Татарском, Убинском,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Усть-Таркском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районах;</w:t>
            </w:r>
            <w:proofErr w:type="gramEnd"/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более 80% - в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Баганском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, Барабинском, Краснозерском,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Купинском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Кыштовском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Сузунском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,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Черепановском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районах.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>Некоторые населенные пункты нашего региона основаны более двух веков назад. В 2025 году исполняется: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- 330 лет деревне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Кругликово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Болотнинского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- 280 лет селу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Усть-Алеус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Ордынского района;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- 275 лет деревне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Елфимово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Болотнинского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- 255 лет деревне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Барсуково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Маслянинского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- 250 лет деревне Решеты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Кочковского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района;</w:t>
            </w:r>
          </w:p>
          <w:p w:rsidR="003329CB" w:rsidRPr="003329CB" w:rsidRDefault="003329CB" w:rsidP="003329CB">
            <w:pPr>
              <w:ind w:firstLine="709"/>
              <w:jc w:val="both"/>
              <w:rPr>
                <w:rFonts w:ascii="Segoe UI" w:hAnsi="Segoe UI" w:cs="Segoe UI"/>
                <w:lang w:eastAsia="x-none"/>
              </w:rPr>
            </w:pPr>
            <w:r w:rsidRPr="003329CB">
              <w:rPr>
                <w:rFonts w:ascii="Segoe UI" w:hAnsi="Segoe UI" w:cs="Segoe UI"/>
                <w:lang w:eastAsia="x-none"/>
              </w:rPr>
              <w:t xml:space="preserve">- 220 лет деревне </w:t>
            </w:r>
            <w:proofErr w:type="spellStart"/>
            <w:r w:rsidRPr="003329CB">
              <w:rPr>
                <w:rFonts w:ascii="Segoe UI" w:hAnsi="Segoe UI" w:cs="Segoe UI"/>
                <w:lang w:eastAsia="x-none"/>
              </w:rPr>
              <w:t>Сургуты</w:t>
            </w:r>
            <w:proofErr w:type="spellEnd"/>
            <w:r w:rsidRPr="003329CB">
              <w:rPr>
                <w:rFonts w:ascii="Segoe UI" w:hAnsi="Segoe UI" w:cs="Segoe UI"/>
                <w:lang w:eastAsia="x-none"/>
              </w:rPr>
              <w:t xml:space="preserve"> Северного района.</w:t>
            </w:r>
          </w:p>
          <w:p w:rsidR="003329CB" w:rsidRPr="003329CB" w:rsidRDefault="003329CB" w:rsidP="004367D0">
            <w:pPr>
              <w:jc w:val="both"/>
            </w:pPr>
          </w:p>
          <w:p w:rsidR="003329CB" w:rsidRPr="003329CB" w:rsidRDefault="003329CB" w:rsidP="003329CB">
            <w:pPr>
              <w:rPr>
                <w:b/>
              </w:rPr>
            </w:pPr>
          </w:p>
          <w:p w:rsidR="003329CB" w:rsidRPr="003329CB" w:rsidRDefault="003329CB" w:rsidP="003329CB">
            <w:pPr>
              <w:jc w:val="center"/>
              <w:rPr>
                <w:b/>
              </w:rPr>
            </w:pPr>
          </w:p>
          <w:p w:rsidR="003329CB" w:rsidRPr="003329CB" w:rsidRDefault="003329CB" w:rsidP="003329CB">
            <w:pPr>
              <w:jc w:val="center"/>
              <w:rPr>
                <w:b/>
                <w:color w:val="000000"/>
              </w:rPr>
            </w:pPr>
            <w:r w:rsidRPr="003329CB">
              <w:rPr>
                <w:b/>
                <w:color w:val="000000"/>
              </w:rPr>
              <w:t xml:space="preserve">Сделки с недвижимостью без межевания участка </w:t>
            </w:r>
          </w:p>
          <w:p w:rsidR="003329CB" w:rsidRPr="003329CB" w:rsidRDefault="003329CB" w:rsidP="003329CB">
            <w:pPr>
              <w:jc w:val="center"/>
              <w:rPr>
                <w:b/>
                <w:color w:val="000000"/>
              </w:rPr>
            </w:pPr>
            <w:r w:rsidRPr="003329CB">
              <w:rPr>
                <w:b/>
                <w:color w:val="000000"/>
              </w:rPr>
              <w:t>станут невозможными</w:t>
            </w:r>
          </w:p>
          <w:p w:rsidR="003329CB" w:rsidRPr="003329CB" w:rsidRDefault="003329CB" w:rsidP="003329CB">
            <w:pPr>
              <w:jc w:val="both"/>
              <w:rPr>
                <w:color w:val="000000"/>
              </w:rPr>
            </w:pPr>
          </w:p>
          <w:p w:rsidR="003329CB" w:rsidRPr="003329CB" w:rsidRDefault="003329CB" w:rsidP="003329CB">
            <w:pPr>
              <w:ind w:firstLine="709"/>
              <w:jc w:val="both"/>
            </w:pPr>
            <w:r w:rsidRPr="003329CB">
              <w:t>Вопрос о необходимости установления границ земельных участков больше нельзя игнорировать и откладывать.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540"/>
              <w:jc w:val="both"/>
              <w:rPr>
                <w:color w:val="000000"/>
              </w:rPr>
            </w:pPr>
            <w:r w:rsidRPr="003329CB">
              <w:rPr>
                <w:color w:val="000000"/>
              </w:rPr>
              <w:t>С 1 марта 2025 года регистрация прав в отношении земельного участка не сможет быть выполнена, если в Едином государственном реестре недвижимости (ЕГРН) отсутствуют сведения о местоположении его границ.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540"/>
              <w:jc w:val="both"/>
              <w:rPr>
                <w:color w:val="000000"/>
              </w:rPr>
            </w:pPr>
            <w:r w:rsidRPr="003329CB">
              <w:rPr>
                <w:color w:val="000000"/>
              </w:rPr>
              <w:t>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540"/>
              <w:jc w:val="both"/>
              <w:rPr>
                <w:color w:val="000000"/>
              </w:rPr>
            </w:pPr>
            <w:r w:rsidRPr="003329CB">
              <w:rPr>
                <w:color w:val="000000"/>
              </w:rPr>
              <w:t>Применение новых положений не зависит ни от категории земельного участка, ни от вида его разрешенного использования.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540"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  <w:shd w:val="clear" w:color="auto" w:fill="FFFFFF"/>
              </w:rPr>
              <w:t xml:space="preserve">Таким образом, если межевание участка не сделано, любую сделку с ним (купля-продажа, дарение или наследование) </w:t>
            </w:r>
            <w:proofErr w:type="spellStart"/>
            <w:r w:rsidRPr="003329CB">
              <w:rPr>
                <w:color w:val="000000"/>
                <w:shd w:val="clear" w:color="auto" w:fill="FFFFFF"/>
              </w:rPr>
              <w:t>Росреестр</w:t>
            </w:r>
            <w:proofErr w:type="spellEnd"/>
            <w:r w:rsidRPr="003329CB">
              <w:rPr>
                <w:color w:val="000000"/>
                <w:shd w:val="clear" w:color="auto" w:fill="FFFFFF"/>
              </w:rPr>
              <w:t xml:space="preserve"> приостановит, как и оформление возведенного на нем здания или сооружения.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540"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</w:rPr>
              <w:t xml:space="preserve">Новосибирский </w:t>
            </w:r>
            <w:proofErr w:type="spellStart"/>
            <w:r w:rsidRPr="003329CB">
              <w:rPr>
                <w:color w:val="000000"/>
              </w:rPr>
              <w:t>Росреестр</w:t>
            </w:r>
            <w:proofErr w:type="spellEnd"/>
            <w:r w:rsidRPr="003329CB">
              <w:rPr>
                <w:color w:val="000000"/>
              </w:rPr>
              <w:t xml:space="preserve"> разъясняет, что необходимо сделать уже сейчас, </w:t>
            </w:r>
            <w:r w:rsidRPr="003329CB">
              <w:rPr>
                <w:color w:val="000000"/>
                <w:shd w:val="clear" w:color="auto" w:fill="FFFFFF"/>
              </w:rPr>
              <w:t>если у вас есть земельный участок и вы планируете с ним сделку ближайшее время или в перспективе: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540"/>
              <w:jc w:val="both"/>
              <w:rPr>
                <w:color w:val="000000"/>
              </w:rPr>
            </w:pPr>
            <w:r w:rsidRPr="003329CB">
              <w:t xml:space="preserve">- проверьте статус участка на публичной кадастровой карте портала Национальная система </w:t>
            </w:r>
            <w:r w:rsidRPr="003329CB">
              <w:lastRenderedPageBreak/>
              <w:t>пространственных данных</w:t>
            </w:r>
            <w:r w:rsidRPr="003329CB">
              <w:rPr>
                <w:color w:val="000000"/>
                <w:shd w:val="clear" w:color="auto" w:fill="FFFFFF"/>
              </w:rPr>
              <w:t xml:space="preserve"> (</w:t>
            </w:r>
            <w:r w:rsidRPr="003329CB">
              <w:rPr>
                <w:color w:val="000000"/>
              </w:rPr>
              <w:t>https://nspd.gov.ru/)</w:t>
            </w:r>
            <w:r w:rsidRPr="003329CB">
              <w:rPr>
                <w:color w:val="000000"/>
                <w:shd w:val="clear" w:color="auto" w:fill="FFFFFF"/>
              </w:rPr>
              <w:t xml:space="preserve">, сведения </w:t>
            </w:r>
            <w:r w:rsidRPr="003329CB">
              <w:rPr>
                <w:color w:val="000000"/>
              </w:rPr>
              <w:t>о местоположении границ участка также указываются в выписке из ЕГРН, которую можно получить как в электронном, так и в бумажном виде;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</w:rPr>
              <w:t xml:space="preserve">- при необходимости закажите межевание, для этого необходимо обратиться к лицензированному кадастровому инженеру, </w:t>
            </w:r>
            <w:r w:rsidRPr="003329CB">
              <w:rPr>
                <w:color w:val="000000"/>
                <w:shd w:val="clear" w:color="auto" w:fill="FFFFFF"/>
              </w:rPr>
              <w:t xml:space="preserve">который выполнит все замеры, согласует границы с соседями и может </w:t>
            </w:r>
            <w:proofErr w:type="gramStart"/>
            <w:r w:rsidRPr="003329CB">
              <w:rPr>
                <w:color w:val="000000"/>
                <w:shd w:val="clear" w:color="auto" w:fill="FFFFFF"/>
              </w:rPr>
              <w:t>предоставить документы</w:t>
            </w:r>
            <w:proofErr w:type="gramEnd"/>
            <w:r w:rsidRPr="003329CB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329CB">
              <w:rPr>
                <w:color w:val="000000"/>
                <w:shd w:val="clear" w:color="auto" w:fill="FFFFFF"/>
              </w:rPr>
              <w:t>Росреестр</w:t>
            </w:r>
            <w:proofErr w:type="spellEnd"/>
            <w:r w:rsidRPr="003329CB">
              <w:rPr>
                <w:color w:val="000000"/>
                <w:shd w:val="clear" w:color="auto" w:fill="FFFFFF"/>
              </w:rPr>
              <w:t xml:space="preserve"> в электронном виде;</w:t>
            </w:r>
          </w:p>
          <w:p w:rsidR="003329CB" w:rsidRPr="003329CB" w:rsidRDefault="003329CB" w:rsidP="003329CB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</w:rPr>
            </w:pPr>
            <w:r w:rsidRPr="003329CB">
              <w:rPr>
                <w:color w:val="000000"/>
                <w:shd w:val="clear" w:color="auto" w:fill="FFFFFF"/>
              </w:rPr>
              <w:t xml:space="preserve">- перед заключением сделки с земельным участком либо оформлением здания убедитесь, что сведения об установлении границ участка внесены в ЕГРН. </w:t>
            </w:r>
          </w:p>
          <w:p w:rsidR="003329CB" w:rsidRPr="003329CB" w:rsidRDefault="003329CB" w:rsidP="004367D0">
            <w:pPr>
              <w:jc w:val="both"/>
            </w:pPr>
          </w:p>
          <w:p w:rsidR="003329CB" w:rsidRPr="003329CB" w:rsidRDefault="003329CB" w:rsidP="004367D0">
            <w:pPr>
              <w:jc w:val="both"/>
            </w:pPr>
          </w:p>
          <w:p w:rsidR="003329CB" w:rsidRPr="003329CB" w:rsidRDefault="003329CB" w:rsidP="004367D0">
            <w:pPr>
              <w:jc w:val="both"/>
            </w:pPr>
          </w:p>
          <w:p w:rsidR="003329CB" w:rsidRPr="003329CB" w:rsidRDefault="003329CB" w:rsidP="003329CB">
            <w:pPr>
              <w:jc w:val="center"/>
              <w:rPr>
                <w:b/>
              </w:rPr>
            </w:pPr>
          </w:p>
          <w:p w:rsidR="003329CB" w:rsidRPr="003329CB" w:rsidRDefault="003329CB" w:rsidP="003329CB">
            <w:pPr>
              <w:ind w:firstLine="708"/>
              <w:jc w:val="center"/>
              <w:rPr>
                <w:b/>
              </w:rPr>
            </w:pPr>
            <w:r w:rsidRPr="003329CB">
              <w:rPr>
                <w:b/>
              </w:rPr>
              <w:t>Предоставление документов юридическими лицами с 01.03.2025</w:t>
            </w:r>
          </w:p>
          <w:p w:rsidR="003329CB" w:rsidRPr="003329CB" w:rsidRDefault="003329CB" w:rsidP="003329CB">
            <w:pPr>
              <w:ind w:left="2832" w:firstLine="708"/>
              <w:rPr>
                <w:b/>
              </w:rPr>
            </w:pPr>
            <w:r w:rsidRPr="003329CB">
              <w:rPr>
                <w:b/>
              </w:rPr>
              <w:t xml:space="preserve">в электронном виде </w:t>
            </w:r>
          </w:p>
          <w:p w:rsidR="003329CB" w:rsidRPr="003329CB" w:rsidRDefault="003329CB" w:rsidP="003329CB">
            <w:pPr>
              <w:ind w:firstLine="708"/>
              <w:jc w:val="both"/>
            </w:pPr>
          </w:p>
          <w:p w:rsidR="003329CB" w:rsidRPr="003329CB" w:rsidRDefault="003329CB" w:rsidP="003329CB">
            <w:pPr>
              <w:ind w:firstLine="708"/>
              <w:jc w:val="both"/>
            </w:pPr>
            <w:r w:rsidRPr="003329CB">
              <w:t xml:space="preserve">С 1 марта 2025 года </w:t>
            </w:r>
            <w:proofErr w:type="spellStart"/>
            <w:r w:rsidRPr="003329CB">
              <w:t>Росреестр</w:t>
            </w:r>
            <w:proofErr w:type="spellEnd"/>
            <w:r w:rsidRPr="003329CB">
              <w:t xml:space="preserve"> полностью переходит на электронное взаимодействие с юридическими лицами: документы на государственную регистрацию недвижимости будут предоставляться исключительно в электронном виде</w:t>
            </w:r>
            <w:r w:rsidRPr="003329CB">
              <w:rPr>
                <w:shd w:val="clear" w:color="auto" w:fill="FFFFFF"/>
              </w:rPr>
              <w:t>.</w:t>
            </w:r>
            <w:r w:rsidRPr="003329CB">
              <w:t xml:space="preserve"> </w:t>
            </w:r>
          </w:p>
          <w:p w:rsidR="003329CB" w:rsidRPr="003329CB" w:rsidRDefault="003329CB" w:rsidP="003329CB">
            <w:pPr>
              <w:tabs>
                <w:tab w:val="left" w:pos="709"/>
              </w:tabs>
            </w:pPr>
            <w:r w:rsidRPr="003329CB">
              <w:tab/>
              <w:t>Но есть исключения. В бумажном виде документы могут быть предоставлены, если:</w:t>
            </w:r>
          </w:p>
          <w:p w:rsidR="003329CB" w:rsidRPr="003329CB" w:rsidRDefault="003329CB" w:rsidP="003329CB">
            <w:pPr>
              <w:tabs>
                <w:tab w:val="left" w:pos="709"/>
              </w:tabs>
              <w:ind w:right="-1" w:firstLine="709"/>
              <w:jc w:val="both"/>
            </w:pPr>
            <w:r w:rsidRPr="003329CB">
              <w:t>- стороной сделки является физическое лицо (кроме договоров участия в долевом строительстве, которые предоставляются только в форме электронных документов);</w:t>
            </w:r>
          </w:p>
          <w:p w:rsidR="003329CB" w:rsidRPr="003329CB" w:rsidRDefault="003329CB" w:rsidP="003329CB">
            <w:pPr>
              <w:tabs>
                <w:tab w:val="left" w:pos="709"/>
              </w:tabs>
              <w:ind w:right="-1" w:firstLine="709"/>
              <w:jc w:val="both"/>
            </w:pPr>
            <w:r w:rsidRPr="003329CB">
              <w:t xml:space="preserve">-на официальном сайте </w:t>
            </w:r>
            <w:proofErr w:type="spellStart"/>
            <w:r w:rsidRPr="003329CB">
              <w:t>Росреестра</w:t>
            </w:r>
            <w:proofErr w:type="spellEnd"/>
            <w:r w:rsidRPr="003329CB">
              <w:t xml:space="preserve"> размещена информация                       о временной технической невозможности подачи документов в электронном виде.</w:t>
            </w:r>
          </w:p>
          <w:p w:rsidR="003329CB" w:rsidRPr="003329CB" w:rsidRDefault="003329CB" w:rsidP="003329CB">
            <w:pPr>
              <w:tabs>
                <w:tab w:val="left" w:pos="709"/>
              </w:tabs>
              <w:ind w:right="-1" w:firstLine="709"/>
              <w:jc w:val="both"/>
            </w:pPr>
            <w:r w:rsidRPr="003329CB">
              <w:t xml:space="preserve">Возможность подачи в </w:t>
            </w:r>
            <w:proofErr w:type="spellStart"/>
            <w:r w:rsidRPr="003329CB">
              <w:t>Росреестр</w:t>
            </w:r>
            <w:proofErr w:type="spellEnd"/>
            <w:r w:rsidRPr="003329CB">
              <w:t xml:space="preserve"> заявления на бумажном носителе сохранится до 1 января 2026 года для следующих юридических лиц: крестьянских (фермерских) хозяйств, садоводческих и огороднических товариществ, гаражных, жилищных и жилищно-строительных кооперативов, товариществ собственников жилья. 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  <w:shd w:val="clear" w:color="auto" w:fill="FFFFFF"/>
              </w:rPr>
              <w:t xml:space="preserve">Подать документы в электронном виде можно </w:t>
            </w:r>
            <w:proofErr w:type="gramStart"/>
            <w:r w:rsidRPr="003329CB">
              <w:rPr>
                <w:color w:val="000000"/>
                <w:shd w:val="clear" w:color="auto" w:fill="FFFFFF"/>
              </w:rPr>
              <w:t>через</w:t>
            </w:r>
            <w:proofErr w:type="gramEnd"/>
            <w:r w:rsidRPr="003329CB">
              <w:rPr>
                <w:color w:val="000000"/>
                <w:shd w:val="clear" w:color="auto" w:fill="FFFFFF"/>
              </w:rPr>
              <w:t xml:space="preserve">: </w:t>
            </w:r>
          </w:p>
          <w:p w:rsidR="003329CB" w:rsidRPr="003329CB" w:rsidRDefault="003329CB" w:rsidP="003329CB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  <w:shd w:val="clear" w:color="auto" w:fill="FFFFFF"/>
              </w:rPr>
              <w:t xml:space="preserve">личный кабинет правообладателя на официальном сайте </w:t>
            </w:r>
            <w:hyperlink r:id="rId50" w:tooltip="rosreest.gov.ru" w:history="1">
              <w:proofErr w:type="spellStart"/>
              <w:r w:rsidRPr="003329CB">
                <w:rPr>
                  <w:color w:val="0000FF"/>
                  <w:u w:val="single"/>
                  <w:shd w:val="clear" w:color="auto" w:fill="FFFFFF"/>
                </w:rPr>
                <w:t>Росреестра</w:t>
              </w:r>
              <w:proofErr w:type="spellEnd"/>
            </w:hyperlink>
            <w:proofErr w:type="gramStart"/>
            <w:r w:rsidRPr="003329CB">
              <w:rPr>
                <w:color w:val="000000"/>
                <w:shd w:val="clear" w:color="auto" w:fill="FFFFFF"/>
              </w:rPr>
              <w:t xml:space="preserve"> ;</w:t>
            </w:r>
            <w:proofErr w:type="gramEnd"/>
          </w:p>
          <w:p w:rsidR="003329CB" w:rsidRPr="003329CB" w:rsidRDefault="003329CB" w:rsidP="003329CB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  <w:shd w:val="clear" w:color="auto" w:fill="FFFFFF"/>
              </w:rPr>
              <w:t xml:space="preserve">Единый портал </w:t>
            </w:r>
            <w:hyperlink r:id="rId51" w:tooltip="gosuslugi.ru" w:history="1">
              <w:proofErr w:type="spellStart"/>
              <w:r w:rsidRPr="003329CB">
                <w:rPr>
                  <w:color w:val="0000FF"/>
                  <w:u w:val="single"/>
                  <w:shd w:val="clear" w:color="auto" w:fill="FFFFFF"/>
                </w:rPr>
                <w:t>госуслуг</w:t>
              </w:r>
              <w:proofErr w:type="spellEnd"/>
            </w:hyperlink>
            <w:r w:rsidRPr="003329CB">
              <w:rPr>
                <w:color w:val="000000"/>
                <w:shd w:val="clear" w:color="auto" w:fill="FFFFFF"/>
              </w:rPr>
              <w:t>;</w:t>
            </w:r>
          </w:p>
          <w:p w:rsidR="003329CB" w:rsidRPr="003329CB" w:rsidRDefault="003329CB" w:rsidP="003329CB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329CB">
              <w:rPr>
                <w:color w:val="000000"/>
                <w:shd w:val="clear" w:color="auto" w:fill="FFFFFF"/>
              </w:rPr>
              <w:t>электронные площадки взаимодействия с органом регистрации прав.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color w:val="000000"/>
              </w:rPr>
            </w:pPr>
            <w:r w:rsidRPr="003329CB">
              <w:rPr>
                <w:color w:val="000000"/>
                <w:shd w:val="clear" w:color="auto" w:fill="FFFFFF"/>
              </w:rPr>
              <w:t xml:space="preserve">В январе  2025 года доля электронных обращений </w:t>
            </w:r>
            <w:proofErr w:type="gramStart"/>
            <w:r w:rsidRPr="003329CB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3329C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329CB">
              <w:rPr>
                <w:color w:val="000000"/>
                <w:shd w:val="clear" w:color="auto" w:fill="FFFFFF"/>
              </w:rPr>
              <w:t>Новосибирском</w:t>
            </w:r>
            <w:proofErr w:type="gramEnd"/>
            <w:r w:rsidRPr="00332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29CB">
              <w:rPr>
                <w:color w:val="000000"/>
                <w:shd w:val="clear" w:color="auto" w:fill="FFFFFF"/>
              </w:rPr>
              <w:t>Росреестре</w:t>
            </w:r>
            <w:proofErr w:type="spellEnd"/>
            <w:r w:rsidRPr="003329CB">
              <w:rPr>
                <w:color w:val="000000"/>
                <w:shd w:val="clear" w:color="auto" w:fill="FFFFFF"/>
              </w:rPr>
              <w:t xml:space="preserve"> достигла 56%. Это максимальный показатель за всю историю электронной регистрации недвижимости в регионе. 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bCs/>
                <w:i/>
                <w:color w:val="000000"/>
              </w:rPr>
            </w:pPr>
            <w:r w:rsidRPr="003329CB">
              <w:rPr>
                <w:color w:val="000000"/>
                <w:shd w:val="clear" w:color="auto" w:fill="FFFFFF"/>
              </w:rPr>
              <w:t>85% сделок на первичном рынке недвижимости регистрируется в электронном виде.</w:t>
            </w:r>
            <w:r w:rsidRPr="003329CB">
              <w:rPr>
                <w:i/>
                <w:color w:val="FFFFFF"/>
                <w:shd w:val="clear" w:color="auto" w:fill="FFFFFF"/>
              </w:rPr>
              <w:t xml:space="preserve"> </w:t>
            </w:r>
            <w:r w:rsidRPr="003329CB">
              <w:rPr>
                <w:bCs/>
                <w:i/>
                <w:color w:val="FFFFFF"/>
                <w:shd w:val="clear" w:color="auto" w:fill="FFFFFF"/>
              </w:rPr>
              <w:t xml:space="preserve"> </w:t>
            </w:r>
          </w:p>
          <w:p w:rsidR="003329CB" w:rsidRPr="003329CB" w:rsidRDefault="003329CB" w:rsidP="003329CB">
            <w:pPr>
              <w:ind w:firstLine="708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 w:rsidRPr="003329CB">
              <w:rPr>
                <w:i/>
                <w:color w:val="000000"/>
                <w:shd w:val="clear" w:color="auto" w:fill="FFFFFF"/>
              </w:rPr>
              <w:t xml:space="preserve">Как отметила Евгения </w:t>
            </w:r>
            <w:proofErr w:type="spellStart"/>
            <w:r w:rsidRPr="003329CB">
              <w:rPr>
                <w:i/>
                <w:color w:val="000000"/>
                <w:shd w:val="clear" w:color="auto" w:fill="FFFFFF"/>
              </w:rPr>
              <w:t>Шатохина</w:t>
            </w:r>
            <w:proofErr w:type="spellEnd"/>
            <w:r w:rsidRPr="003329CB">
              <w:rPr>
                <w:i/>
                <w:color w:val="000000"/>
                <w:shd w:val="clear" w:color="auto" w:fill="FFFFFF"/>
              </w:rPr>
              <w:t xml:space="preserve">, юрисконсульт ООО «УЧЁТ»:  «Электронная подача документов значительно упрощает взаимодействие юридических лиц с </w:t>
            </w:r>
            <w:proofErr w:type="spellStart"/>
            <w:r w:rsidRPr="003329CB">
              <w:rPr>
                <w:i/>
                <w:color w:val="000000"/>
                <w:shd w:val="clear" w:color="auto" w:fill="FFFFFF"/>
              </w:rPr>
              <w:t>Росреестром</w:t>
            </w:r>
            <w:proofErr w:type="spellEnd"/>
            <w:r w:rsidRPr="003329CB">
              <w:rPr>
                <w:i/>
                <w:color w:val="000000"/>
                <w:shd w:val="clear" w:color="auto" w:fill="FFFFFF"/>
              </w:rPr>
              <w:t>. С переходом на электронную регистрацию, пользователи получают возможность быстро и безопасно оформлять документы, не выходя из дома».</w:t>
            </w:r>
          </w:p>
          <w:p w:rsidR="003329CB" w:rsidRDefault="003329CB" w:rsidP="004367D0">
            <w:pPr>
              <w:jc w:val="both"/>
            </w:pPr>
          </w:p>
          <w:p w:rsidR="003329CB" w:rsidRDefault="003329CB" w:rsidP="004367D0">
            <w:pPr>
              <w:jc w:val="both"/>
            </w:pPr>
          </w:p>
          <w:p w:rsidR="003329CB" w:rsidRDefault="003329CB" w:rsidP="004367D0">
            <w:pPr>
              <w:jc w:val="both"/>
            </w:pPr>
          </w:p>
          <w:p w:rsidR="003329CB" w:rsidRDefault="003329CB" w:rsidP="004367D0">
            <w:pPr>
              <w:jc w:val="both"/>
            </w:pPr>
          </w:p>
          <w:p w:rsidR="003329CB" w:rsidRDefault="003329CB" w:rsidP="004367D0">
            <w:pPr>
              <w:jc w:val="both"/>
            </w:pPr>
          </w:p>
          <w:p w:rsidR="003329CB" w:rsidRDefault="003329CB" w:rsidP="004367D0">
            <w:pPr>
              <w:jc w:val="both"/>
            </w:pPr>
          </w:p>
          <w:p w:rsidR="003329CB" w:rsidRDefault="003329CB" w:rsidP="004367D0">
            <w:pPr>
              <w:jc w:val="both"/>
            </w:pPr>
          </w:p>
          <w:p w:rsidR="003329CB" w:rsidRPr="004367D0" w:rsidRDefault="003329CB" w:rsidP="004367D0">
            <w:pPr>
              <w:jc w:val="both"/>
            </w:pPr>
            <w:bookmarkStart w:id="2" w:name="_GoBack"/>
            <w:bookmarkEnd w:id="2"/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3329CB" w:rsidRPr="004367D0" w:rsidTr="00C645E0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B92131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B92131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B92131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B92131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B92131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B92131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2B2E9A" w:rsidRPr="004367D0" w:rsidRDefault="002B2E9A" w:rsidP="00E034E0">
            <w:pPr>
              <w:jc w:val="both"/>
            </w:pP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C6AC4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C6AC4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4367D0" w:rsidRDefault="00313E17" w:rsidP="00313E17">
      <w:pPr>
        <w:tabs>
          <w:tab w:val="left" w:pos="6984"/>
        </w:tabs>
        <w:rPr>
          <w:b/>
        </w:rPr>
      </w:pPr>
      <w:r w:rsidRPr="004367D0">
        <w:rPr>
          <w:b/>
        </w:rPr>
        <w:lastRenderedPageBreak/>
        <w:tab/>
      </w:r>
    </w:p>
    <w:p w:rsidR="00313E17" w:rsidRPr="004367D0" w:rsidRDefault="00313E17" w:rsidP="00313E17">
      <w:pPr>
        <w:ind w:firstLine="709"/>
        <w:jc w:val="right"/>
        <w:sectPr w:rsidR="00313E17" w:rsidRPr="004367D0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  <w:sectPr w:rsidR="004367D0" w:rsidRPr="004367D0" w:rsidSect="00AC6AC4">
          <w:pgSz w:w="11906" w:h="16838"/>
          <w:pgMar w:top="1134" w:right="851" w:bottom="1134" w:left="1701" w:header="709" w:footer="709" w:gutter="0"/>
          <w:cols w:space="720"/>
        </w:sectPr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C4" w:rsidRDefault="00AC6AC4" w:rsidP="003438FF">
      <w:r>
        <w:separator/>
      </w:r>
    </w:p>
  </w:endnote>
  <w:endnote w:type="continuationSeparator" w:id="0">
    <w:p w:rsidR="00AC6AC4" w:rsidRDefault="00AC6AC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C4" w:rsidRDefault="00AC6AC4" w:rsidP="003438FF">
      <w:r>
        <w:separator/>
      </w:r>
    </w:p>
  </w:footnote>
  <w:footnote w:type="continuationSeparator" w:id="0">
    <w:p w:rsidR="00AC6AC4" w:rsidRDefault="00AC6AC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04833EA8"/>
    <w:multiLevelType w:val="hybridMultilevel"/>
    <w:tmpl w:val="0A8E2BCC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FB35F27"/>
    <w:multiLevelType w:val="hybridMultilevel"/>
    <w:tmpl w:val="EC16CC20"/>
    <w:lvl w:ilvl="0" w:tplc="DF52E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BCD22B0"/>
    <w:multiLevelType w:val="hybridMultilevel"/>
    <w:tmpl w:val="ED92916E"/>
    <w:lvl w:ilvl="0" w:tplc="8E12C0AA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C176631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EE4FE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107E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9C2B1B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A38AD9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C76D7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7EA98D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D2018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5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8815A8A"/>
    <w:multiLevelType w:val="hybridMultilevel"/>
    <w:tmpl w:val="F0A8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95F56"/>
    <w:multiLevelType w:val="hybridMultilevel"/>
    <w:tmpl w:val="05D07992"/>
    <w:lvl w:ilvl="0" w:tplc="914ECDAE">
      <w:start w:val="2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1"/>
  </w:num>
  <w:num w:numId="4">
    <w:abstractNumId w:val="8"/>
  </w:num>
  <w:num w:numId="5">
    <w:abstractNumId w:val="33"/>
  </w:num>
  <w:num w:numId="6">
    <w:abstractNumId w:val="26"/>
  </w:num>
  <w:num w:numId="7">
    <w:abstractNumId w:val="35"/>
  </w:num>
  <w:num w:numId="8">
    <w:abstractNumId w:val="20"/>
  </w:num>
  <w:num w:numId="9">
    <w:abstractNumId w:val="7"/>
  </w:num>
  <w:num w:numId="10">
    <w:abstractNumId w:val="9"/>
  </w:num>
  <w:num w:numId="11">
    <w:abstractNumId w:val="3"/>
  </w:num>
  <w:num w:numId="12">
    <w:abstractNumId w:val="18"/>
  </w:num>
  <w:num w:numId="13">
    <w:abstractNumId w:val="10"/>
  </w:num>
  <w:num w:numId="14">
    <w:abstractNumId w:val="4"/>
  </w:num>
  <w:num w:numId="15">
    <w:abstractNumId w:val="30"/>
  </w:num>
  <w:num w:numId="16">
    <w:abstractNumId w:val="16"/>
  </w:num>
  <w:num w:numId="17">
    <w:abstractNumId w:val="22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19"/>
  </w:num>
  <w:num w:numId="26">
    <w:abstractNumId w:val="32"/>
  </w:num>
  <w:num w:numId="27">
    <w:abstractNumId w:val="6"/>
  </w:num>
  <w:num w:numId="28">
    <w:abstractNumId w:val="34"/>
  </w:num>
  <w:num w:numId="29">
    <w:abstractNumId w:val="14"/>
  </w:num>
  <w:num w:numId="30">
    <w:abstractNumId w:val="5"/>
  </w:num>
  <w:num w:numId="31">
    <w:abstractNumId w:val="11"/>
  </w:num>
  <w:num w:numId="32">
    <w:abstractNumId w:val="27"/>
  </w:num>
  <w:num w:numId="33">
    <w:abstractNumId w:val="29"/>
  </w:num>
  <w:num w:numId="34">
    <w:abstractNumId w:val="15"/>
  </w:num>
  <w:num w:numId="35">
    <w:abstractNumId w:val="17"/>
  </w:num>
  <w:num w:numId="36">
    <w:abstractNumId w:val="28"/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146D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1E1"/>
    <w:rsid w:val="00121A49"/>
    <w:rsid w:val="0012702E"/>
    <w:rsid w:val="001273C3"/>
    <w:rsid w:val="00135A1D"/>
    <w:rsid w:val="0013656B"/>
    <w:rsid w:val="00147D08"/>
    <w:rsid w:val="00162DD7"/>
    <w:rsid w:val="00163486"/>
    <w:rsid w:val="0016608D"/>
    <w:rsid w:val="001803A1"/>
    <w:rsid w:val="001833F3"/>
    <w:rsid w:val="00185C68"/>
    <w:rsid w:val="00185E54"/>
    <w:rsid w:val="00187300"/>
    <w:rsid w:val="0019160E"/>
    <w:rsid w:val="00195039"/>
    <w:rsid w:val="001A033F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2E756E"/>
    <w:rsid w:val="00310B89"/>
    <w:rsid w:val="00313E17"/>
    <w:rsid w:val="003158FB"/>
    <w:rsid w:val="00317604"/>
    <w:rsid w:val="0033200B"/>
    <w:rsid w:val="003329CB"/>
    <w:rsid w:val="003438FF"/>
    <w:rsid w:val="00346455"/>
    <w:rsid w:val="003574A4"/>
    <w:rsid w:val="00363E00"/>
    <w:rsid w:val="00364E20"/>
    <w:rsid w:val="00364F96"/>
    <w:rsid w:val="003659B8"/>
    <w:rsid w:val="00366F8B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00F75"/>
    <w:rsid w:val="00411A50"/>
    <w:rsid w:val="0041466B"/>
    <w:rsid w:val="0041743A"/>
    <w:rsid w:val="004234FE"/>
    <w:rsid w:val="004350AF"/>
    <w:rsid w:val="00435276"/>
    <w:rsid w:val="004367D0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56915"/>
    <w:rsid w:val="00560081"/>
    <w:rsid w:val="00581BC7"/>
    <w:rsid w:val="00582FA8"/>
    <w:rsid w:val="00585291"/>
    <w:rsid w:val="00591CBB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39DD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18D"/>
    <w:rsid w:val="009E54AA"/>
    <w:rsid w:val="009E6606"/>
    <w:rsid w:val="009F1B36"/>
    <w:rsid w:val="00A05C3E"/>
    <w:rsid w:val="00A14F89"/>
    <w:rsid w:val="00A21A3F"/>
    <w:rsid w:val="00A2733D"/>
    <w:rsid w:val="00A329E5"/>
    <w:rsid w:val="00A345FE"/>
    <w:rsid w:val="00A46E80"/>
    <w:rsid w:val="00A84951"/>
    <w:rsid w:val="00A92066"/>
    <w:rsid w:val="00A924B6"/>
    <w:rsid w:val="00AA4FDD"/>
    <w:rsid w:val="00AB06A5"/>
    <w:rsid w:val="00AB5AE1"/>
    <w:rsid w:val="00AB6AEC"/>
    <w:rsid w:val="00AC5CC1"/>
    <w:rsid w:val="00AC6AC4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C40CF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034E0"/>
    <w:rsid w:val="00E131A8"/>
    <w:rsid w:val="00E2219A"/>
    <w:rsid w:val="00E22D6C"/>
    <w:rsid w:val="00E241BE"/>
    <w:rsid w:val="00E43F1B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3"/>
    <w:uiPriority w:val="99"/>
    <w:semiHidden/>
    <w:rsid w:val="002E756E"/>
  </w:style>
  <w:style w:type="table" w:customStyle="1" w:styleId="501">
    <w:name w:val="Сетка таблицы50"/>
    <w:basedOn w:val="a2"/>
    <w:next w:val="a4"/>
    <w:rsid w:val="002E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3"/>
    <w:uiPriority w:val="99"/>
    <w:semiHidden/>
    <w:rsid w:val="002E756E"/>
  </w:style>
  <w:style w:type="table" w:customStyle="1" w:styleId="501">
    <w:name w:val="Сетка таблицы50"/>
    <w:basedOn w:val="a2"/>
    <w:next w:val="a4"/>
    <w:rsid w:val="002E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mfc-nso.ru/" TargetMode="External"/><Relationship Id="rId26" Type="http://schemas.openxmlformats.org/officeDocument/2006/relationships/hyperlink" Target="https://www.mfc-nso.ru/" TargetMode="External"/><Relationship Id="rId39" Type="http://schemas.openxmlformats.org/officeDocument/2006/relationships/hyperlink" Target="https://rosreestr.gov.ru/feedback/poryadok-rassmotr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47" Type="http://schemas.openxmlformats.org/officeDocument/2006/relationships/hyperlink" Target="https://rosreestr.gov.ru/" TargetMode="External"/><Relationship Id="rId50" Type="http://schemas.openxmlformats.org/officeDocument/2006/relationships/hyperlink" Target="file:///D:\&#1052;&#1086;&#1080;%20&#1044;&#1086;&#1082;&#1091;&#1084;&#1077;&#1085;&#1090;&#1099;\&#1047;&#1072;&#1075;&#1088;&#1091;&#1079;&#1082;&#1080;\rosreest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372786B6F488F28C3B4C8549C91844294F755549CF35DCF73D31A32C5B4AF18F9829EFE649B42D0B476FC436B5C17866F94773EA7E497275I5O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consultant.ru/document/cons_doc_LAW_182661/e064cc95b1bdffa4d12abb92fdfc56dea94198df/" TargetMode="External"/><Relationship Id="rId33" Type="http://schemas.openxmlformats.org/officeDocument/2006/relationships/hyperlink" Target="https://kadastr.ru/" TargetMode="External"/><Relationship Id="rId38" Type="http://schemas.openxmlformats.org/officeDocument/2006/relationships/hyperlink" Target="https://rosreestr.gov.ru/open-service/poleznye-ssylki/gosuslugi-reshaem-vmeste/" TargetMode="External"/><Relationship Id="rId46" Type="http://schemas.openxmlformats.org/officeDocument/2006/relationships/hyperlink" Target="https://rosreestr.gov.ru/feedback/poryadok-rassmotr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www.mfc-nso.ru/" TargetMode="External"/><Relationship Id="rId41" Type="http://schemas.openxmlformats.org/officeDocument/2006/relationships/hyperlink" Target="https://rosreestr.gov.ru/open-service/poleznye-ssylki/gosuslugi-reshaem-vmes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B35C95B53FE62556C7B6DBB62D74E1DBEBECF9CB15DA2A7A13A93BD72EB7DCCA1C9F3C578EA0E9D5F4B3F290LAADL" TargetMode="External"/><Relationship Id="rId24" Type="http://schemas.openxmlformats.org/officeDocument/2006/relationships/hyperlink" Target="https://www.mfc-nso.ru/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https://rosreestr.gov.ru/eservices/services/tickets/" TargetMode="External"/><Relationship Id="rId40" Type="http://schemas.openxmlformats.org/officeDocument/2006/relationships/hyperlink" Target="https://rosreestr.gov.ru/eservices/services/tickets/" TargetMode="External"/><Relationship Id="rId45" Type="http://schemas.openxmlformats.org/officeDocument/2006/relationships/hyperlink" Target="https://www.gosuslugi.ru/625710/1/for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fc-nso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rosreestr.gov.ru/feedback/poryadok-rassmotreniya/" TargetMode="External"/><Relationship Id="rId49" Type="http://schemas.openxmlformats.org/officeDocument/2006/relationships/hyperlink" Target="https://nspd.gov.ru/map?zoom=5&amp;coordinate_x=7804891.637510094&amp;coordinate_y=8181287.398947453&amp;theme_id=1&amp;is_copy_url=true" TargetMode="External"/><Relationship Id="rId10" Type="http://schemas.openxmlformats.org/officeDocument/2006/relationships/hyperlink" Target="consultantplus://offline/ref=3E94ABAF9D18BF72601A4E2ADA15DA5BC003BD343496E5C1F4B1B1E98D72CB1536421C6C0B121B25pA35G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yperlink" Target="https://www.gosuslugi.ru/" TargetMode="External"/><Relationship Id="rId44" Type="http://schemas.openxmlformats.org/officeDocument/2006/relationships/hyperlink" Target="http://www.gosuslugi.ru/626705/1/for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182661/e064cc95b1bdffa4d12abb92fdfc56dea94198df/" TargetMode="External"/><Relationship Id="rId22" Type="http://schemas.openxmlformats.org/officeDocument/2006/relationships/hyperlink" Target="https://kadastr.ru/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https://www.mfc-nso.ru/" TargetMode="External"/><Relationship Id="rId43" Type="http://schemas.openxmlformats.org/officeDocument/2006/relationships/hyperlink" Target="https://rosreestr.gov.ru/open-service/audits/54_litsenzionnyy-kontrol-litsenziatov/profilaktika-narusheniy-licenzirovanie-54/2025/" TargetMode="External"/><Relationship Id="rId48" Type="http://schemas.openxmlformats.org/officeDocument/2006/relationships/hyperlink" Target="https://rosreestr.gov.ru/eservices/services/calculator-state-duty/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D:\&#1052;&#1086;&#1080;%20&#1044;&#1086;&#1082;&#1091;&#1084;&#1077;&#1085;&#1090;&#1099;\&#1047;&#1072;&#1075;&#1088;&#1091;&#1079;&#1082;&#1080;\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17FD-D1CC-4DF6-9B13-F3725FC9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41</Pages>
  <Words>16676</Words>
  <Characters>95059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12</cp:revision>
  <dcterms:created xsi:type="dcterms:W3CDTF">2020-01-17T02:04:00Z</dcterms:created>
  <dcterms:modified xsi:type="dcterms:W3CDTF">2025-03-21T03:17:00Z</dcterms:modified>
</cp:coreProperties>
</file>