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071022" w:rsidTr="00195039">
        <w:trPr>
          <w:trHeight w:val="296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3538A3">
              <w:rPr>
                <w:b/>
                <w:sz w:val="28"/>
                <w:szCs w:val="28"/>
                <w:lang w:eastAsia="en-US"/>
              </w:rPr>
              <w:t>№ 288</w:t>
            </w:r>
            <w:r w:rsidR="00E47B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3538A3">
              <w:rPr>
                <w:b/>
                <w:sz w:val="28"/>
                <w:szCs w:val="28"/>
                <w:lang w:eastAsia="en-US"/>
              </w:rPr>
              <w:t xml:space="preserve">   28 мая  </w:t>
            </w:r>
            <w:r w:rsidR="00AC6AC4">
              <w:rPr>
                <w:b/>
                <w:sz w:val="28"/>
                <w:szCs w:val="28"/>
                <w:lang w:eastAsia="en-US"/>
              </w:rPr>
              <w:t>2025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7316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538A3"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="00973167">
              <w:rPr>
                <w:b/>
                <w:sz w:val="28"/>
                <w:szCs w:val="28"/>
                <w:lang w:eastAsia="en-US"/>
              </w:rPr>
              <w:t xml:space="preserve">   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3659B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1D2C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258A4E2" wp14:editId="6DBA1EE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8409BF3" wp14:editId="01AB8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195039" w:rsidRDefault="00071022" w:rsidP="0019503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629FA" w:rsidRPr="004367D0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A5" w:rsidRPr="00C44F2B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7F6A9F" w:rsidRPr="007F6A9F" w:rsidRDefault="007F6A9F" w:rsidP="007F6A9F">
            <w:pPr>
              <w:jc w:val="center"/>
              <w:rPr>
                <w:b/>
              </w:rPr>
            </w:pPr>
            <w:r w:rsidRPr="007F6A9F">
              <w:rPr>
                <w:b/>
              </w:rPr>
              <w:t xml:space="preserve">СОВЕТ ДЕПУТАТОВ ВОЛЧАНСКОГО СЕЛЬСОВЕТА </w:t>
            </w:r>
          </w:p>
          <w:p w:rsidR="007F6A9F" w:rsidRPr="007F6A9F" w:rsidRDefault="007F6A9F" w:rsidP="007F6A9F">
            <w:pPr>
              <w:jc w:val="center"/>
              <w:rPr>
                <w:b/>
              </w:rPr>
            </w:pPr>
            <w:r w:rsidRPr="007F6A9F">
              <w:rPr>
                <w:b/>
              </w:rPr>
              <w:t>ДОВОЛЕНСКОГО РАЙОНА НОВОСИБИРСКОЙ ОБЛАСТИ</w:t>
            </w:r>
          </w:p>
          <w:p w:rsidR="007F6A9F" w:rsidRPr="007F6A9F" w:rsidRDefault="007F6A9F" w:rsidP="007F6A9F">
            <w:pPr>
              <w:jc w:val="center"/>
            </w:pPr>
            <w:r w:rsidRPr="007F6A9F">
              <w:t>(шестого созыва)</w:t>
            </w:r>
          </w:p>
          <w:p w:rsidR="007F6A9F" w:rsidRPr="007F6A9F" w:rsidRDefault="007F6A9F" w:rsidP="007F6A9F">
            <w:pPr>
              <w:tabs>
                <w:tab w:val="left" w:pos="3585"/>
              </w:tabs>
              <w:jc w:val="center"/>
              <w:rPr>
                <w:b/>
              </w:rPr>
            </w:pPr>
          </w:p>
          <w:p w:rsidR="007F6A9F" w:rsidRPr="007F6A9F" w:rsidRDefault="007F6A9F" w:rsidP="00DA4F58">
            <w:pPr>
              <w:tabs>
                <w:tab w:val="left" w:pos="3555"/>
                <w:tab w:val="left" w:pos="3585"/>
                <w:tab w:val="center" w:pos="4677"/>
              </w:tabs>
              <w:jc w:val="center"/>
              <w:rPr>
                <w:b/>
              </w:rPr>
            </w:pPr>
            <w:r w:rsidRPr="007F6A9F">
              <w:rPr>
                <w:b/>
              </w:rPr>
              <w:t>РЕШЕНИЕ</w:t>
            </w:r>
          </w:p>
          <w:p w:rsidR="007F6A9F" w:rsidRPr="007F6A9F" w:rsidRDefault="007F6A9F" w:rsidP="00DA4F58">
            <w:pPr>
              <w:tabs>
                <w:tab w:val="left" w:pos="3555"/>
                <w:tab w:val="left" w:pos="3585"/>
                <w:tab w:val="center" w:pos="4677"/>
              </w:tabs>
              <w:jc w:val="center"/>
            </w:pPr>
            <w:r w:rsidRPr="007F6A9F">
              <w:t>пятьдесят девятой сессии</w:t>
            </w:r>
          </w:p>
          <w:p w:rsidR="007F6A9F" w:rsidRPr="007F6A9F" w:rsidRDefault="007F6A9F" w:rsidP="00DA4F58">
            <w:pPr>
              <w:tabs>
                <w:tab w:val="left" w:pos="2460"/>
                <w:tab w:val="left" w:pos="3585"/>
                <w:tab w:val="center" w:pos="4677"/>
              </w:tabs>
              <w:jc w:val="center"/>
            </w:pPr>
          </w:p>
          <w:p w:rsidR="007F6A9F" w:rsidRPr="007F6A9F" w:rsidRDefault="00DA4F58" w:rsidP="00DA4F58">
            <w:pPr>
              <w:tabs>
                <w:tab w:val="left" w:pos="3585"/>
              </w:tabs>
              <w:jc w:val="center"/>
            </w:pPr>
            <w:r>
              <w:t xml:space="preserve"> </w:t>
            </w:r>
          </w:p>
          <w:p w:rsidR="007F6A9F" w:rsidRPr="007F6A9F" w:rsidRDefault="007F6A9F" w:rsidP="00DA4F58">
            <w:pPr>
              <w:jc w:val="center"/>
            </w:pPr>
            <w:r w:rsidRPr="007F6A9F">
              <w:t xml:space="preserve">26.05.2025                        </w:t>
            </w:r>
            <w:r w:rsidR="00DA4F58">
              <w:t xml:space="preserve">                                   </w:t>
            </w:r>
            <w:bookmarkStart w:id="0" w:name="_GoBack"/>
            <w:bookmarkEnd w:id="0"/>
            <w:r w:rsidRPr="007F6A9F">
              <w:t xml:space="preserve">  с. Волчанка                                                  </w:t>
            </w:r>
            <w:r w:rsidR="00DA4F58">
              <w:t xml:space="preserve">             </w:t>
            </w:r>
            <w:r w:rsidRPr="007F6A9F">
              <w:t xml:space="preserve"> </w:t>
            </w:r>
            <w:r w:rsidR="00DA4F58">
              <w:t xml:space="preserve">           </w:t>
            </w:r>
            <w:r w:rsidRPr="007F6A9F">
              <w:t>№ 199</w:t>
            </w:r>
          </w:p>
          <w:p w:rsidR="007F6A9F" w:rsidRPr="007F6A9F" w:rsidRDefault="007F6A9F" w:rsidP="007F6A9F">
            <w:pPr>
              <w:jc w:val="center"/>
              <w:rPr>
                <w:b/>
              </w:rPr>
            </w:pPr>
            <w:r w:rsidRPr="007F6A9F">
              <w:rPr>
                <w:b/>
              </w:rPr>
              <w:t xml:space="preserve">               </w:t>
            </w:r>
          </w:p>
          <w:p w:rsidR="007F6A9F" w:rsidRPr="007F6A9F" w:rsidRDefault="007F6A9F" w:rsidP="007F6A9F">
            <w:pPr>
              <w:jc w:val="center"/>
            </w:pPr>
            <w:r w:rsidRPr="007F6A9F">
              <w:t>Об исполнении бюджета Волчанского сельсовета</w:t>
            </w:r>
          </w:p>
          <w:p w:rsidR="007F6A9F" w:rsidRPr="007F6A9F" w:rsidRDefault="007F6A9F" w:rsidP="007F6A9F">
            <w:pPr>
              <w:jc w:val="center"/>
            </w:pP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Новосибирской области за 2024 год</w:t>
            </w:r>
          </w:p>
          <w:p w:rsidR="007F6A9F" w:rsidRPr="007F6A9F" w:rsidRDefault="007F6A9F" w:rsidP="007F6A9F">
            <w:pPr>
              <w:jc w:val="center"/>
              <w:rPr>
                <w:b/>
              </w:rPr>
            </w:pPr>
          </w:p>
          <w:p w:rsidR="007F6A9F" w:rsidRPr="007F6A9F" w:rsidRDefault="007F6A9F" w:rsidP="007F6A9F">
            <w:pPr>
              <w:jc w:val="both"/>
            </w:pPr>
            <w:r w:rsidRPr="007F6A9F">
              <w:t xml:space="preserve">        Руководствуясь ст.14, 52 Федерального Закона от 06.10.2003 №131-ФЗ «Об общих принципах организации местного самоуправления в Российской Федерации» Совет депутатов Волчанского сельсовета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Новосибирской области </w:t>
            </w:r>
          </w:p>
          <w:p w:rsidR="007F6A9F" w:rsidRPr="007F6A9F" w:rsidRDefault="007F6A9F" w:rsidP="007F6A9F">
            <w:pPr>
              <w:jc w:val="both"/>
            </w:pPr>
            <w:r w:rsidRPr="007F6A9F">
              <w:t>РЕШИЛ:</w:t>
            </w:r>
          </w:p>
          <w:p w:rsidR="007F6A9F" w:rsidRPr="007F6A9F" w:rsidRDefault="007F6A9F" w:rsidP="007F6A9F">
            <w:pPr>
              <w:ind w:firstLine="900"/>
              <w:jc w:val="both"/>
            </w:pPr>
            <w:r w:rsidRPr="007F6A9F">
              <w:t xml:space="preserve">1.Утвердить отчет об исполнении бюджета Волчанского сельсовета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Новосибирской области за 2024 год по доходам в сумме  13 858 511,54 руб., по расходам в сумме 13 939 113,65 руб. с профицитом бюджета в сумме 80 602,11 руб.</w:t>
            </w:r>
          </w:p>
          <w:p w:rsidR="007F6A9F" w:rsidRPr="007F6A9F" w:rsidRDefault="007F6A9F" w:rsidP="007F6A9F">
            <w:pPr>
              <w:ind w:firstLine="900"/>
              <w:jc w:val="both"/>
            </w:pPr>
            <w:r w:rsidRPr="007F6A9F">
              <w:t xml:space="preserve">2. Утвердить кассовое исполнение доходов бюджета Волчанского сельсовета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Новосибирской области за 2024 год: </w:t>
            </w:r>
          </w:p>
          <w:p w:rsidR="007F6A9F" w:rsidRPr="007F6A9F" w:rsidRDefault="007F6A9F" w:rsidP="007F6A9F">
            <w:pPr>
              <w:ind w:firstLine="900"/>
              <w:jc w:val="both"/>
            </w:pPr>
            <w:r w:rsidRPr="007F6A9F">
              <w:t>- по кодам классификации  доходов бюджетов согласно приложению № 1 к настоящему решению.</w:t>
            </w:r>
          </w:p>
          <w:p w:rsidR="007F6A9F" w:rsidRPr="007F6A9F" w:rsidRDefault="007F6A9F" w:rsidP="007F6A9F">
            <w:pPr>
              <w:ind w:firstLine="900"/>
              <w:jc w:val="both"/>
            </w:pPr>
            <w:r w:rsidRPr="007F6A9F">
              <w:t xml:space="preserve">3.Утвердить кассовое исполнение расходов бюджета Волчанского сельсовета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Новосибирской области за 2024 год:</w:t>
            </w:r>
          </w:p>
          <w:p w:rsidR="007F6A9F" w:rsidRPr="007F6A9F" w:rsidRDefault="007F6A9F" w:rsidP="007F6A9F">
            <w:pPr>
              <w:ind w:firstLine="900"/>
              <w:jc w:val="both"/>
            </w:pPr>
            <w:r w:rsidRPr="007F6A9F">
              <w:t>-по ведомственной структуре расходов бюджета согласно приложению № 2 к настоящему решению;</w:t>
            </w:r>
          </w:p>
          <w:p w:rsidR="007F6A9F" w:rsidRPr="007F6A9F" w:rsidRDefault="007F6A9F" w:rsidP="007F6A9F">
            <w:pPr>
              <w:ind w:firstLine="900"/>
              <w:jc w:val="both"/>
            </w:pPr>
            <w:r w:rsidRPr="007F6A9F">
              <w:t>-по разделам и подразделам  классификации расходов бюджетов согласно приложению № 3  к настоящему решению.</w:t>
            </w:r>
          </w:p>
          <w:p w:rsidR="007F6A9F" w:rsidRPr="007F6A9F" w:rsidRDefault="007F6A9F" w:rsidP="007F6A9F">
            <w:pPr>
              <w:ind w:firstLine="900"/>
              <w:jc w:val="both"/>
            </w:pPr>
            <w:r w:rsidRPr="007F6A9F">
              <w:t xml:space="preserve">4.Утвердить кассовое исполнение </w:t>
            </w:r>
            <w:proofErr w:type="gramStart"/>
            <w:r w:rsidRPr="007F6A9F">
              <w:t>источников финансирования дефицита бюджета Волчанского сельсовета</w:t>
            </w:r>
            <w:proofErr w:type="gramEnd"/>
            <w:r w:rsidRPr="007F6A9F">
              <w:t xml:space="preserve">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Новосибирской области за 2024 год:</w:t>
            </w:r>
          </w:p>
          <w:p w:rsidR="007F6A9F" w:rsidRPr="007F6A9F" w:rsidRDefault="007F6A9F" w:rsidP="007F6A9F">
            <w:pPr>
              <w:ind w:firstLine="900"/>
              <w:jc w:val="both"/>
            </w:pPr>
            <w:r w:rsidRPr="007F6A9F">
              <w:t xml:space="preserve">-по кодам </w:t>
            </w:r>
            <w:proofErr w:type="gramStart"/>
            <w:r w:rsidRPr="007F6A9F">
              <w:t>классификации источников финансирования дефицита  бюджета</w:t>
            </w:r>
            <w:proofErr w:type="gramEnd"/>
            <w:r w:rsidRPr="007F6A9F">
              <w:t xml:space="preserve"> согласно приложению №4 к настоящему решению.</w:t>
            </w:r>
          </w:p>
          <w:p w:rsidR="007F6A9F" w:rsidRPr="007F6A9F" w:rsidRDefault="007F6A9F" w:rsidP="007F6A9F">
            <w:pPr>
              <w:jc w:val="both"/>
            </w:pPr>
          </w:p>
          <w:p w:rsidR="007F6A9F" w:rsidRPr="007F6A9F" w:rsidRDefault="007F6A9F" w:rsidP="007F6A9F">
            <w:pPr>
              <w:jc w:val="both"/>
            </w:pPr>
            <w:r w:rsidRPr="007F6A9F">
              <w:t>Председатель Совета депутатов  Волчанского сельсовета</w:t>
            </w:r>
          </w:p>
          <w:p w:rsidR="007F6A9F" w:rsidRPr="007F6A9F" w:rsidRDefault="007F6A9F" w:rsidP="007F6A9F">
            <w:pPr>
              <w:jc w:val="both"/>
            </w:pP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Новосибирской области                             С.А. Гуща  </w:t>
            </w:r>
          </w:p>
          <w:p w:rsid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7F6A9F" w:rsidRPr="007F6A9F" w:rsidRDefault="007F6A9F" w:rsidP="00270595">
            <w:pPr>
              <w:snapToGrid w:val="0"/>
            </w:pPr>
            <w:r w:rsidRPr="007F6A9F">
              <w:t>Глава Волчанского сельсовета</w:t>
            </w:r>
          </w:p>
          <w:p w:rsidR="007F6A9F" w:rsidRPr="007F6A9F" w:rsidRDefault="007F6A9F" w:rsidP="00270595">
            <w:pPr>
              <w:snapToGrid w:val="0"/>
            </w:pP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Новосибирской области               Е.Д. </w:t>
            </w:r>
            <w:proofErr w:type="spellStart"/>
            <w:r w:rsidRPr="007F6A9F">
              <w:t>Крикунова</w:t>
            </w:r>
            <w:proofErr w:type="spellEnd"/>
          </w:p>
          <w:p w:rsidR="00270595" w:rsidRP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270595" w:rsidRP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7F6A9F" w:rsidRPr="007F6A9F" w:rsidRDefault="007F6A9F" w:rsidP="007F6A9F">
            <w:pPr>
              <w:rPr>
                <w:sz w:val="28"/>
                <w:szCs w:val="28"/>
              </w:rPr>
            </w:pPr>
          </w:p>
          <w:tbl>
            <w:tblPr>
              <w:tblW w:w="1052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5800"/>
              <w:gridCol w:w="2440"/>
            </w:tblGrid>
            <w:tr w:rsidR="007F6A9F" w:rsidRPr="007F6A9F" w:rsidTr="007F6A9F">
              <w:trPr>
                <w:trHeight w:val="22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Приложение №1</w:t>
                  </w:r>
                </w:p>
              </w:tc>
            </w:tr>
            <w:tr w:rsidR="007F6A9F" w:rsidRPr="007F6A9F" w:rsidTr="007F6A9F">
              <w:trPr>
                <w:trHeight w:val="22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2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"Об исполнении бюджета</w:t>
                  </w:r>
                </w:p>
              </w:tc>
            </w:tr>
            <w:tr w:rsidR="007F6A9F" w:rsidRPr="007F6A9F" w:rsidTr="007F6A9F">
              <w:trPr>
                <w:trHeight w:val="22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Волчанского сельсовета</w:t>
                  </w:r>
                </w:p>
              </w:tc>
            </w:tr>
            <w:tr w:rsidR="007F6A9F" w:rsidRPr="007F6A9F" w:rsidTr="007F6A9F">
              <w:trPr>
                <w:trHeight w:val="22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 Новосибирской области за  2024 год"</w:t>
                  </w:r>
                </w:p>
              </w:tc>
            </w:tr>
            <w:tr w:rsidR="007F6A9F" w:rsidRPr="007F6A9F" w:rsidTr="007F6A9F">
              <w:trPr>
                <w:trHeight w:val="22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2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25"/>
              </w:trPr>
              <w:tc>
                <w:tcPr>
                  <w:tcW w:w="10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Исполнение доходов бюджета Волчанского сельсовета </w:t>
                  </w:r>
                  <w:proofErr w:type="spellStart"/>
                  <w:r w:rsidRPr="007F6A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района по кодам классификации доходов</w:t>
                  </w:r>
                </w:p>
              </w:tc>
            </w:tr>
            <w:tr w:rsidR="007F6A9F" w:rsidRPr="007F6A9F" w:rsidTr="007F6A9F">
              <w:trPr>
                <w:trHeight w:val="225"/>
              </w:trPr>
              <w:tc>
                <w:tcPr>
                  <w:tcW w:w="10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бюджетов за 2024 год</w:t>
                  </w:r>
                </w:p>
              </w:tc>
            </w:tr>
            <w:tr w:rsidR="007F6A9F" w:rsidRPr="007F6A9F" w:rsidTr="007F6A9F">
              <w:trPr>
                <w:trHeight w:val="22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40"/>
              </w:trPr>
              <w:tc>
                <w:tcPr>
                  <w:tcW w:w="228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sz w:val="20"/>
                      <w:szCs w:val="20"/>
                    </w:rPr>
                    <w:t>Факт</w:t>
                  </w:r>
                </w:p>
              </w:tc>
            </w:tr>
            <w:tr w:rsidR="007F6A9F" w:rsidRPr="007F6A9F" w:rsidTr="007F6A9F">
              <w:trPr>
                <w:trHeight w:val="405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sz w:val="20"/>
                      <w:szCs w:val="20"/>
                    </w:rPr>
                    <w:t>Наименование платежей</w:t>
                  </w:r>
                </w:p>
              </w:tc>
              <w:tc>
                <w:tcPr>
                  <w:tcW w:w="2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540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18200000000000000000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Управление Федерального казначейства 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990 905,36</w:t>
                  </w:r>
                </w:p>
              </w:tc>
            </w:tr>
            <w:tr w:rsidR="007F6A9F" w:rsidRPr="007F6A9F" w:rsidTr="007F6A9F">
              <w:trPr>
                <w:trHeight w:val="105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182 1 03 02231 01 0000 110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511 937,12</w:t>
                  </w:r>
                </w:p>
              </w:tc>
            </w:tr>
            <w:tr w:rsidR="007F6A9F" w:rsidRPr="007F6A9F" w:rsidTr="007F6A9F">
              <w:trPr>
                <w:trHeight w:val="115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182 1 03 02241 01 0000 110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7F6A9F">
                    <w:rPr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7F6A9F">
                    <w:rPr>
                      <w:sz w:val="16"/>
                      <w:szCs w:val="16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2 957,94</w:t>
                  </w:r>
                </w:p>
              </w:tc>
            </w:tr>
            <w:tr w:rsidR="007F6A9F" w:rsidRPr="007F6A9F" w:rsidTr="007F6A9F">
              <w:trPr>
                <w:trHeight w:val="99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182 1 03 02251 01 0000 110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531 733,95</w:t>
                  </w:r>
                </w:p>
              </w:tc>
            </w:tr>
            <w:tr w:rsidR="007F6A9F" w:rsidRPr="007F6A9F" w:rsidTr="007F6A9F">
              <w:trPr>
                <w:trHeight w:val="99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182 1 03 02261 01 0000 110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-55723,65</w:t>
                  </w:r>
                </w:p>
              </w:tc>
            </w:tr>
            <w:tr w:rsidR="007F6A9F" w:rsidRPr="007F6A9F" w:rsidTr="007F6A9F">
              <w:trPr>
                <w:trHeight w:val="300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18200000000000000000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Федеральная налоговая служба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498 493,42</w:t>
                  </w:r>
                </w:p>
              </w:tc>
            </w:tr>
            <w:tr w:rsidR="007F6A9F" w:rsidRPr="007F6A9F" w:rsidTr="007F6A9F">
              <w:trPr>
                <w:trHeight w:val="109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t>182 1 01 02010 01 0000 110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335 704,51</w:t>
                  </w:r>
                </w:p>
              </w:tc>
            </w:tr>
            <w:tr w:rsidR="007F6A9F" w:rsidRPr="007F6A9F" w:rsidTr="007F6A9F">
              <w:trPr>
                <w:trHeight w:val="105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t>182 1 01 02030 01 0000 110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t xml:space="preserve">Налог на доходы физических лиц с доходов, полученных физическими лицами, со статьей 228 Налогового кодекса Российской Федерации 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428,22</w:t>
                  </w:r>
                </w:p>
              </w:tc>
            </w:tr>
            <w:tr w:rsidR="007F6A9F" w:rsidRPr="007F6A9F" w:rsidTr="007F6A9F">
              <w:trPr>
                <w:trHeight w:val="105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t>182 1 05 030100 10 000 110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t>единый сельскохозяйственный налог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2 625,00</w:t>
                  </w:r>
                </w:p>
              </w:tc>
            </w:tr>
            <w:tr w:rsidR="007F6A9F" w:rsidRPr="007F6A9F" w:rsidTr="007F6A9F">
              <w:trPr>
                <w:trHeight w:val="85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t>182 1 06 01030 10 0000 110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35 268,80</w:t>
                  </w:r>
                </w:p>
              </w:tc>
            </w:tr>
            <w:tr w:rsidR="007F6A9F" w:rsidRPr="007F6A9F" w:rsidTr="007F6A9F">
              <w:trPr>
                <w:trHeight w:val="96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t>182 1 06 06033 10 0000 110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16 380,06</w:t>
                  </w:r>
                </w:p>
              </w:tc>
            </w:tr>
            <w:tr w:rsidR="007F6A9F" w:rsidRPr="007F6A9F" w:rsidTr="007F6A9F">
              <w:trPr>
                <w:trHeight w:val="960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lastRenderedPageBreak/>
                    <w:t>182 1 06 06043 10 0000 110</w:t>
                  </w:r>
                </w:p>
              </w:tc>
              <w:tc>
                <w:tcPr>
                  <w:tcW w:w="5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4"/>
                      <w:szCs w:val="14"/>
                    </w:rPr>
                  </w:pPr>
                  <w:r w:rsidRPr="007F6A9F">
                    <w:rPr>
                      <w:sz w:val="14"/>
                      <w:szCs w:val="1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108 086,83</w:t>
                  </w:r>
                </w:p>
              </w:tc>
            </w:tr>
            <w:tr w:rsidR="007F6A9F" w:rsidRPr="007F6A9F" w:rsidTr="007F6A9F">
              <w:trPr>
                <w:trHeight w:val="300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50200000000000000000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Администрация Волчанского сельсовета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12 369 112,76</w:t>
                  </w:r>
                </w:p>
              </w:tc>
            </w:tr>
            <w:tr w:rsidR="007F6A9F" w:rsidRPr="007F6A9F" w:rsidTr="007F6A9F">
              <w:trPr>
                <w:trHeight w:val="48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502  1 13 02065 10 0000 130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177 520,76</w:t>
                  </w:r>
                </w:p>
              </w:tc>
            </w:tr>
            <w:tr w:rsidR="007F6A9F" w:rsidRPr="007F6A9F" w:rsidTr="007F6A9F">
              <w:trPr>
                <w:trHeight w:val="48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502 1 17 15030 10 0000 150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 xml:space="preserve">Инициативные платежи, </w:t>
                  </w:r>
                  <w:proofErr w:type="spellStart"/>
                  <w:r w:rsidRPr="007F6A9F">
                    <w:rPr>
                      <w:sz w:val="16"/>
                      <w:szCs w:val="16"/>
                    </w:rPr>
                    <w:t>зачисляемыев</w:t>
                  </w:r>
                  <w:proofErr w:type="spellEnd"/>
                  <w:r w:rsidRPr="007F6A9F">
                    <w:rPr>
                      <w:sz w:val="16"/>
                      <w:szCs w:val="16"/>
                    </w:rPr>
                    <w:t xml:space="preserve">  бюджеты сельских поселений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127 958,00</w:t>
                  </w:r>
                </w:p>
              </w:tc>
            </w:tr>
            <w:tr w:rsidR="007F6A9F" w:rsidRPr="007F6A9F" w:rsidTr="007F6A9F">
              <w:trPr>
                <w:trHeight w:val="87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502 2 02 16001 10 0000 150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2 723 400,00</w:t>
                  </w:r>
                </w:p>
              </w:tc>
            </w:tr>
            <w:tr w:rsidR="007F6A9F" w:rsidRPr="007F6A9F" w:rsidTr="007F6A9F">
              <w:trPr>
                <w:trHeight w:val="70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502 2 02 30024 10 0000 150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110,00</w:t>
                  </w:r>
                </w:p>
              </w:tc>
            </w:tr>
            <w:tr w:rsidR="007F6A9F" w:rsidRPr="007F6A9F" w:rsidTr="007F6A9F">
              <w:trPr>
                <w:trHeight w:val="73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502 2 02 35118 10 0000 150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168 254,00</w:t>
                  </w:r>
                </w:p>
              </w:tc>
            </w:tr>
            <w:tr w:rsidR="007F6A9F" w:rsidRPr="007F6A9F" w:rsidTr="007F6A9F">
              <w:trPr>
                <w:trHeight w:val="48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502 202 49999 10 0000 150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 xml:space="preserve"> Прочие межбюджетные трансферты, передаваемые бюджетам сельских поселений 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7 870 000,00</w:t>
                  </w:r>
                </w:p>
              </w:tc>
            </w:tr>
            <w:tr w:rsidR="007F6A9F" w:rsidRPr="007F6A9F" w:rsidTr="007F6A9F">
              <w:trPr>
                <w:trHeight w:val="61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502 2 02 29999 10 0000 150</w:t>
                  </w:r>
                </w:p>
              </w:tc>
              <w:tc>
                <w:tcPr>
                  <w:tcW w:w="5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sz w:val="16"/>
                      <w:szCs w:val="16"/>
                    </w:rPr>
                  </w:pPr>
                  <w:r w:rsidRPr="007F6A9F">
                    <w:rPr>
                      <w:sz w:val="16"/>
                      <w:szCs w:val="16"/>
                    </w:rPr>
                    <w:t>1 301 980,00</w:t>
                  </w:r>
                </w:p>
              </w:tc>
            </w:tr>
            <w:tr w:rsidR="007F6A9F" w:rsidRPr="007F6A9F" w:rsidTr="007F6A9F">
              <w:trPr>
                <w:trHeight w:val="300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b/>
                      <w:bCs/>
                      <w:sz w:val="20"/>
                      <w:szCs w:val="20"/>
                    </w:rPr>
                    <w:t xml:space="preserve">13 858 511,54 </w:t>
                  </w:r>
                </w:p>
              </w:tc>
            </w:tr>
          </w:tbl>
          <w:p w:rsidR="007F6A9F" w:rsidRPr="007F6A9F" w:rsidRDefault="007F6A9F" w:rsidP="007F6A9F">
            <w:pPr>
              <w:rPr>
                <w:sz w:val="28"/>
                <w:szCs w:val="28"/>
              </w:rPr>
            </w:pPr>
          </w:p>
          <w:p w:rsidR="007F6A9F" w:rsidRPr="007F6A9F" w:rsidRDefault="007F6A9F" w:rsidP="007F6A9F">
            <w:pPr>
              <w:rPr>
                <w:sz w:val="28"/>
                <w:szCs w:val="28"/>
              </w:rPr>
            </w:pPr>
          </w:p>
          <w:tbl>
            <w:tblPr>
              <w:tblW w:w="14149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464"/>
              <w:gridCol w:w="464"/>
              <w:gridCol w:w="464"/>
              <w:gridCol w:w="2824"/>
              <w:gridCol w:w="1031"/>
              <w:gridCol w:w="980"/>
              <w:gridCol w:w="1089"/>
              <w:gridCol w:w="1124"/>
              <w:gridCol w:w="1005"/>
              <w:gridCol w:w="966"/>
              <w:gridCol w:w="175"/>
              <w:gridCol w:w="73"/>
              <w:gridCol w:w="160"/>
              <w:gridCol w:w="693"/>
              <w:gridCol w:w="63"/>
              <w:gridCol w:w="34"/>
              <w:gridCol w:w="35"/>
              <w:gridCol w:w="601"/>
              <w:gridCol w:w="62"/>
              <w:gridCol w:w="34"/>
              <w:gridCol w:w="35"/>
              <w:gridCol w:w="602"/>
              <w:gridCol w:w="51"/>
              <w:gridCol w:w="29"/>
              <w:gridCol w:w="29"/>
              <w:gridCol w:w="801"/>
            </w:tblGrid>
            <w:tr w:rsidR="007F6A9F" w:rsidRPr="007F6A9F" w:rsidTr="007F6A9F">
              <w:trPr>
                <w:gridAfter w:val="15"/>
                <w:wAfter w:w="3302" w:type="dxa"/>
                <w:trHeight w:val="480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7F6A9F" w:rsidRPr="007F6A9F" w:rsidTr="007F6A9F">
              <w:trPr>
                <w:gridAfter w:val="15"/>
                <w:wAfter w:w="3302" w:type="dxa"/>
                <w:trHeight w:val="765"/>
              </w:trPr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 xml:space="preserve">  Об исполнении бюджета Волчанского сельсовета </w:t>
                  </w:r>
                  <w:proofErr w:type="spellStart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Новосибирской области за 2024 год.</w:t>
                  </w:r>
                </w:p>
              </w:tc>
            </w:tr>
            <w:tr w:rsidR="007F6A9F" w:rsidRPr="007F6A9F" w:rsidTr="007F6A9F">
              <w:trPr>
                <w:gridAfter w:val="15"/>
                <w:wAfter w:w="3302" w:type="dxa"/>
                <w:trHeight w:val="1129"/>
              </w:trPr>
              <w:tc>
                <w:tcPr>
                  <w:tcW w:w="1084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Исполнении</w:t>
                  </w:r>
                  <w:proofErr w:type="gramEnd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 xml:space="preserve"> расходов бюджета Волчанского сельсовета </w:t>
                  </w:r>
                  <w:proofErr w:type="spellStart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Новосибирской области за 2024 год по ведомственной структуре расходов бюджета</w:t>
                  </w:r>
                </w:p>
              </w:tc>
            </w:tr>
            <w:tr w:rsidR="007F6A9F" w:rsidRPr="007F6A9F" w:rsidTr="007F6A9F">
              <w:trPr>
                <w:gridAfter w:val="15"/>
                <w:wAfter w:w="3302" w:type="dxa"/>
                <w:trHeight w:val="360"/>
              </w:trPr>
              <w:tc>
                <w:tcPr>
                  <w:tcW w:w="2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6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6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6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2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29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Коды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7F6A9F" w:rsidRPr="007F6A9F" w:rsidTr="007F6A9F">
              <w:trPr>
                <w:gridAfter w:val="15"/>
                <w:wAfter w:w="3302" w:type="dxa"/>
                <w:trHeight w:val="255"/>
              </w:trPr>
              <w:tc>
                <w:tcPr>
                  <w:tcW w:w="26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ведомственной классификации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2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8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Структура расходов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10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Подраздел</w:t>
                  </w:r>
                </w:p>
              </w:tc>
              <w:tc>
                <w:tcPr>
                  <w:tcW w:w="112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Целевая статья</w:t>
                  </w:r>
                </w:p>
              </w:tc>
              <w:tc>
                <w:tcPr>
                  <w:tcW w:w="100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Вид расхода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Исполнено </w:t>
                  </w:r>
                </w:p>
              </w:tc>
              <w:tc>
                <w:tcPr>
                  <w:tcW w:w="926" w:type="dxa"/>
                  <w:gridSpan w:val="3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Администрация Волчанского сельсовета </w:t>
                  </w:r>
                  <w:proofErr w:type="spellStart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13 939 113,65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3 466 372,88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1 168 989,95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1 168 989,95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929 417,05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106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929 417,05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929 417,05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239 572,90</w:t>
                  </w:r>
                </w:p>
              </w:tc>
              <w:tc>
                <w:tcPr>
                  <w:tcW w:w="2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gridSpan w:val="2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106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239 572,90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239 572,90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8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2 219 882,93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2 219 882,93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518 611,90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106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30 749,37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30 749,37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477 620,53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477 620,53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10 242,00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10 242,00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1 689 161,03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106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1 689 161,03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1 689 161,03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47 500,00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47 500,00</w:t>
                  </w:r>
                </w:p>
              </w:tc>
              <w:tc>
                <w:tcPr>
                  <w:tcW w:w="926" w:type="dxa"/>
                  <w:gridSpan w:val="3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47 500,00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37 500,00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37 500,00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106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8 700,00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168 144,00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106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164 644,00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164 644,00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3 300,00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2 300,00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32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Муниципальная программа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Волчанского сельсовета </w:t>
                  </w:r>
                  <w:proofErr w:type="spellStart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2022- 2024 годы"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8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1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3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893 100,00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893 100,00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106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Муниципальная программа "Обеспечение безопасности дорожного движения на территории Волчанского сельсовета </w:t>
                  </w:r>
                  <w:proofErr w:type="spellStart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Новосибирской области на 2021 - 2023 годы"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0300007400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0300007400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0300007400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873 100,00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9000007400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873 100,00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9000007400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873 100,00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9000007400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873 100,00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1 963 515,54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1 963 515,54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1 963 515,54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155 999,91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155 999,91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155 999,91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211 900,00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211 900,00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211 900,00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инициативных проектов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901 980,00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305 630,84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305 630,84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305 630,84</w:t>
                  </w:r>
                </w:p>
              </w:tc>
              <w:tc>
                <w:tcPr>
                  <w:tcW w:w="926" w:type="dxa"/>
                  <w:gridSpan w:val="3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388 004,79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6 929 888,43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6 929 888,43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6 929 888,43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9000005060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755 609,20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106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9000005060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197 741,61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9000005060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197 741,61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9000005060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557 867,59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9000005060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557 867,59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социально значимых проектов в сфере развития общественной инфраструктуры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9000070370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9000070370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9000070370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5 581 270,23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106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3 909 730,00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3 909 730,00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1 641 540,23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1 641 540,23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8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социально значимых проектов в сфере развития общественной инфраструктуры за счет средств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90000S0370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90000S0370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64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90000S0370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183 009,00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488 092,80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488 092,80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488 092,80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Ежемесячные выплаты по муниципальным гарантиям пенсионного обеспечения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443 727,80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443 727,80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443 727,80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44 365,00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5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106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43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  <w:tc>
                <w:tcPr>
                  <w:tcW w:w="926" w:type="dxa"/>
                  <w:gridSpan w:val="3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trHeight w:val="225"/>
              </w:trPr>
              <w:tc>
                <w:tcPr>
                  <w:tcW w:w="44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13 939 113,65</w:t>
                  </w:r>
                </w:p>
              </w:tc>
              <w:tc>
                <w:tcPr>
                  <w:tcW w:w="926" w:type="dxa"/>
                  <w:gridSpan w:val="3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gridSpan w:val="4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F6A9F" w:rsidRPr="007F6A9F" w:rsidRDefault="007F6A9F" w:rsidP="007F6A9F">
            <w:pPr>
              <w:rPr>
                <w:sz w:val="28"/>
                <w:szCs w:val="28"/>
              </w:rPr>
            </w:pPr>
          </w:p>
          <w:p w:rsidR="007F6A9F" w:rsidRPr="007F6A9F" w:rsidRDefault="007F6A9F" w:rsidP="007F6A9F">
            <w:pPr>
              <w:rPr>
                <w:sz w:val="28"/>
                <w:szCs w:val="28"/>
              </w:rPr>
            </w:pPr>
          </w:p>
          <w:tbl>
            <w:tblPr>
              <w:tblW w:w="1145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5"/>
              <w:gridCol w:w="245"/>
              <w:gridCol w:w="236"/>
              <w:gridCol w:w="236"/>
              <w:gridCol w:w="1126"/>
              <w:gridCol w:w="3582"/>
              <w:gridCol w:w="315"/>
              <w:gridCol w:w="960"/>
              <w:gridCol w:w="960"/>
              <w:gridCol w:w="295"/>
              <w:gridCol w:w="805"/>
              <w:gridCol w:w="260"/>
              <w:gridCol w:w="517"/>
              <w:gridCol w:w="1520"/>
              <w:gridCol w:w="142"/>
              <w:gridCol w:w="236"/>
            </w:tblGrid>
            <w:tr w:rsidR="007F6A9F" w:rsidRPr="007F6A9F" w:rsidTr="007F6A9F">
              <w:trPr>
                <w:gridAfter w:val="2"/>
                <w:wAfter w:w="378" w:type="dxa"/>
                <w:trHeight w:val="480"/>
              </w:trPr>
              <w:tc>
                <w:tcPr>
                  <w:tcW w:w="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Приложение 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765"/>
              </w:trPr>
              <w:tc>
                <w:tcPr>
                  <w:tcW w:w="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 xml:space="preserve">  Об исполнении бюджета Волчанского сельсовета </w:t>
                  </w:r>
                  <w:proofErr w:type="spellStart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Новосибирской области за 2024 год.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1129"/>
              </w:trPr>
              <w:tc>
                <w:tcPr>
                  <w:tcW w:w="11072" w:type="dxa"/>
                  <w:gridSpan w:val="1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Исполнении</w:t>
                  </w:r>
                  <w:proofErr w:type="gramEnd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 xml:space="preserve"> расходов бюджета Волчанского сельсовета </w:t>
                  </w:r>
                  <w:proofErr w:type="spellStart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 xml:space="preserve"> района Новосибирской области за 2024 год по разделам и подразделам классификации  расходов бюджета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360"/>
              </w:trPr>
              <w:tc>
                <w:tcPr>
                  <w:tcW w:w="26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86"/>
              </w:trPr>
              <w:tc>
                <w:tcPr>
                  <w:tcW w:w="26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26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9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17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2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9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389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подраздел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Целевая статья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Вид расхода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Исполнено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Администрация Волчанского сельсовета </w:t>
                  </w:r>
                  <w:proofErr w:type="spellStart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13 939 113,65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3 466 372,88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1 168 989,95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1 168 989,95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929 417,05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106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929 417,05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9000001000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929 417,05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239 572,90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106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239 572,90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239 572,90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8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2 219 882,93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2 219 882,93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518 611,90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106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30 749,37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30 749,37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477 620,53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477 620,53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10 242,00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10 242,00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9000004020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9000070190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1 689 161,03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106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1 689 161,03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1 689 161,03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9000004010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47 500,00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Непрограммные направления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47 500,00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47 500,00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37 500,00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37 500,00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9000003030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176 844,00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8 700,00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106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8 700,00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8 700,00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168 144,00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106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164 644,00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164 644,00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9000051180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3 500,00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3 300,00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2 300,00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2 300,00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2 300,00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2 300,00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9000006200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2 300,00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32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 xml:space="preserve">Муниципальная программа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Волчанского сельсовета </w:t>
                  </w:r>
                  <w:proofErr w:type="spellStart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2022- 2024 годы"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8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0900010380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893 100,00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893 100,00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106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Муниципальная программа "Обеспечение безопасности дорожного движения на территории Волчанского сельсовета </w:t>
                  </w:r>
                  <w:proofErr w:type="spellStart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Новосибирской области на 2021 - 2023 годы"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0300007400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0300007400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0300007400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873 100,00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9000007400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873 100,00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9000007400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873 100,00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9000007400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873 100,00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1 963 515,54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1 963 515,54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1 963 515,54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155 999,91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155 999,91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155 999,91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211 900,00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211 900,00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9000008330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211 900,00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инициативных проектов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901 980,00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901 980,00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9000070240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901 980,00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305 630,84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305 630,84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305 630,84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388 004,79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388 004,79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90000S0240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388 004,79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6 929 888,43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6 929 888,43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6 929 888,43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9000005060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755 609,20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106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9000005060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197 741,61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9000005060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197 741,61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9000005060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557 867,59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9000005060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557 867,59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решение вопросов местного значения сельских поселений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9000010050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Реализация социально значимых проектов в сфере развития общественной инфраструктуры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9000070370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9000070370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9000070370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5 581 270,23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106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3 909 730,00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3 909 730,00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1 641 540,23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1 641 540,23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8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расходов социально значимых проектов в сфере развития общественной инфраструктуры за счет средств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90000S0370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183 009,00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90000S0370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183 009,00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64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90000S0370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183 009,00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488 092,80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488 092,80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488 092,80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Ежемесячные выплаты по муниципальным гарантиям пенсионного обеспечения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443 727,80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443 727,80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9000003090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443 727,80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44 365,00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44 365,00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9000070510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44 365,00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9000000000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106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43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9000009060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18 000,00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25"/>
              </w:trPr>
              <w:tc>
                <w:tcPr>
                  <w:tcW w:w="57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F6A9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13 939 113,65</w:t>
                  </w:r>
                </w:p>
              </w:tc>
            </w:tr>
            <w:tr w:rsidR="007F6A9F" w:rsidRPr="007F6A9F" w:rsidTr="007F6A9F">
              <w:trPr>
                <w:gridAfter w:val="2"/>
                <w:wAfter w:w="378" w:type="dxa"/>
                <w:trHeight w:val="255"/>
              </w:trPr>
              <w:tc>
                <w:tcPr>
                  <w:tcW w:w="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55"/>
              </w:trPr>
              <w:tc>
                <w:tcPr>
                  <w:tcW w:w="54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55"/>
              </w:trPr>
              <w:tc>
                <w:tcPr>
                  <w:tcW w:w="54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F6A9F">
                    <w:rPr>
                      <w:rFonts w:ascii="Arial CYR" w:hAnsi="Arial CYR" w:cs="Arial CYR"/>
                      <w:sz w:val="20"/>
                      <w:szCs w:val="20"/>
                    </w:rPr>
                    <w:t>Приложение 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1260"/>
              </w:trPr>
              <w:tc>
                <w:tcPr>
                  <w:tcW w:w="54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F6A9F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"Об исполнении бюджета Волчанского сельсовета </w:t>
                  </w:r>
                  <w:proofErr w:type="spellStart"/>
                  <w:r w:rsidRPr="007F6A9F">
                    <w:rPr>
                      <w:rFonts w:ascii="Arial CYR" w:hAnsi="Arial CYR" w:cs="Arial CYR"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района Новосибирской области за 2024 год"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55"/>
              </w:trPr>
              <w:tc>
                <w:tcPr>
                  <w:tcW w:w="54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495"/>
              </w:trPr>
              <w:tc>
                <w:tcPr>
                  <w:tcW w:w="1119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Исполнение </w:t>
                  </w:r>
                  <w:proofErr w:type="gramStart"/>
                  <w:r w:rsidRPr="007F6A9F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источников финансирования дефицита бюджета Волчанского сельсовета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480"/>
              </w:trPr>
              <w:tc>
                <w:tcPr>
                  <w:tcW w:w="1119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F6A9F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7F6A9F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района за 2024 год по кодам классификации источников финансирования дефицита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495"/>
              </w:trPr>
              <w:tc>
                <w:tcPr>
                  <w:tcW w:w="1119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7F6A9F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бюджетов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70"/>
              </w:trPr>
              <w:tc>
                <w:tcPr>
                  <w:tcW w:w="54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105"/>
              </w:trPr>
              <w:tc>
                <w:tcPr>
                  <w:tcW w:w="5425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2530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3244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105"/>
              </w:trPr>
              <w:tc>
                <w:tcPr>
                  <w:tcW w:w="5425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3244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90"/>
              </w:trPr>
              <w:tc>
                <w:tcPr>
                  <w:tcW w:w="5425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3244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85"/>
              </w:trPr>
              <w:tc>
                <w:tcPr>
                  <w:tcW w:w="5425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3244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60"/>
              </w:trPr>
              <w:tc>
                <w:tcPr>
                  <w:tcW w:w="5425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3244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60"/>
              </w:trPr>
              <w:tc>
                <w:tcPr>
                  <w:tcW w:w="5425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3244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465"/>
              </w:trPr>
              <w:tc>
                <w:tcPr>
                  <w:tcW w:w="5425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4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3244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70"/>
              </w:trPr>
              <w:tc>
                <w:tcPr>
                  <w:tcW w:w="5425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55"/>
              </w:trPr>
              <w:tc>
                <w:tcPr>
                  <w:tcW w:w="5425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1" w:name="RANGE!A18"/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Источники финансирования дефицита бюджетов - всего</w:t>
                  </w:r>
                  <w:bookmarkEnd w:id="1"/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80 602,11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55"/>
              </w:trPr>
              <w:tc>
                <w:tcPr>
                  <w:tcW w:w="5425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502 01 00 00 00 00 0000 000</w:t>
                  </w: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55"/>
              </w:trPr>
              <w:tc>
                <w:tcPr>
                  <w:tcW w:w="5425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Изменение остатков средств</w:t>
                  </w: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502 01 05 00 00 00 0000 000</w:t>
                  </w: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80 602,11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55"/>
              </w:trPr>
              <w:tc>
                <w:tcPr>
                  <w:tcW w:w="5425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502 01 05 00 00 00 0000 500</w:t>
                  </w: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-13 858 511,54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390"/>
              </w:trPr>
              <w:tc>
                <w:tcPr>
                  <w:tcW w:w="5425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502 01 05 02 01 10 0000 510</w:t>
                  </w: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-13 858 511,54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55"/>
              </w:trPr>
              <w:tc>
                <w:tcPr>
                  <w:tcW w:w="5425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502 01 05 00 00 00 0000 600</w:t>
                  </w: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13 939 113,65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405"/>
              </w:trPr>
              <w:tc>
                <w:tcPr>
                  <w:tcW w:w="5425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7F6A9F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502 01 05 02 01 10 0000 610</w:t>
                  </w: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323850</wp:posOffset>
                            </wp:positionH>
                            <wp:positionV relativeFrom="paragraph">
                              <wp:posOffset>247650</wp:posOffset>
                            </wp:positionV>
                            <wp:extent cx="1514475" cy="19050"/>
                            <wp:effectExtent l="0" t="0" r="28575" b="19050"/>
                            <wp:wrapNone/>
                            <wp:docPr id="1117" name="Прямая соединительная линия 11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 flipV="1">
                                      <a:off x="0" y="0"/>
                                      <a:ext cx="1514475" cy="19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1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9.5pt" to="14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"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247650</wp:posOffset>
                            </wp:positionV>
                            <wp:extent cx="1457325" cy="19050"/>
                            <wp:effectExtent l="0" t="0" r="28575" b="19050"/>
                            <wp:wrapNone/>
                            <wp:docPr id="1118" name="Прямая соединительная линия 11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 flipV="1">
                                      <a:off x="0" y="0"/>
                                      <a:ext cx="1457325" cy="19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1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9.5pt" to="14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"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314325</wp:posOffset>
                            </wp:positionH>
                            <wp:positionV relativeFrom="paragraph">
                              <wp:posOffset>247650</wp:posOffset>
                            </wp:positionV>
                            <wp:extent cx="1524000" cy="19050"/>
                            <wp:effectExtent l="0" t="0" r="19050" b="19050"/>
                            <wp:wrapNone/>
                            <wp:docPr id="1119" name="Прямая соединительная линия 1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1524000" cy="19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1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19.5pt" to="14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7F6A9F">
                    <w:rPr>
                      <w:rFonts w:ascii="Arial CYR" w:hAnsi="Arial CYR" w:cs="Arial CYR"/>
                      <w:sz w:val="16"/>
                      <w:szCs w:val="16"/>
                    </w:rPr>
                    <w:t>13939113,65</w:t>
                  </w:r>
                </w:p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55"/>
              </w:trPr>
              <w:tc>
                <w:tcPr>
                  <w:tcW w:w="54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55"/>
              </w:trPr>
              <w:tc>
                <w:tcPr>
                  <w:tcW w:w="54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7F6A9F" w:rsidRPr="007F6A9F" w:rsidTr="007F6A9F">
              <w:trPr>
                <w:gridBefore w:val="1"/>
                <w:wBefore w:w="15" w:type="dxa"/>
                <w:trHeight w:val="255"/>
              </w:trPr>
              <w:tc>
                <w:tcPr>
                  <w:tcW w:w="54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2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A9F" w:rsidRPr="007F6A9F" w:rsidRDefault="007F6A9F" w:rsidP="007F6A9F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Pr="007F6A9F" w:rsidRDefault="007F6A9F" w:rsidP="007F6A9F">
            <w:pPr>
              <w:jc w:val="center"/>
              <w:outlineLvl w:val="0"/>
              <w:rPr>
                <w:b/>
              </w:rPr>
            </w:pPr>
            <w:r w:rsidRPr="007F6A9F">
              <w:rPr>
                <w:b/>
              </w:rPr>
              <w:t>АДМИНИСТРАЦИЯ ВОЛЧАНСКОГО СЕЛЬСОВЕТА</w:t>
            </w:r>
          </w:p>
          <w:p w:rsidR="007F6A9F" w:rsidRPr="007F6A9F" w:rsidRDefault="007F6A9F" w:rsidP="007F6A9F">
            <w:pPr>
              <w:jc w:val="center"/>
              <w:outlineLvl w:val="0"/>
              <w:rPr>
                <w:b/>
              </w:rPr>
            </w:pPr>
            <w:r w:rsidRPr="007F6A9F">
              <w:rPr>
                <w:b/>
              </w:rPr>
              <w:t>ДОВОЛЕНСКОГО РАЙОНА НОВОСИБИРСКОЙ ОБЛАСТИ</w:t>
            </w:r>
          </w:p>
          <w:p w:rsidR="007F6A9F" w:rsidRPr="007F6A9F" w:rsidRDefault="007F6A9F" w:rsidP="007F6A9F">
            <w:pPr>
              <w:rPr>
                <w:b/>
              </w:rPr>
            </w:pPr>
          </w:p>
          <w:p w:rsidR="007F6A9F" w:rsidRPr="007F6A9F" w:rsidRDefault="007F6A9F" w:rsidP="007F6A9F">
            <w:pPr>
              <w:jc w:val="center"/>
              <w:outlineLvl w:val="0"/>
              <w:rPr>
                <w:b/>
              </w:rPr>
            </w:pPr>
            <w:r w:rsidRPr="007F6A9F">
              <w:rPr>
                <w:b/>
              </w:rPr>
              <w:t>ПОСТАНОВЛЕНИЕ</w:t>
            </w:r>
          </w:p>
          <w:p w:rsidR="007F6A9F" w:rsidRPr="007F6A9F" w:rsidRDefault="007F6A9F" w:rsidP="007F6A9F">
            <w:pPr>
              <w:jc w:val="center"/>
              <w:outlineLvl w:val="0"/>
              <w:rPr>
                <w:b/>
              </w:rPr>
            </w:pPr>
          </w:p>
          <w:p w:rsidR="007F6A9F" w:rsidRPr="007F6A9F" w:rsidRDefault="007F6A9F" w:rsidP="007F6A9F">
            <w:r w:rsidRPr="007F6A9F">
              <w:t xml:space="preserve">23.05.2025                                                                                                     </w:t>
            </w:r>
            <w:r>
              <w:t xml:space="preserve">                                               </w:t>
            </w:r>
            <w:r w:rsidRPr="007F6A9F">
              <w:t>№  21</w:t>
            </w:r>
          </w:p>
          <w:p w:rsidR="007F6A9F" w:rsidRPr="007F6A9F" w:rsidRDefault="007F6A9F" w:rsidP="007F6A9F">
            <w:pPr>
              <w:jc w:val="center"/>
            </w:pPr>
            <w:proofErr w:type="gramStart"/>
            <w:r w:rsidRPr="007F6A9F">
              <w:t>с</w:t>
            </w:r>
            <w:proofErr w:type="gramEnd"/>
            <w:r w:rsidRPr="007F6A9F">
              <w:t>. Волчанка</w:t>
            </w:r>
          </w:p>
          <w:p w:rsidR="007F6A9F" w:rsidRPr="007F6A9F" w:rsidRDefault="007F6A9F" w:rsidP="007F6A9F">
            <w:pPr>
              <w:jc w:val="center"/>
            </w:pPr>
          </w:p>
          <w:p w:rsidR="007F6A9F" w:rsidRPr="007F6A9F" w:rsidRDefault="007F6A9F" w:rsidP="007F6A9F">
            <w:pPr>
              <w:jc w:val="center"/>
              <w:outlineLvl w:val="0"/>
            </w:pPr>
            <w:r w:rsidRPr="007F6A9F">
              <w:t>Об утверждении Плана проведения месячника  безопасности</w:t>
            </w:r>
          </w:p>
          <w:p w:rsidR="007F6A9F" w:rsidRPr="007F6A9F" w:rsidRDefault="007F6A9F" w:rsidP="007F6A9F">
            <w:pPr>
              <w:jc w:val="center"/>
            </w:pPr>
            <w:r w:rsidRPr="007F6A9F">
              <w:t xml:space="preserve">людей на водных объектах Волчанского сельсовета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 Новосибирской области в период купального сезона  2025 года</w:t>
            </w:r>
          </w:p>
          <w:p w:rsidR="007F6A9F" w:rsidRPr="007F6A9F" w:rsidRDefault="007F6A9F" w:rsidP="007F6A9F">
            <w:pPr>
              <w:rPr>
                <w:b/>
              </w:rPr>
            </w:pPr>
          </w:p>
          <w:p w:rsidR="007F6A9F" w:rsidRPr="007F6A9F" w:rsidRDefault="007F6A9F" w:rsidP="007F6A9F">
            <w:pPr>
              <w:jc w:val="both"/>
            </w:pPr>
            <w:r w:rsidRPr="007F6A9F">
              <w:t xml:space="preserve">      </w:t>
            </w:r>
            <w:proofErr w:type="gramStart"/>
            <w:r w:rsidRPr="007F6A9F">
              <w:t xml:space="preserve">В соответствии с «Планом основных мероприятий Волчанского сельсовета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год», постановлением администрации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от 21.05.2025 № 323-па «Об утверждении Плана проведения месячника безопасности людей на водных объектах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в период купального сезона 2025 года» и в целях качественного осуществления мероприятий</w:t>
            </w:r>
            <w:proofErr w:type="gramEnd"/>
            <w:r w:rsidRPr="007F6A9F">
              <w:t xml:space="preserve"> по обеспечению безопасности людей, охране их жизни и здоровья, недопущение несчастных случаев, происшествий, гибели и травматизма людей на водных объектах  Волчанского сельсовета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Новосибирской области в период купального сезона 2025 года, администрация Волчанского сельсовета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Новосибирской области</w:t>
            </w:r>
          </w:p>
          <w:p w:rsidR="007F6A9F" w:rsidRPr="007F6A9F" w:rsidRDefault="007F6A9F" w:rsidP="007F6A9F">
            <w:pPr>
              <w:jc w:val="both"/>
            </w:pPr>
            <w:r w:rsidRPr="007F6A9F">
              <w:t xml:space="preserve"> ПОСТАНОВЛЯЕТ:</w:t>
            </w:r>
          </w:p>
          <w:p w:rsidR="007F6A9F" w:rsidRPr="007F6A9F" w:rsidRDefault="007F6A9F" w:rsidP="007F6A9F">
            <w:pPr>
              <w:jc w:val="both"/>
            </w:pPr>
            <w:r w:rsidRPr="007F6A9F">
              <w:t xml:space="preserve">         1. Утвердить сроки проведения месячника безопасности на водных объектах Волчанского сельсовета с 19 мая по 14 сентября 2025 года.</w:t>
            </w:r>
          </w:p>
          <w:p w:rsidR="007F6A9F" w:rsidRPr="007F6A9F" w:rsidRDefault="007F6A9F" w:rsidP="007F6A9F">
            <w:pPr>
              <w:jc w:val="both"/>
            </w:pPr>
            <w:r w:rsidRPr="007F6A9F">
              <w:tab/>
              <w:t xml:space="preserve">2. Утвердить прилагаемый План проведения месячника  безопасности людей на водных объектах Волчанского сельсовета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 Новосибирской области в  период купального сезона 2025 года. </w:t>
            </w:r>
          </w:p>
          <w:p w:rsidR="007F6A9F" w:rsidRPr="007F6A9F" w:rsidRDefault="007F6A9F" w:rsidP="007F6A9F">
            <w:pPr>
              <w:jc w:val="both"/>
            </w:pPr>
            <w:r w:rsidRPr="007F6A9F">
              <w:tab/>
              <w:t xml:space="preserve">3. </w:t>
            </w:r>
            <w:proofErr w:type="gramStart"/>
            <w:r w:rsidRPr="007F6A9F">
              <w:t>Контроль за</w:t>
            </w:r>
            <w:proofErr w:type="gramEnd"/>
            <w:r w:rsidRPr="007F6A9F">
              <w:t xml:space="preserve"> исполнением постановления оставляю за собой.</w:t>
            </w:r>
          </w:p>
          <w:p w:rsidR="007F6A9F" w:rsidRPr="007F6A9F" w:rsidRDefault="007F6A9F" w:rsidP="007F6A9F">
            <w:pPr>
              <w:jc w:val="both"/>
            </w:pPr>
          </w:p>
          <w:p w:rsidR="007F6A9F" w:rsidRPr="007F6A9F" w:rsidRDefault="007F6A9F" w:rsidP="007F6A9F"/>
          <w:p w:rsidR="007F6A9F" w:rsidRPr="007F6A9F" w:rsidRDefault="007F6A9F" w:rsidP="007F6A9F">
            <w:r w:rsidRPr="007F6A9F">
              <w:t>Глава Волчанского сельсовета</w:t>
            </w:r>
          </w:p>
          <w:p w:rsidR="007F6A9F" w:rsidRPr="007F6A9F" w:rsidRDefault="007F6A9F" w:rsidP="007F6A9F"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Новосибирской области                        </w:t>
            </w:r>
            <w:r>
              <w:t xml:space="preserve">       </w:t>
            </w:r>
            <w:r w:rsidRPr="007F6A9F">
              <w:t xml:space="preserve"> Е.Д. </w:t>
            </w:r>
            <w:proofErr w:type="spellStart"/>
            <w:r w:rsidRPr="007F6A9F">
              <w:t>Крикунова</w:t>
            </w:r>
            <w:proofErr w:type="spellEnd"/>
            <w:r w:rsidRPr="007F6A9F">
              <w:t xml:space="preserve">                                        </w:t>
            </w:r>
          </w:p>
          <w:p w:rsidR="007F6A9F" w:rsidRPr="007F6A9F" w:rsidRDefault="007F6A9F" w:rsidP="007F6A9F"/>
          <w:p w:rsidR="007F6A9F" w:rsidRDefault="007F6A9F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Default="00152423" w:rsidP="007F6A9F">
            <w:pPr>
              <w:jc w:val="right"/>
            </w:pPr>
          </w:p>
          <w:p w:rsidR="00152423" w:rsidRPr="007F6A9F" w:rsidRDefault="00152423" w:rsidP="007F6A9F">
            <w:pPr>
              <w:jc w:val="right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6"/>
              <w:gridCol w:w="4927"/>
            </w:tblGrid>
            <w:tr w:rsidR="007F6A9F" w:rsidRPr="007F6A9F" w:rsidTr="007F6A9F">
              <w:tc>
                <w:tcPr>
                  <w:tcW w:w="4926" w:type="dxa"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</w:p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927" w:type="dxa"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</w:p>
                <w:p w:rsidR="007F6A9F" w:rsidRPr="007F6A9F" w:rsidRDefault="007F6A9F" w:rsidP="007F6A9F">
                  <w:pPr>
                    <w:ind w:firstLine="603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 </w:t>
                  </w:r>
                </w:p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</w:p>
                <w:p w:rsidR="007F6A9F" w:rsidRPr="007F6A9F" w:rsidRDefault="007F6A9F" w:rsidP="007F6A9F">
                  <w:pPr>
                    <w:ind w:firstLine="603"/>
                    <w:jc w:val="right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lastRenderedPageBreak/>
                    <w:t xml:space="preserve">УТВЕРЖДЕН </w:t>
                  </w:r>
                </w:p>
                <w:p w:rsidR="007F6A9F" w:rsidRPr="007F6A9F" w:rsidRDefault="007F6A9F" w:rsidP="007F6A9F">
                  <w:pPr>
                    <w:jc w:val="right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          постановлением администрации   </w:t>
                  </w:r>
                </w:p>
                <w:p w:rsidR="007F6A9F" w:rsidRPr="007F6A9F" w:rsidRDefault="007F6A9F" w:rsidP="007F6A9F">
                  <w:pPr>
                    <w:jc w:val="right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         Волчанского сельсовета  </w:t>
                  </w:r>
                </w:p>
                <w:p w:rsidR="007F6A9F" w:rsidRPr="007F6A9F" w:rsidRDefault="007F6A9F" w:rsidP="007F6A9F">
                  <w:pPr>
                    <w:ind w:firstLine="603"/>
                    <w:jc w:val="right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от 23.05.2025 № 21</w:t>
                  </w:r>
                </w:p>
              </w:tc>
            </w:tr>
          </w:tbl>
          <w:p w:rsidR="007F6A9F" w:rsidRPr="007F6A9F" w:rsidRDefault="007F6A9F" w:rsidP="007F6A9F"/>
          <w:p w:rsidR="007F6A9F" w:rsidRPr="007F6A9F" w:rsidRDefault="007F6A9F" w:rsidP="007F6A9F">
            <w:pPr>
              <w:jc w:val="center"/>
              <w:outlineLvl w:val="0"/>
            </w:pPr>
            <w:r w:rsidRPr="007F6A9F">
              <w:t xml:space="preserve">ПЛАН </w:t>
            </w:r>
          </w:p>
          <w:p w:rsidR="007F6A9F" w:rsidRPr="007F6A9F" w:rsidRDefault="007F6A9F" w:rsidP="007F6A9F">
            <w:pPr>
              <w:jc w:val="center"/>
            </w:pPr>
            <w:r w:rsidRPr="007F6A9F">
              <w:t xml:space="preserve">проведения месячника безопасности людей </w:t>
            </w:r>
          </w:p>
          <w:p w:rsidR="007F6A9F" w:rsidRPr="007F6A9F" w:rsidRDefault="007F6A9F" w:rsidP="007F6A9F">
            <w:pPr>
              <w:jc w:val="center"/>
            </w:pPr>
            <w:r w:rsidRPr="007F6A9F">
              <w:t xml:space="preserve">на водных объектах Волчанского сельсовета </w:t>
            </w:r>
            <w:proofErr w:type="spellStart"/>
            <w:r w:rsidRPr="007F6A9F">
              <w:t>Доволенского</w:t>
            </w:r>
            <w:proofErr w:type="spellEnd"/>
            <w:r w:rsidRPr="007F6A9F">
              <w:t xml:space="preserve"> района  Новосибирской области в период купального сезона 2025 года</w:t>
            </w:r>
          </w:p>
          <w:p w:rsidR="007F6A9F" w:rsidRPr="007F6A9F" w:rsidRDefault="007F6A9F" w:rsidP="007F6A9F">
            <w:pPr>
              <w:jc w:val="center"/>
              <w:rPr>
                <w:b/>
              </w:rPr>
            </w:pPr>
          </w:p>
          <w:tbl>
            <w:tblPr>
              <w:tblW w:w="10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7"/>
              <w:gridCol w:w="3132"/>
              <w:gridCol w:w="1068"/>
              <w:gridCol w:w="2751"/>
              <w:gridCol w:w="2174"/>
            </w:tblGrid>
            <w:tr w:rsidR="007F6A9F" w:rsidRPr="007F6A9F" w:rsidTr="007F6A9F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№ </w:t>
                  </w:r>
                  <w:proofErr w:type="spellStart"/>
                  <w:r w:rsidRPr="007F6A9F">
                    <w:rPr>
                      <w:lang w:eastAsia="en-US"/>
                    </w:rPr>
                    <w:t>п.п</w:t>
                  </w:r>
                  <w:proofErr w:type="spellEnd"/>
                  <w:r w:rsidRPr="007F6A9F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Время проведения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Исполнители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Кто осуществляет контроль</w:t>
                  </w:r>
                </w:p>
              </w:tc>
            </w:tr>
            <w:tr w:rsidR="007F6A9F" w:rsidRPr="007F6A9F" w:rsidTr="007F6A9F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A9F" w:rsidRPr="007F6A9F" w:rsidRDefault="007F6A9F" w:rsidP="007F6A9F">
                  <w:pPr>
                    <w:ind w:left="795"/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both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Работа по выявлению незарегистрированных мест массового (неорганизованного) отдыха людей на водных объектах Волчанского сельсовета и принятию необходимых мер по их обустройству (выставлению спасательных постов) и созданию необходимых безопасных условий для отдыхающих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 июнь-сентябрь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Специалист по  ГО ЧС, Глава администрации, председатель КЧС и ПБ поселения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 Глава администрации, председатель КЧС и ПБ поселения</w:t>
                  </w:r>
                </w:p>
              </w:tc>
            </w:tr>
            <w:tr w:rsidR="007F6A9F" w:rsidRPr="007F6A9F" w:rsidTr="007F6A9F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A9F" w:rsidRPr="007F6A9F" w:rsidRDefault="007F6A9F" w:rsidP="007F6A9F">
                  <w:pPr>
                    <w:ind w:left="795"/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2.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both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 время прохождения весеннего паводка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май</w:t>
                  </w:r>
                </w:p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Специалист по  ГО ЧС, Глава администрации, председатель КЧС и ПБ поселения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 Глава администрации, председатель КЧС и ПБ поселения</w:t>
                  </w:r>
                </w:p>
              </w:tc>
            </w:tr>
            <w:tr w:rsidR="007F6A9F" w:rsidRPr="007F6A9F" w:rsidTr="007F6A9F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A9F" w:rsidRPr="007F6A9F" w:rsidRDefault="007F6A9F" w:rsidP="007F6A9F">
                  <w:pPr>
                    <w:ind w:left="795"/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3.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both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Организация и проведение месячника безопасности  людей на водных объектах  на территории поселения района в период купального сезона 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Май-сентябрь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Специалист по  ГО ЧС, Глава администрации, председатель КЧС и ПБ поселения, директор </w:t>
                  </w:r>
                  <w:proofErr w:type="spellStart"/>
                  <w:r w:rsidRPr="007F6A9F">
                    <w:rPr>
                      <w:lang w:eastAsia="en-US"/>
                    </w:rPr>
                    <w:t>Волчанской</w:t>
                  </w:r>
                  <w:proofErr w:type="spellEnd"/>
                  <w:r w:rsidRPr="007F6A9F">
                    <w:rPr>
                      <w:lang w:eastAsia="en-US"/>
                    </w:rPr>
                    <w:t xml:space="preserve"> СОШ, пожарный пост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Глава администрации, председатель КЧС и ПБ поселения</w:t>
                  </w:r>
                </w:p>
              </w:tc>
            </w:tr>
            <w:tr w:rsidR="007F6A9F" w:rsidRPr="007F6A9F" w:rsidTr="007F6A9F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A9F" w:rsidRPr="007F6A9F" w:rsidRDefault="007F6A9F" w:rsidP="007F6A9F">
                  <w:pPr>
                    <w:ind w:left="795"/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4.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both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Организация и осуществление </w:t>
                  </w:r>
                  <w:proofErr w:type="gramStart"/>
                  <w:r w:rsidRPr="007F6A9F">
                    <w:rPr>
                      <w:lang w:eastAsia="en-US"/>
                    </w:rPr>
                    <w:t>контроля за</w:t>
                  </w:r>
                  <w:proofErr w:type="gramEnd"/>
                  <w:r w:rsidRPr="007F6A9F">
                    <w:rPr>
                      <w:lang w:eastAsia="en-US"/>
                    </w:rPr>
                    <w:t xml:space="preserve"> принятием необходимых мер по обеспечению безопасности людей в местах массового (неорганизованного) отдыха на водных объектах поселения (установка предупреждающих (запрещающих) знаков </w:t>
                  </w:r>
                  <w:r w:rsidRPr="007F6A9F">
                    <w:rPr>
                      <w:lang w:eastAsia="en-US"/>
                    </w:rPr>
                    <w:lastRenderedPageBreak/>
                    <w:t xml:space="preserve">безопасности и информационных щитов о запрещении купания) 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lastRenderedPageBreak/>
                    <w:t>До 01 июня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Администрация Волчанского сельсовета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Глава администрации, председатель КЧС и ПБ поселения</w:t>
                  </w:r>
                </w:p>
              </w:tc>
            </w:tr>
            <w:tr w:rsidR="007F6A9F" w:rsidRPr="007F6A9F" w:rsidTr="007F6A9F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A9F" w:rsidRPr="007F6A9F" w:rsidRDefault="007F6A9F" w:rsidP="007F6A9F">
                  <w:pPr>
                    <w:ind w:left="795"/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lastRenderedPageBreak/>
                    <w:t>5.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both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Размещение «Уголков безопасности на воде» в образовательном учреждении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До 01 июня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Директор </w:t>
                  </w:r>
                  <w:proofErr w:type="spellStart"/>
                  <w:r w:rsidRPr="007F6A9F">
                    <w:rPr>
                      <w:lang w:eastAsia="en-US"/>
                    </w:rPr>
                    <w:t>Волчанской</w:t>
                  </w:r>
                  <w:proofErr w:type="spellEnd"/>
                  <w:r w:rsidRPr="007F6A9F">
                    <w:rPr>
                      <w:lang w:eastAsia="en-US"/>
                    </w:rPr>
                    <w:t xml:space="preserve"> СОШ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Управление образования</w:t>
                  </w:r>
                </w:p>
              </w:tc>
            </w:tr>
            <w:tr w:rsidR="007F6A9F" w:rsidRPr="007F6A9F" w:rsidTr="007F6A9F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A9F" w:rsidRPr="007F6A9F" w:rsidRDefault="007F6A9F" w:rsidP="007F6A9F">
                  <w:pPr>
                    <w:ind w:left="795"/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6.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both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Проведение разъяснительных работ с детьми «о правилах поведения на воде и соблюдения мер предосторожности»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Директор </w:t>
                  </w:r>
                  <w:proofErr w:type="spellStart"/>
                  <w:r w:rsidRPr="007F6A9F">
                    <w:rPr>
                      <w:lang w:eastAsia="en-US"/>
                    </w:rPr>
                    <w:t>Волчанской</w:t>
                  </w:r>
                  <w:proofErr w:type="spellEnd"/>
                  <w:r w:rsidRPr="007F6A9F">
                    <w:rPr>
                      <w:lang w:eastAsia="en-US"/>
                    </w:rPr>
                    <w:t xml:space="preserve"> СОШ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Управление образования</w:t>
                  </w:r>
                </w:p>
              </w:tc>
            </w:tr>
            <w:tr w:rsidR="007F6A9F" w:rsidRPr="007F6A9F" w:rsidTr="007F6A9F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A9F" w:rsidRPr="007F6A9F" w:rsidRDefault="007F6A9F" w:rsidP="007F6A9F">
                  <w:pPr>
                    <w:ind w:left="795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7.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both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Организация проведения профилактических мероприятий по предупреждению гибели людей на воде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Специалист по  ГО ЧС, Глава администрации, председатель КЧС и ПБ поселения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 Глава администрации, председатель КЧС и ПБ поселения</w:t>
                  </w:r>
                </w:p>
              </w:tc>
            </w:tr>
            <w:tr w:rsidR="007F6A9F" w:rsidRPr="007F6A9F" w:rsidTr="007F6A9F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A9F" w:rsidRPr="007F6A9F" w:rsidRDefault="007F6A9F" w:rsidP="007F6A9F">
                  <w:pPr>
                    <w:ind w:left="795"/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8.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proofErr w:type="gramStart"/>
                  <w:r w:rsidRPr="007F6A9F">
                    <w:rPr>
                      <w:lang w:eastAsia="en-US"/>
                    </w:rPr>
                    <w:t xml:space="preserve"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видео-фильмы в местах массового отдыха людей на водных объектах в период купального сезона 2024 года </w:t>
                  </w:r>
                  <w:proofErr w:type="gramEnd"/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до 1 июня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Специалист по  ГО ЧС</w:t>
                  </w:r>
                </w:p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Глава администрации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Глава администрации, председатель КЧС и ПБ поселения</w:t>
                  </w:r>
                </w:p>
              </w:tc>
            </w:tr>
            <w:tr w:rsidR="007F6A9F" w:rsidRPr="007F6A9F" w:rsidTr="007F6A9F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A9F" w:rsidRPr="007F6A9F" w:rsidRDefault="007F6A9F" w:rsidP="007F6A9F">
                  <w:pPr>
                    <w:suppressAutoHyphens/>
                    <w:ind w:left="795"/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9.</w:t>
                  </w:r>
                </w:p>
              </w:tc>
              <w:tc>
                <w:tcPr>
                  <w:tcW w:w="3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suppressAutoHyphens/>
                    <w:jc w:val="both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Анализ происшествий и несчастных случаев на водных объектах и принятие оперативных мер по их предупреждению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shd w:val="clear" w:color="auto" w:fill="FFFFFF"/>
                    <w:suppressAutoHyphens/>
                    <w:jc w:val="center"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shd w:val="clear" w:color="auto" w:fill="FFFFFF"/>
                    <w:suppressAutoHyphens/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 xml:space="preserve">Специалист по  ГО ЧС, Глава администрации, председатель КЧС и ПБ поселения, начальник отдела по ГО ЧС, МР и ЕДДС </w:t>
                  </w:r>
                  <w:proofErr w:type="spellStart"/>
                  <w:r w:rsidRPr="007F6A9F">
                    <w:rPr>
                      <w:lang w:eastAsia="en-US"/>
                    </w:rPr>
                    <w:t>Доволенского</w:t>
                  </w:r>
                  <w:proofErr w:type="spellEnd"/>
                  <w:r w:rsidRPr="007F6A9F">
                    <w:rPr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A9F" w:rsidRPr="007F6A9F" w:rsidRDefault="007F6A9F" w:rsidP="007F6A9F">
                  <w:pPr>
                    <w:rPr>
                      <w:lang w:eastAsia="en-US"/>
                    </w:rPr>
                  </w:pPr>
                  <w:r w:rsidRPr="007F6A9F">
                    <w:rPr>
                      <w:lang w:eastAsia="en-US"/>
                    </w:rPr>
                    <w:t>Глава администрации, председатель КЧС и ПБ поселения</w:t>
                  </w:r>
                </w:p>
              </w:tc>
            </w:tr>
          </w:tbl>
          <w:p w:rsidR="00270595" w:rsidRDefault="00270595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Default="00152423" w:rsidP="00270595">
            <w:pPr>
              <w:snapToGrid w:val="0"/>
            </w:pPr>
          </w:p>
          <w:p w:rsidR="00152423" w:rsidRPr="007F6A9F" w:rsidRDefault="00152423" w:rsidP="00270595">
            <w:pPr>
              <w:snapToGrid w:val="0"/>
            </w:pPr>
          </w:p>
          <w:p w:rsidR="00270595" w:rsidRPr="007F6A9F" w:rsidRDefault="00270595" w:rsidP="00270595">
            <w:pPr>
              <w:snapToGrid w:val="0"/>
            </w:pPr>
          </w:p>
          <w:p w:rsidR="007F6A9F" w:rsidRPr="007F6A9F" w:rsidRDefault="007F6A9F" w:rsidP="007F6A9F">
            <w:pPr>
              <w:jc w:val="center"/>
              <w:rPr>
                <w:b/>
              </w:rPr>
            </w:pPr>
            <w:r w:rsidRPr="007F6A9F">
              <w:rPr>
                <w:b/>
              </w:rPr>
              <w:t>АДМИНИСТРАЦИЯ ВОЛЧАНСКОГО СЕЛЬСОВЕТА</w:t>
            </w:r>
          </w:p>
          <w:p w:rsidR="007F6A9F" w:rsidRPr="007F6A9F" w:rsidRDefault="007F6A9F" w:rsidP="007F6A9F">
            <w:pPr>
              <w:jc w:val="center"/>
              <w:rPr>
                <w:b/>
              </w:rPr>
            </w:pPr>
            <w:r w:rsidRPr="007F6A9F">
              <w:rPr>
                <w:b/>
              </w:rPr>
              <w:t>ДОВОЛЕНСКОГО РАЙОНА НОВОСИБИРСКОЙ ОБЛАСТИ</w:t>
            </w:r>
          </w:p>
          <w:p w:rsidR="007F6A9F" w:rsidRPr="007F6A9F" w:rsidRDefault="007F6A9F" w:rsidP="007F6A9F">
            <w:pPr>
              <w:jc w:val="center"/>
              <w:rPr>
                <w:b/>
              </w:rPr>
            </w:pPr>
          </w:p>
          <w:p w:rsidR="007F6A9F" w:rsidRPr="007F6A9F" w:rsidRDefault="007F6A9F" w:rsidP="007F6A9F">
            <w:pPr>
              <w:jc w:val="center"/>
              <w:rPr>
                <w:b/>
              </w:rPr>
            </w:pPr>
            <w:r w:rsidRPr="007F6A9F">
              <w:rPr>
                <w:b/>
              </w:rPr>
              <w:t>ПОСТАНОВЛЕНИЕ</w:t>
            </w:r>
          </w:p>
          <w:p w:rsidR="007F6A9F" w:rsidRPr="007F6A9F" w:rsidRDefault="007F6A9F" w:rsidP="007F6A9F">
            <w:pPr>
              <w:jc w:val="center"/>
              <w:rPr>
                <w:b/>
              </w:rPr>
            </w:pPr>
          </w:p>
          <w:p w:rsidR="007F6A9F" w:rsidRPr="007F6A9F" w:rsidRDefault="007F6A9F" w:rsidP="007F6A9F">
            <w:r w:rsidRPr="007F6A9F">
              <w:t xml:space="preserve">27.05.2025                                                                                                       </w:t>
            </w:r>
            <w:r w:rsidR="00152423">
              <w:t xml:space="preserve">                                                    </w:t>
            </w:r>
            <w:r w:rsidRPr="007F6A9F">
              <w:t>№ 22</w:t>
            </w:r>
          </w:p>
          <w:p w:rsidR="007F6A9F" w:rsidRPr="007F6A9F" w:rsidRDefault="007F6A9F" w:rsidP="007F6A9F">
            <w:pPr>
              <w:jc w:val="center"/>
            </w:pPr>
            <w:proofErr w:type="gramStart"/>
            <w:r w:rsidRPr="007F6A9F">
              <w:t>с</w:t>
            </w:r>
            <w:proofErr w:type="gramEnd"/>
            <w:r w:rsidRPr="007F6A9F">
              <w:t>. Волчанка</w:t>
            </w:r>
          </w:p>
          <w:p w:rsidR="007F6A9F" w:rsidRPr="007F6A9F" w:rsidRDefault="007F6A9F" w:rsidP="007F6A9F">
            <w:r w:rsidRPr="007F6A9F">
              <w:t xml:space="preserve">                                                                           </w:t>
            </w:r>
          </w:p>
          <w:p w:rsidR="007F6A9F" w:rsidRPr="007F6A9F" w:rsidRDefault="007F6A9F" w:rsidP="007F6A9F">
            <w:pPr>
              <w:jc w:val="center"/>
              <w:rPr>
                <w:color w:val="000000"/>
              </w:rPr>
            </w:pPr>
            <w:r w:rsidRPr="007F6A9F">
              <w:rPr>
                <w:bCs/>
              </w:rPr>
              <w:t xml:space="preserve">О внесении изменений в постановление администрации Волчанского сельсовета </w:t>
            </w:r>
            <w:proofErr w:type="spellStart"/>
            <w:r w:rsidRPr="007F6A9F">
              <w:rPr>
                <w:bCs/>
              </w:rPr>
              <w:t>Доволенского</w:t>
            </w:r>
            <w:proofErr w:type="spellEnd"/>
            <w:r w:rsidRPr="007F6A9F">
              <w:rPr>
                <w:bCs/>
              </w:rPr>
              <w:t xml:space="preserve"> района Новосибирской области от 14.04.2023 № 28 «</w:t>
            </w:r>
            <w:r w:rsidRPr="007F6A9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Волчанского сельсовета </w:t>
            </w:r>
            <w:proofErr w:type="spellStart"/>
            <w:r w:rsidRPr="007F6A9F">
              <w:rPr>
                <w:bCs/>
                <w:color w:val="000000"/>
              </w:rPr>
              <w:t>Доволенского</w:t>
            </w:r>
            <w:proofErr w:type="spellEnd"/>
            <w:r w:rsidRPr="007F6A9F">
              <w:rPr>
                <w:bCs/>
                <w:color w:val="000000"/>
              </w:rPr>
              <w:t xml:space="preserve"> района Новосибирской области о местных налогах и сборах»</w:t>
            </w:r>
            <w:r w:rsidRPr="007F6A9F">
              <w:rPr>
                <w:color w:val="000000"/>
              </w:rPr>
              <w:t>.</w:t>
            </w:r>
          </w:p>
          <w:p w:rsidR="007F6A9F" w:rsidRPr="007F6A9F" w:rsidRDefault="007F6A9F" w:rsidP="007F6A9F">
            <w:pPr>
              <w:jc w:val="center"/>
            </w:pPr>
          </w:p>
          <w:p w:rsidR="007F6A9F" w:rsidRPr="007F6A9F" w:rsidRDefault="007F6A9F" w:rsidP="007F6A9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F6A9F">
              <w:t xml:space="preserve">       В соответствии с Федеральным законом от 27.07.2010 № 210-ФЗ «Об организации предоставления государственных и муниципальных услуг»      и </w:t>
            </w:r>
            <w:r w:rsidRPr="007F6A9F">
              <w:rPr>
                <w:rFonts w:eastAsia="Calibri"/>
              </w:rPr>
              <w:t xml:space="preserve">для приведения нормативно - правовых актов администрации Волчанского сельсовета в соответствие с действующим законодательством, администрация Волчанского сельсовета </w:t>
            </w:r>
            <w:proofErr w:type="spellStart"/>
            <w:r w:rsidRPr="007F6A9F">
              <w:rPr>
                <w:rFonts w:eastAsia="Calibri"/>
              </w:rPr>
              <w:t>Доволенского</w:t>
            </w:r>
            <w:proofErr w:type="spellEnd"/>
            <w:r w:rsidRPr="007F6A9F">
              <w:rPr>
                <w:rFonts w:eastAsia="Calibri"/>
              </w:rPr>
              <w:t xml:space="preserve"> района Новосибирской области  </w:t>
            </w:r>
          </w:p>
          <w:p w:rsidR="007F6A9F" w:rsidRPr="007F6A9F" w:rsidRDefault="007F6A9F" w:rsidP="007F6A9F">
            <w:pPr>
              <w:jc w:val="both"/>
              <w:rPr>
                <w:rFonts w:eastAsia="Calibri"/>
              </w:rPr>
            </w:pPr>
            <w:r w:rsidRPr="007F6A9F">
              <w:rPr>
                <w:rFonts w:eastAsia="Calibri"/>
              </w:rPr>
              <w:t>ПОСТАНОВЛЯЕТ:</w:t>
            </w:r>
          </w:p>
          <w:p w:rsidR="007F6A9F" w:rsidRPr="007F6A9F" w:rsidRDefault="007F6A9F" w:rsidP="007F6A9F">
            <w:pPr>
              <w:jc w:val="both"/>
            </w:pPr>
            <w:r w:rsidRPr="007F6A9F">
              <w:t xml:space="preserve">      1. </w:t>
            </w:r>
            <w:proofErr w:type="gramStart"/>
            <w:r w:rsidRPr="007F6A9F">
              <w:rPr>
                <w:rFonts w:eastAsiaTheme="minorHAnsi"/>
                <w:lang w:eastAsia="en-US"/>
              </w:rPr>
              <w:t xml:space="preserve">Внести в </w:t>
            </w:r>
            <w:r w:rsidRPr="007F6A9F">
              <w:rPr>
                <w:bCs/>
                <w:color w:val="000000"/>
              </w:rPr>
              <w:t xml:space="preserve">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Волчанского сельсовета </w:t>
            </w:r>
            <w:proofErr w:type="spellStart"/>
            <w:r w:rsidRPr="007F6A9F">
              <w:rPr>
                <w:bCs/>
                <w:color w:val="000000"/>
              </w:rPr>
              <w:t>Доволенского</w:t>
            </w:r>
            <w:proofErr w:type="spellEnd"/>
            <w:r w:rsidRPr="007F6A9F">
              <w:rPr>
                <w:bCs/>
                <w:color w:val="000000"/>
              </w:rPr>
              <w:t xml:space="preserve"> района Новосибирской области о местных налогах и сборах</w:t>
            </w:r>
            <w:r w:rsidRPr="007F6A9F">
              <w:rPr>
                <w:color w:val="000000"/>
              </w:rPr>
              <w:t xml:space="preserve">, </w:t>
            </w:r>
            <w:r w:rsidRPr="007F6A9F">
              <w:rPr>
                <w:rFonts w:eastAsiaTheme="minorHAnsi"/>
                <w:lang w:eastAsia="en-US"/>
              </w:rPr>
              <w:t xml:space="preserve">утвержденный постановлением администрации Волчанского сельсовета </w:t>
            </w:r>
            <w:proofErr w:type="spellStart"/>
            <w:r w:rsidRPr="007F6A9F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7F6A9F">
              <w:rPr>
                <w:rFonts w:eastAsiaTheme="minorHAnsi"/>
                <w:lang w:eastAsia="en-US"/>
              </w:rPr>
              <w:t xml:space="preserve"> района Новосибирской области от 14.04.2023 № 28 «</w:t>
            </w:r>
            <w:r w:rsidRPr="007F6A9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</w:t>
            </w:r>
            <w:proofErr w:type="gramEnd"/>
            <w:r w:rsidRPr="007F6A9F">
              <w:rPr>
                <w:bCs/>
                <w:color w:val="000000"/>
              </w:rPr>
              <w:t xml:space="preserve"> вопросу применения нормативных правовых актов Волчанского сельсовета </w:t>
            </w:r>
            <w:proofErr w:type="spellStart"/>
            <w:r w:rsidRPr="007F6A9F">
              <w:rPr>
                <w:bCs/>
                <w:color w:val="000000"/>
              </w:rPr>
              <w:t>Доволенского</w:t>
            </w:r>
            <w:proofErr w:type="spellEnd"/>
            <w:r w:rsidRPr="007F6A9F">
              <w:rPr>
                <w:bCs/>
                <w:color w:val="000000"/>
              </w:rPr>
              <w:t xml:space="preserve"> района Новосибирской области о местных налогах и сборах» следующие изменения</w:t>
            </w:r>
            <w:r w:rsidRPr="007F6A9F">
              <w:rPr>
                <w:color w:val="000000"/>
              </w:rPr>
              <w:t>:</w:t>
            </w:r>
          </w:p>
          <w:p w:rsidR="007F6A9F" w:rsidRPr="007F6A9F" w:rsidRDefault="007F6A9F" w:rsidP="007F6A9F">
            <w:pPr>
              <w:jc w:val="both"/>
            </w:pPr>
            <w:r w:rsidRPr="007F6A9F">
              <w:t xml:space="preserve">     1.1 раздел - </w:t>
            </w:r>
            <w:r w:rsidRPr="007F6A9F">
              <w:rPr>
                <w:lang w:val="en-US"/>
              </w:rPr>
              <w:t>IV</w:t>
            </w:r>
            <w:r w:rsidRPr="007F6A9F">
              <w:t xml:space="preserve"> административного регламента «Формы </w:t>
            </w:r>
            <w:proofErr w:type="gramStart"/>
            <w:r w:rsidRPr="007F6A9F">
              <w:t>контроля за</w:t>
            </w:r>
            <w:proofErr w:type="gramEnd"/>
            <w:r w:rsidRPr="007F6A9F">
              <w:t xml:space="preserve"> исполнением административного регламента» признать утратившим силу;</w:t>
            </w:r>
          </w:p>
          <w:p w:rsidR="007F6A9F" w:rsidRPr="007F6A9F" w:rsidRDefault="007F6A9F" w:rsidP="007F6A9F">
            <w:pPr>
              <w:jc w:val="both"/>
            </w:pPr>
            <w:r w:rsidRPr="007F6A9F">
              <w:t xml:space="preserve">     1.2. раздел </w:t>
            </w:r>
            <w:r w:rsidRPr="007F6A9F">
              <w:rPr>
                <w:lang w:val="en-US"/>
              </w:rPr>
              <w:t>V</w:t>
            </w:r>
            <w:r w:rsidRPr="007F6A9F">
              <w:t xml:space="preserve"> административного регламента  </w:t>
            </w:r>
            <w:r w:rsidRPr="007F6A9F">
              <w:rPr>
                <w:b/>
              </w:rPr>
              <w:t>«</w:t>
            </w:r>
            <w:r w:rsidRPr="007F6A9F"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ст.16 Федерального закона № 210-ФЗ, а также их должностных лиц, муниципальных служащих, работников» признать утратившим силу.</w:t>
            </w:r>
          </w:p>
          <w:p w:rsidR="007F6A9F" w:rsidRPr="007F6A9F" w:rsidRDefault="007F6A9F" w:rsidP="007F6A9F">
            <w:pPr>
              <w:rPr>
                <w:rFonts w:eastAsia="Calibri"/>
              </w:rPr>
            </w:pPr>
            <w:r w:rsidRPr="007F6A9F">
              <w:t xml:space="preserve">    </w:t>
            </w:r>
            <w:r w:rsidRPr="007F6A9F">
              <w:rPr>
                <w:rFonts w:eastAsia="Calibri"/>
              </w:rPr>
              <w:t>2. Настоящее постановление опубликовать в периодическом печатном издании «</w:t>
            </w:r>
            <w:proofErr w:type="spellStart"/>
            <w:r w:rsidRPr="007F6A9F">
              <w:rPr>
                <w:rFonts w:eastAsia="Calibri"/>
              </w:rPr>
              <w:t>Волчанский</w:t>
            </w:r>
            <w:proofErr w:type="spellEnd"/>
            <w:r w:rsidRPr="007F6A9F">
              <w:rPr>
                <w:rFonts w:eastAsia="Calibri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7F6A9F">
              <w:rPr>
                <w:rFonts w:eastAsia="Calibri"/>
              </w:rPr>
              <w:t>Доволенского</w:t>
            </w:r>
            <w:proofErr w:type="spellEnd"/>
            <w:r w:rsidRPr="007F6A9F">
              <w:rPr>
                <w:rFonts w:eastAsia="Calibri"/>
              </w:rPr>
              <w:t xml:space="preserve"> района Новосибирской области в сети «Интернет».</w:t>
            </w:r>
          </w:p>
          <w:p w:rsidR="007F6A9F" w:rsidRPr="007F6A9F" w:rsidRDefault="007F6A9F" w:rsidP="007F6A9F">
            <w:pPr>
              <w:jc w:val="both"/>
              <w:rPr>
                <w:color w:val="000000"/>
                <w:kern w:val="2"/>
              </w:rPr>
            </w:pPr>
            <w:r w:rsidRPr="007F6A9F">
              <w:rPr>
                <w:rFonts w:eastAsia="Calibri"/>
              </w:rPr>
              <w:t xml:space="preserve">    </w:t>
            </w:r>
            <w:r w:rsidRPr="007F6A9F">
              <w:rPr>
                <w:color w:val="000000"/>
                <w:kern w:val="2"/>
              </w:rPr>
              <w:t>3.</w:t>
            </w:r>
            <w:proofErr w:type="gramStart"/>
            <w:r w:rsidRPr="007F6A9F">
              <w:rPr>
                <w:color w:val="000000"/>
                <w:kern w:val="2"/>
              </w:rPr>
              <w:t>Контроль за</w:t>
            </w:r>
            <w:proofErr w:type="gramEnd"/>
            <w:r w:rsidRPr="007F6A9F">
              <w:rPr>
                <w:color w:val="000000"/>
                <w:kern w:val="2"/>
              </w:rPr>
              <w:t xml:space="preserve"> исполнением настоящего Постановления оставляю за собой. </w:t>
            </w:r>
          </w:p>
          <w:p w:rsidR="007F6A9F" w:rsidRPr="007F6A9F" w:rsidRDefault="007F6A9F" w:rsidP="007F6A9F">
            <w:pPr>
              <w:tabs>
                <w:tab w:val="left" w:pos="945"/>
              </w:tabs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F6A9F" w:rsidRPr="007F6A9F" w:rsidRDefault="007F6A9F" w:rsidP="007F6A9F">
            <w:pPr>
              <w:rPr>
                <w:rFonts w:eastAsia="Calibri"/>
              </w:rPr>
            </w:pPr>
            <w:r w:rsidRPr="007F6A9F">
              <w:rPr>
                <w:rFonts w:eastAsia="Calibri"/>
              </w:rPr>
              <w:t>Глава Волчанского сельсовета</w:t>
            </w:r>
          </w:p>
          <w:p w:rsidR="007F6A9F" w:rsidRPr="007F6A9F" w:rsidRDefault="007F6A9F" w:rsidP="007F6A9F">
            <w:pPr>
              <w:rPr>
                <w:rFonts w:eastAsia="Calibri"/>
              </w:rPr>
            </w:pPr>
            <w:proofErr w:type="spellStart"/>
            <w:r w:rsidRPr="007F6A9F">
              <w:rPr>
                <w:rFonts w:eastAsia="Calibri"/>
              </w:rPr>
              <w:t>Доволенского</w:t>
            </w:r>
            <w:proofErr w:type="spellEnd"/>
            <w:r w:rsidRPr="007F6A9F">
              <w:rPr>
                <w:rFonts w:eastAsia="Calibri"/>
              </w:rPr>
              <w:t xml:space="preserve"> района Новосибирской области                         </w:t>
            </w:r>
            <w:r w:rsidR="00152423">
              <w:rPr>
                <w:rFonts w:eastAsia="Calibri"/>
              </w:rPr>
              <w:t xml:space="preserve">                                   </w:t>
            </w:r>
            <w:r w:rsidRPr="007F6A9F">
              <w:rPr>
                <w:rFonts w:eastAsia="Calibri"/>
              </w:rPr>
              <w:t xml:space="preserve"> Е.Д. </w:t>
            </w:r>
            <w:proofErr w:type="spellStart"/>
            <w:r w:rsidRPr="007F6A9F">
              <w:rPr>
                <w:rFonts w:eastAsia="Calibri"/>
              </w:rPr>
              <w:t>Крикунова</w:t>
            </w:r>
            <w:proofErr w:type="spellEnd"/>
          </w:p>
          <w:p w:rsidR="00CA003B" w:rsidRPr="007F6A9F" w:rsidRDefault="00CA003B" w:rsidP="004367D0">
            <w:pPr>
              <w:jc w:val="both"/>
            </w:pPr>
          </w:p>
          <w:p w:rsidR="00CA003B" w:rsidRPr="007F6A9F" w:rsidRDefault="00CA003B" w:rsidP="004367D0">
            <w:pPr>
              <w:jc w:val="both"/>
            </w:pPr>
          </w:p>
          <w:p w:rsidR="00CA003B" w:rsidRDefault="00CA003B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Pr="007F6A9F" w:rsidRDefault="00152423" w:rsidP="004367D0">
            <w:pPr>
              <w:jc w:val="both"/>
            </w:pPr>
          </w:p>
          <w:p w:rsidR="00CA003B" w:rsidRPr="007F6A9F" w:rsidRDefault="00CA003B" w:rsidP="004367D0">
            <w:pPr>
              <w:jc w:val="both"/>
            </w:pPr>
          </w:p>
          <w:p w:rsidR="007F6A9F" w:rsidRPr="007F6A9F" w:rsidRDefault="007F6A9F" w:rsidP="007F6A9F">
            <w:pPr>
              <w:jc w:val="center"/>
              <w:rPr>
                <w:b/>
              </w:rPr>
            </w:pPr>
            <w:r w:rsidRPr="007F6A9F">
              <w:rPr>
                <w:b/>
              </w:rPr>
              <w:t>АДМИНИСТРАЦИЯ ВОЛЧАНСКОГО СЕЛЬСОВЕТА</w:t>
            </w:r>
          </w:p>
          <w:p w:rsidR="007F6A9F" w:rsidRPr="007F6A9F" w:rsidRDefault="007F6A9F" w:rsidP="007F6A9F">
            <w:pPr>
              <w:jc w:val="center"/>
              <w:rPr>
                <w:b/>
              </w:rPr>
            </w:pPr>
            <w:r w:rsidRPr="007F6A9F">
              <w:rPr>
                <w:b/>
              </w:rPr>
              <w:t>ДОВОЛЕНСКОГО РАЙОНА НОВОСИБИРСКОЙ ОБЛАСТИ</w:t>
            </w:r>
          </w:p>
          <w:p w:rsidR="007F6A9F" w:rsidRPr="007F6A9F" w:rsidRDefault="007F6A9F" w:rsidP="007F6A9F">
            <w:pPr>
              <w:jc w:val="center"/>
              <w:rPr>
                <w:b/>
              </w:rPr>
            </w:pPr>
          </w:p>
          <w:p w:rsidR="007F6A9F" w:rsidRPr="007F6A9F" w:rsidRDefault="007F6A9F" w:rsidP="007F6A9F">
            <w:pPr>
              <w:jc w:val="center"/>
              <w:rPr>
                <w:b/>
              </w:rPr>
            </w:pPr>
            <w:r w:rsidRPr="007F6A9F">
              <w:rPr>
                <w:b/>
              </w:rPr>
              <w:t>ПОСТАНОВЛЕНИЕ</w:t>
            </w:r>
          </w:p>
          <w:p w:rsidR="007F6A9F" w:rsidRPr="007F6A9F" w:rsidRDefault="007F6A9F" w:rsidP="007F6A9F">
            <w:pPr>
              <w:jc w:val="center"/>
              <w:rPr>
                <w:b/>
              </w:rPr>
            </w:pPr>
          </w:p>
          <w:p w:rsidR="007F6A9F" w:rsidRPr="007F6A9F" w:rsidRDefault="007F6A9F" w:rsidP="007F6A9F">
            <w:r w:rsidRPr="007F6A9F">
              <w:t xml:space="preserve">28.05.2025                                                                                                       </w:t>
            </w:r>
            <w:r w:rsidR="00152423">
              <w:t xml:space="preserve">                                                      </w:t>
            </w:r>
            <w:r w:rsidRPr="007F6A9F">
              <w:t>№ 23</w:t>
            </w:r>
          </w:p>
          <w:p w:rsidR="007F6A9F" w:rsidRPr="007F6A9F" w:rsidRDefault="007F6A9F" w:rsidP="007F6A9F">
            <w:pPr>
              <w:jc w:val="center"/>
            </w:pPr>
            <w:proofErr w:type="gramStart"/>
            <w:r w:rsidRPr="007F6A9F">
              <w:t>с</w:t>
            </w:r>
            <w:proofErr w:type="gramEnd"/>
            <w:r w:rsidRPr="007F6A9F">
              <w:t>. Волчанка</w:t>
            </w:r>
          </w:p>
          <w:p w:rsidR="007F6A9F" w:rsidRPr="007F6A9F" w:rsidRDefault="007F6A9F" w:rsidP="007F6A9F">
            <w:r w:rsidRPr="007F6A9F">
              <w:t xml:space="preserve">                                                                           </w:t>
            </w:r>
          </w:p>
          <w:p w:rsidR="007F6A9F" w:rsidRPr="007F6A9F" w:rsidRDefault="007F6A9F" w:rsidP="007F6A9F">
            <w:pPr>
              <w:jc w:val="center"/>
              <w:rPr>
                <w:color w:val="000000"/>
              </w:rPr>
            </w:pPr>
            <w:r w:rsidRPr="007F6A9F">
              <w:rPr>
                <w:bCs/>
              </w:rPr>
              <w:t xml:space="preserve">О внесении изменений в постановление администрации Волчанского сельсовета </w:t>
            </w:r>
            <w:proofErr w:type="spellStart"/>
            <w:r w:rsidRPr="007F6A9F">
              <w:rPr>
                <w:bCs/>
              </w:rPr>
              <w:t>Доволенского</w:t>
            </w:r>
            <w:proofErr w:type="spellEnd"/>
            <w:r w:rsidRPr="007F6A9F">
              <w:rPr>
                <w:bCs/>
              </w:rPr>
              <w:t xml:space="preserve"> района Новосибирской области от 27.05.2015 № 30 «</w:t>
            </w:r>
            <w:r w:rsidRPr="007F6A9F">
              <w:rPr>
                <w:bCs/>
                <w:color w:val="000000"/>
              </w:rPr>
              <w:t xml:space="preserve">Об утверждении порядка принятия решений о разработке муниципальных программ Волчанского сельсовета </w:t>
            </w:r>
            <w:proofErr w:type="spellStart"/>
            <w:r w:rsidRPr="007F6A9F">
              <w:rPr>
                <w:bCs/>
                <w:color w:val="000000"/>
              </w:rPr>
              <w:t>Доволенского</w:t>
            </w:r>
            <w:proofErr w:type="spellEnd"/>
            <w:r w:rsidRPr="007F6A9F">
              <w:rPr>
                <w:bCs/>
                <w:color w:val="000000"/>
              </w:rPr>
              <w:t xml:space="preserve"> района Новосибирской области, их формирования и реализации»</w:t>
            </w:r>
            <w:r w:rsidRPr="007F6A9F">
              <w:rPr>
                <w:color w:val="000000"/>
              </w:rPr>
              <w:t>.</w:t>
            </w:r>
          </w:p>
          <w:p w:rsidR="007F6A9F" w:rsidRPr="007F6A9F" w:rsidRDefault="007F6A9F" w:rsidP="007F6A9F">
            <w:pPr>
              <w:jc w:val="center"/>
            </w:pPr>
          </w:p>
          <w:p w:rsidR="007F6A9F" w:rsidRPr="007F6A9F" w:rsidRDefault="007F6A9F" w:rsidP="007F6A9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F6A9F">
              <w:t xml:space="preserve">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</w:t>
            </w:r>
            <w:r w:rsidRPr="007F6A9F">
              <w:rPr>
                <w:rFonts w:eastAsia="Calibri"/>
              </w:rPr>
              <w:t xml:space="preserve">для приведения нормативно - правовых актов администрации Волчанского сельсовета в соответствие с действующим законодательством, администрация Волчанского сельсовета </w:t>
            </w:r>
            <w:proofErr w:type="spellStart"/>
            <w:r w:rsidRPr="007F6A9F">
              <w:rPr>
                <w:rFonts w:eastAsia="Calibri"/>
              </w:rPr>
              <w:t>Доволенского</w:t>
            </w:r>
            <w:proofErr w:type="spellEnd"/>
            <w:r w:rsidRPr="007F6A9F">
              <w:rPr>
                <w:rFonts w:eastAsia="Calibri"/>
              </w:rPr>
              <w:t xml:space="preserve"> района Новосибирской области  </w:t>
            </w:r>
          </w:p>
          <w:p w:rsidR="007F6A9F" w:rsidRPr="007F6A9F" w:rsidRDefault="007F6A9F" w:rsidP="007F6A9F">
            <w:pPr>
              <w:jc w:val="both"/>
              <w:rPr>
                <w:rFonts w:eastAsia="Calibri"/>
              </w:rPr>
            </w:pPr>
            <w:r w:rsidRPr="007F6A9F">
              <w:rPr>
                <w:rFonts w:eastAsia="Calibri"/>
              </w:rPr>
              <w:t>ПОСТАНОВЛЯЕТ:</w:t>
            </w:r>
          </w:p>
          <w:p w:rsidR="007F6A9F" w:rsidRPr="007F6A9F" w:rsidRDefault="007F6A9F" w:rsidP="007F6A9F">
            <w:pPr>
              <w:jc w:val="both"/>
            </w:pPr>
            <w:r w:rsidRPr="007F6A9F">
              <w:t xml:space="preserve">      1. </w:t>
            </w:r>
            <w:proofErr w:type="gramStart"/>
            <w:r w:rsidRPr="007F6A9F">
              <w:rPr>
                <w:rFonts w:eastAsiaTheme="minorHAnsi"/>
                <w:lang w:eastAsia="en-US"/>
              </w:rPr>
              <w:t xml:space="preserve">Внести в </w:t>
            </w:r>
            <w:r w:rsidRPr="007F6A9F">
              <w:rPr>
                <w:bCs/>
                <w:color w:val="000000"/>
              </w:rPr>
              <w:t xml:space="preserve">Порядок принятия решений о разработке муниципальных программ Волчанского сельсовета </w:t>
            </w:r>
            <w:proofErr w:type="spellStart"/>
            <w:r w:rsidRPr="007F6A9F">
              <w:rPr>
                <w:bCs/>
                <w:color w:val="000000"/>
              </w:rPr>
              <w:t>Доволенского</w:t>
            </w:r>
            <w:proofErr w:type="spellEnd"/>
            <w:r w:rsidRPr="007F6A9F">
              <w:rPr>
                <w:bCs/>
                <w:color w:val="000000"/>
              </w:rPr>
              <w:t xml:space="preserve"> района Новосибирской области, их формирования и реализации, </w:t>
            </w:r>
            <w:r w:rsidRPr="007F6A9F">
              <w:rPr>
                <w:rFonts w:eastAsiaTheme="minorHAnsi"/>
                <w:lang w:eastAsia="en-US"/>
              </w:rPr>
              <w:t xml:space="preserve">утвержденный постановлением администрации Волчанского сельсовета </w:t>
            </w:r>
            <w:proofErr w:type="spellStart"/>
            <w:r w:rsidRPr="007F6A9F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7F6A9F">
              <w:rPr>
                <w:rFonts w:eastAsiaTheme="minorHAnsi"/>
                <w:lang w:eastAsia="en-US"/>
              </w:rPr>
              <w:t xml:space="preserve"> района Новосибирской области от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05"/>
                <w:attr w:name="ls" w:val="trans"/>
              </w:smartTagPr>
              <w:r w:rsidRPr="007F6A9F">
                <w:rPr>
                  <w:rFonts w:eastAsiaTheme="minorHAnsi"/>
                  <w:lang w:eastAsia="en-US"/>
                </w:rPr>
                <w:t>27.05.2015</w:t>
              </w:r>
            </w:smartTag>
            <w:r w:rsidRPr="007F6A9F">
              <w:rPr>
                <w:rFonts w:eastAsiaTheme="minorHAnsi"/>
                <w:lang w:eastAsia="en-US"/>
              </w:rPr>
              <w:t xml:space="preserve"> № 23 «</w:t>
            </w:r>
            <w:r w:rsidRPr="007F6A9F">
              <w:rPr>
                <w:bCs/>
                <w:color w:val="000000"/>
              </w:rPr>
              <w:t xml:space="preserve">Об утверждении порядка принятия решений о разработке муниципальных программ Волчанского сельсовета </w:t>
            </w:r>
            <w:proofErr w:type="spellStart"/>
            <w:r w:rsidRPr="007F6A9F">
              <w:rPr>
                <w:bCs/>
                <w:color w:val="000000"/>
              </w:rPr>
              <w:t>Доволенского</w:t>
            </w:r>
            <w:proofErr w:type="spellEnd"/>
            <w:r w:rsidRPr="007F6A9F">
              <w:rPr>
                <w:bCs/>
                <w:color w:val="000000"/>
              </w:rPr>
              <w:t xml:space="preserve"> района Новосибирской области, их формирования и реализации»</w:t>
            </w:r>
            <w:r w:rsidRPr="007F6A9F">
              <w:rPr>
                <w:color w:val="000000"/>
              </w:rPr>
              <w:t xml:space="preserve"> </w:t>
            </w:r>
            <w:r w:rsidRPr="007F6A9F">
              <w:rPr>
                <w:bCs/>
                <w:color w:val="000000"/>
              </w:rPr>
              <w:t>следующие изменения</w:t>
            </w:r>
            <w:r w:rsidRPr="007F6A9F">
              <w:rPr>
                <w:color w:val="000000"/>
              </w:rPr>
              <w:t>:</w:t>
            </w:r>
            <w:proofErr w:type="gramEnd"/>
          </w:p>
          <w:p w:rsidR="007F6A9F" w:rsidRPr="007F6A9F" w:rsidRDefault="007F6A9F" w:rsidP="007F6A9F">
            <w:pPr>
              <w:jc w:val="both"/>
            </w:pPr>
            <w:r w:rsidRPr="007F6A9F">
              <w:t xml:space="preserve">     1.1 пункт 5.3. Порядка изложить в следующей редакции:</w:t>
            </w:r>
          </w:p>
          <w:p w:rsidR="007F6A9F" w:rsidRPr="007F6A9F" w:rsidRDefault="007F6A9F" w:rsidP="007F6A9F">
            <w:pPr>
              <w:jc w:val="both"/>
            </w:pPr>
            <w:r w:rsidRPr="007F6A9F">
              <w:t>«5.3. Объем бюджетных ассигнований на финансовое обеспечение реализации муниципальных программ утверждается</w:t>
            </w:r>
            <w:r w:rsidRPr="007F6A9F">
              <w:rPr>
                <w:rFonts w:eastAsiaTheme="minorHAnsi"/>
                <w:color w:val="000000"/>
                <w:lang w:eastAsia="en-US"/>
              </w:rPr>
              <w:t xml:space="preserve">  решением Совета депутатов о бюджете по соответствующей каждой программе целевой статье расходов бюджета в соответствии с перечнем и структурой муниципальных программ, </w:t>
            </w:r>
            <w:proofErr w:type="gramStart"/>
            <w:r w:rsidRPr="007F6A9F">
              <w:rPr>
                <w:rFonts w:eastAsiaTheme="minorHAnsi"/>
                <w:color w:val="000000"/>
                <w:lang w:eastAsia="en-US"/>
              </w:rPr>
              <w:t>определенными</w:t>
            </w:r>
            <w:proofErr w:type="gramEnd"/>
            <w:r w:rsidRPr="007F6A9F">
              <w:rPr>
                <w:rFonts w:eastAsiaTheme="minorHAnsi"/>
                <w:color w:val="000000"/>
                <w:lang w:eastAsia="en-US"/>
              </w:rPr>
              <w:t xml:space="preserve"> местной администрацией муниципального образования</w:t>
            </w:r>
            <w:r w:rsidRPr="007F6A9F">
              <w:t>.</w:t>
            </w:r>
          </w:p>
          <w:p w:rsidR="007F6A9F" w:rsidRPr="007F6A9F" w:rsidRDefault="007F6A9F" w:rsidP="007F6A9F">
            <w:pPr>
              <w:jc w:val="both"/>
            </w:pPr>
            <w:r w:rsidRPr="007F6A9F">
              <w:t>Муниципальные программы подлежат приведению в соответствие с решением о бюджете не позднее 1 апреля текущего финансового года».</w:t>
            </w:r>
          </w:p>
          <w:p w:rsidR="007F6A9F" w:rsidRPr="007F6A9F" w:rsidRDefault="007F6A9F" w:rsidP="007F6A9F">
            <w:pPr>
              <w:jc w:val="both"/>
              <w:rPr>
                <w:rFonts w:eastAsia="Calibri"/>
              </w:rPr>
            </w:pPr>
            <w:r w:rsidRPr="007F6A9F">
              <w:t xml:space="preserve">    </w:t>
            </w:r>
            <w:r w:rsidRPr="007F6A9F">
              <w:rPr>
                <w:rFonts w:eastAsia="Calibri"/>
              </w:rPr>
              <w:t>2. Настоящее постановление опубликовать в периодическом печатном издании «</w:t>
            </w:r>
            <w:proofErr w:type="spellStart"/>
            <w:r w:rsidRPr="007F6A9F">
              <w:rPr>
                <w:rFonts w:eastAsia="Calibri"/>
              </w:rPr>
              <w:t>Волчанский</w:t>
            </w:r>
            <w:proofErr w:type="spellEnd"/>
            <w:r w:rsidRPr="007F6A9F">
              <w:rPr>
                <w:rFonts w:eastAsia="Calibri"/>
              </w:rPr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7F6A9F">
              <w:rPr>
                <w:rFonts w:eastAsia="Calibri"/>
              </w:rPr>
              <w:t>Доволенского</w:t>
            </w:r>
            <w:proofErr w:type="spellEnd"/>
            <w:r w:rsidRPr="007F6A9F">
              <w:rPr>
                <w:rFonts w:eastAsia="Calibri"/>
              </w:rPr>
              <w:t xml:space="preserve"> района Новосибирской области в сети «Интернет».</w:t>
            </w:r>
          </w:p>
          <w:p w:rsidR="007F6A9F" w:rsidRPr="007F6A9F" w:rsidRDefault="007F6A9F" w:rsidP="007F6A9F">
            <w:pPr>
              <w:jc w:val="both"/>
              <w:rPr>
                <w:color w:val="000000"/>
                <w:kern w:val="2"/>
              </w:rPr>
            </w:pPr>
            <w:r w:rsidRPr="007F6A9F">
              <w:rPr>
                <w:rFonts w:eastAsia="Calibri"/>
              </w:rPr>
              <w:t xml:space="preserve">    </w:t>
            </w:r>
            <w:r w:rsidRPr="007F6A9F">
              <w:rPr>
                <w:color w:val="000000"/>
                <w:kern w:val="2"/>
              </w:rPr>
              <w:t>3.</w:t>
            </w:r>
            <w:r w:rsidRPr="007F6A9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7F6A9F">
              <w:rPr>
                <w:rFonts w:eastAsiaTheme="minorHAnsi"/>
                <w:lang w:eastAsia="en-US"/>
              </w:rPr>
              <w:t>Контроль за</w:t>
            </w:r>
            <w:proofErr w:type="gramEnd"/>
            <w:r w:rsidRPr="007F6A9F">
              <w:rPr>
                <w:rFonts w:eastAsiaTheme="minorHAnsi"/>
                <w:lang w:eastAsia="en-US"/>
              </w:rPr>
              <w:t xml:space="preserve"> исполнением  постановления возложить на заместителя главы администрации Волчанского сельсовета </w:t>
            </w:r>
            <w:proofErr w:type="spellStart"/>
            <w:r w:rsidRPr="007F6A9F">
              <w:rPr>
                <w:rFonts w:eastAsiaTheme="minorHAnsi"/>
                <w:lang w:eastAsia="en-US"/>
              </w:rPr>
              <w:t>Доволенского</w:t>
            </w:r>
            <w:proofErr w:type="spellEnd"/>
            <w:r w:rsidRPr="007F6A9F">
              <w:rPr>
                <w:rFonts w:eastAsiaTheme="minorHAnsi"/>
                <w:lang w:eastAsia="en-US"/>
              </w:rPr>
              <w:t xml:space="preserve"> района Новосибирской области </w:t>
            </w:r>
            <w:proofErr w:type="spellStart"/>
            <w:r w:rsidRPr="007F6A9F">
              <w:rPr>
                <w:rFonts w:eastAsiaTheme="minorHAnsi"/>
                <w:lang w:eastAsia="en-US"/>
              </w:rPr>
              <w:t>Дурицина</w:t>
            </w:r>
            <w:proofErr w:type="spellEnd"/>
            <w:r w:rsidRPr="007F6A9F">
              <w:rPr>
                <w:rFonts w:eastAsiaTheme="minorHAnsi"/>
                <w:lang w:eastAsia="en-US"/>
              </w:rPr>
              <w:t xml:space="preserve"> В.И.</w:t>
            </w:r>
            <w:r w:rsidRPr="007F6A9F">
              <w:rPr>
                <w:color w:val="000000"/>
                <w:kern w:val="2"/>
              </w:rPr>
              <w:t xml:space="preserve"> </w:t>
            </w:r>
          </w:p>
          <w:p w:rsidR="007F6A9F" w:rsidRPr="007F6A9F" w:rsidRDefault="007F6A9F" w:rsidP="007F6A9F">
            <w:pPr>
              <w:tabs>
                <w:tab w:val="left" w:pos="945"/>
              </w:tabs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F6A9F" w:rsidRPr="007F6A9F" w:rsidRDefault="007F6A9F" w:rsidP="007F6A9F">
            <w:pPr>
              <w:rPr>
                <w:rFonts w:eastAsia="Calibri"/>
              </w:rPr>
            </w:pPr>
            <w:r w:rsidRPr="007F6A9F">
              <w:rPr>
                <w:rFonts w:eastAsia="Calibri"/>
              </w:rPr>
              <w:t>Глава Волчанского сельсовета</w:t>
            </w:r>
          </w:p>
          <w:p w:rsidR="007F6A9F" w:rsidRPr="007F6A9F" w:rsidRDefault="007F6A9F" w:rsidP="007F6A9F">
            <w:pPr>
              <w:rPr>
                <w:rFonts w:eastAsia="Calibri"/>
              </w:rPr>
            </w:pPr>
            <w:proofErr w:type="spellStart"/>
            <w:r w:rsidRPr="007F6A9F">
              <w:rPr>
                <w:rFonts w:eastAsia="Calibri"/>
              </w:rPr>
              <w:t>Доволенского</w:t>
            </w:r>
            <w:proofErr w:type="spellEnd"/>
            <w:r w:rsidRPr="007F6A9F">
              <w:rPr>
                <w:rFonts w:eastAsia="Calibri"/>
              </w:rPr>
              <w:t xml:space="preserve"> района Новосибирской области                          Е.Д. </w:t>
            </w:r>
            <w:proofErr w:type="spellStart"/>
            <w:r w:rsidRPr="007F6A9F">
              <w:rPr>
                <w:rFonts w:eastAsia="Calibri"/>
              </w:rPr>
              <w:t>Крикунова</w:t>
            </w:r>
            <w:proofErr w:type="spellEnd"/>
          </w:p>
          <w:p w:rsidR="00CA003B" w:rsidRDefault="00CA003B" w:rsidP="004367D0">
            <w:pPr>
              <w:jc w:val="both"/>
            </w:pPr>
          </w:p>
          <w:p w:rsidR="00CA003B" w:rsidRDefault="00CA003B" w:rsidP="004367D0">
            <w:pPr>
              <w:jc w:val="both"/>
            </w:pPr>
          </w:p>
          <w:p w:rsidR="00CA003B" w:rsidRDefault="00CA003B" w:rsidP="004367D0">
            <w:pPr>
              <w:jc w:val="both"/>
            </w:pPr>
          </w:p>
          <w:p w:rsidR="00CA003B" w:rsidRDefault="00CA003B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Pr="00152423" w:rsidRDefault="00152423" w:rsidP="00152423">
            <w:pPr>
              <w:jc w:val="right"/>
              <w:rPr>
                <w:b/>
                <w:u w:val="single"/>
              </w:rPr>
            </w:pPr>
            <w:r w:rsidRPr="00152423">
              <w:rPr>
                <w:b/>
                <w:u w:val="single"/>
              </w:rPr>
              <w:t xml:space="preserve">Информация </w:t>
            </w:r>
            <w:proofErr w:type="spellStart"/>
            <w:r w:rsidRPr="00152423">
              <w:rPr>
                <w:b/>
                <w:u w:val="single"/>
              </w:rPr>
              <w:t>Росреестра</w:t>
            </w:r>
            <w:proofErr w:type="spellEnd"/>
          </w:p>
          <w:p w:rsidR="00152423" w:rsidRPr="00152423" w:rsidRDefault="00152423" w:rsidP="00152423">
            <w:pPr>
              <w:rPr>
                <w:b/>
                <w:u w:val="single"/>
              </w:rPr>
            </w:pPr>
          </w:p>
          <w:p w:rsidR="00152423" w:rsidRDefault="00152423" w:rsidP="00152423"/>
          <w:p w:rsidR="00152423" w:rsidRPr="00152423" w:rsidRDefault="00152423" w:rsidP="00152423">
            <w:pPr>
              <w:ind w:firstLine="709"/>
              <w:jc w:val="center"/>
              <w:rPr>
                <w:b/>
              </w:rPr>
            </w:pPr>
            <w:r w:rsidRPr="00152423">
              <w:rPr>
                <w:b/>
              </w:rPr>
              <w:t>В Новосибирской области более 650 памятников, посвященных героям Великой Отечественной войны, поставлены на государственный кадастровый учет</w:t>
            </w:r>
          </w:p>
          <w:p w:rsidR="00152423" w:rsidRPr="00152423" w:rsidRDefault="00152423" w:rsidP="00152423">
            <w:pPr>
              <w:ind w:firstLine="709"/>
              <w:jc w:val="center"/>
              <w:rPr>
                <w:b/>
              </w:rPr>
            </w:pPr>
          </w:p>
          <w:p w:rsidR="00152423" w:rsidRPr="00152423" w:rsidRDefault="00152423" w:rsidP="00152423">
            <w:pPr>
              <w:ind w:firstLine="709"/>
              <w:jc w:val="both"/>
            </w:pPr>
            <w:r w:rsidRPr="00152423">
              <w:rPr>
                <w:shd w:val="clear" w:color="auto" w:fill="FFFFFF"/>
              </w:rPr>
              <w:t xml:space="preserve">На территории Новосибирской области расположено </w:t>
            </w:r>
            <w:proofErr w:type="gramStart"/>
            <w:r w:rsidRPr="00152423">
              <w:rPr>
                <w:shd w:val="clear" w:color="auto" w:fill="FFFFFF"/>
              </w:rPr>
              <w:t>более тысячи памятников</w:t>
            </w:r>
            <w:proofErr w:type="gramEnd"/>
            <w:r w:rsidRPr="00152423">
              <w:rPr>
                <w:shd w:val="clear" w:color="auto" w:fill="FFFFFF"/>
              </w:rPr>
              <w:t xml:space="preserve"> и других мемориальных объектов, посвященных Великой Отечественной войне.</w:t>
            </w:r>
            <w:r w:rsidRPr="00152423">
              <w:t xml:space="preserve"> Управление </w:t>
            </w:r>
            <w:proofErr w:type="spellStart"/>
            <w:r w:rsidRPr="00152423">
              <w:t>Росреестра</w:t>
            </w:r>
            <w:proofErr w:type="spellEnd"/>
            <w:r w:rsidRPr="00152423">
              <w:t xml:space="preserve"> по Новосибирской области осуществляет кадастровый учет и внесение в Единый государственный реестр недвижимости  сведения об объектах недвижимости, увековечивающих подвиг советского народа в годы войны.</w:t>
            </w:r>
          </w:p>
          <w:p w:rsidR="00152423" w:rsidRPr="00152423" w:rsidRDefault="00152423" w:rsidP="00152423">
            <w:pPr>
              <w:ind w:firstLine="709"/>
              <w:jc w:val="both"/>
            </w:pPr>
            <w:r w:rsidRPr="00152423">
              <w:t xml:space="preserve">В регионе 996 памятников поставлены на государственный кадастровый учет, 667 из них созданы в честь сибиряков - героев Великой Отечественной войны, защитников Отечества, тружеников тыла. </w:t>
            </w:r>
          </w:p>
          <w:p w:rsidR="00152423" w:rsidRPr="00152423" w:rsidRDefault="00152423" w:rsidP="00152423">
            <w:pPr>
              <w:ind w:firstLine="709"/>
              <w:jc w:val="both"/>
            </w:pPr>
            <w:r w:rsidRPr="00152423">
              <w:t>Кадастровый учет указанных объектов необходим для обеспечения их обслуживания и сохранения, как культурного наследия народа.</w:t>
            </w:r>
          </w:p>
          <w:p w:rsidR="00152423" w:rsidRPr="00152423" w:rsidRDefault="00152423" w:rsidP="00152423">
            <w:pPr>
              <w:pStyle w:val="afe"/>
              <w:shd w:val="clear" w:color="auto" w:fill="FFFFFF"/>
              <w:spacing w:before="0" w:beforeAutospacing="0"/>
              <w:ind w:firstLine="708"/>
              <w:jc w:val="both"/>
              <w:rPr>
                <w:highlight w:val="yellow"/>
              </w:rPr>
            </w:pPr>
            <w:r w:rsidRPr="00152423">
              <w:rPr>
                <w:highlight w:val="yellow"/>
              </w:rPr>
              <w:t xml:space="preserve">В годы войны в Новосибирске работали 32 эвакуированных завода, четыре оборонных института. За бесперебойное производство военной и гражданской продукции на промышленных предприятиях, располагавшихся на территории города, и за массовый трудовой героизм, Новосибирску в 2020 году присвоено звание «Город трудовой доблести». </w:t>
            </w:r>
          </w:p>
          <w:p w:rsidR="00152423" w:rsidRPr="00152423" w:rsidRDefault="00152423" w:rsidP="00152423">
            <w:pPr>
              <w:pStyle w:val="afe"/>
              <w:shd w:val="clear" w:color="auto" w:fill="FFFFFF"/>
              <w:spacing w:before="0" w:beforeAutospacing="0"/>
              <w:jc w:val="both"/>
              <w:rPr>
                <w:color w:val="212529"/>
                <w:highlight w:val="yellow"/>
              </w:rPr>
            </w:pPr>
            <w:r w:rsidRPr="00152423">
              <w:rPr>
                <w:noProof/>
                <w:highlight w:val="yellow"/>
              </w:rPr>
              <w:drawing>
                <wp:inline distT="0" distB="0" distL="0" distR="0" wp14:anchorId="6389437A" wp14:editId="23EE8B5E">
                  <wp:extent cx="4140200" cy="2070321"/>
                  <wp:effectExtent l="0" t="0" r="0" b="6350"/>
                  <wp:docPr id="3" name="Рисунок 4" descr="Бессмертен подвиг наших земляков: к открытию стелы «Новосибирск – город  трудовой доблести» | НДН.Инф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ессмертен подвиг наших земляков: к открытию стелы «Новосибирск – город  трудовой доблести» | НДН.Инфо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4156300" cy="2078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423" w:rsidRPr="00152423" w:rsidRDefault="00152423" w:rsidP="00152423">
            <w:pPr>
              <w:pStyle w:val="afe"/>
              <w:shd w:val="clear" w:color="auto" w:fill="FFFFFF"/>
              <w:spacing w:before="0" w:beforeAutospacing="0"/>
              <w:jc w:val="both"/>
              <w:rPr>
                <w:highlight w:val="yellow"/>
              </w:rPr>
            </w:pPr>
            <w:r w:rsidRPr="00152423">
              <w:rPr>
                <w:highlight w:val="yellow"/>
              </w:rPr>
              <w:t>Стела «Город трудовой доблести» - мемориал, увековечивший трудовой подвиг новосибирцев в годы Великой Отечественной войны.</w:t>
            </w:r>
          </w:p>
          <w:p w:rsidR="00152423" w:rsidRPr="00152423" w:rsidRDefault="00152423" w:rsidP="00152423">
            <w:pPr>
              <w:pStyle w:val="afe"/>
              <w:spacing w:before="75" w:beforeAutospacing="0" w:after="75" w:afterAutospacing="0"/>
              <w:jc w:val="both"/>
              <w:rPr>
                <w:highlight w:val="yellow"/>
              </w:rPr>
            </w:pPr>
            <w:r w:rsidRPr="00152423">
              <w:rPr>
                <w:noProof/>
                <w:highlight w:val="yellow"/>
              </w:rPr>
              <w:drawing>
                <wp:inline distT="0" distB="0" distL="0" distR="0" wp14:anchorId="11656C25" wp14:editId="7AF2767E">
                  <wp:extent cx="3467100" cy="2426970"/>
                  <wp:effectExtent l="0" t="0" r="0" b="0"/>
                  <wp:docPr id="4" name="Рисунок 1" descr="https://sibmama.ru/images/8905/095219a866166b12275c3cc3cefc7c5383e28b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bmama.ru/images/8905/095219a866166b12275c3cc3cefc7c5383e28b44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3477840" cy="243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423" w:rsidRPr="00152423" w:rsidRDefault="00152423" w:rsidP="00152423">
            <w:pPr>
              <w:pStyle w:val="afe"/>
              <w:spacing w:before="75" w:beforeAutospacing="0" w:after="75" w:afterAutospacing="0"/>
              <w:ind w:firstLine="708"/>
              <w:jc w:val="both"/>
              <w:rPr>
                <w:highlight w:val="yellow"/>
              </w:rPr>
            </w:pPr>
            <w:r w:rsidRPr="00152423">
              <w:rPr>
                <w:highlight w:val="yellow"/>
              </w:rPr>
              <w:t xml:space="preserve">Памятник-паровоз, установленный в честь сибиряков, самоотверженно работавших в тылу. Один из них – наш легендарный земляк, машинист Николай Лунин, Герой Труда. </w:t>
            </w:r>
            <w:r w:rsidRPr="00152423">
              <w:rPr>
                <w:iCs/>
                <w:highlight w:val="yellow"/>
              </w:rPr>
              <w:t xml:space="preserve">Во время войны бригада водила </w:t>
            </w:r>
            <w:r w:rsidRPr="00152423">
              <w:rPr>
                <w:iCs/>
                <w:highlight w:val="yellow"/>
              </w:rPr>
              <w:lastRenderedPageBreak/>
              <w:t xml:space="preserve">составы в прифронтовые города. За ударный труд в 1942 году Лунин был награждён Сталинской премией, а на неё приобрёл эшелон угля для фронта, сам доставив его в только что освобождённый Сталинград. </w:t>
            </w:r>
            <w:r w:rsidRPr="00152423">
              <w:rPr>
                <w:highlight w:val="yellow"/>
              </w:rPr>
              <w:t>Паровоз продолжал свою работу и после войны, а с 1985 года установлен в качестве памятника труженикам тыла.</w:t>
            </w:r>
          </w:p>
          <w:p w:rsidR="00152423" w:rsidRPr="00152423" w:rsidRDefault="00152423" w:rsidP="00152423">
            <w:pPr>
              <w:pStyle w:val="afe"/>
              <w:spacing w:before="75" w:beforeAutospacing="0" w:after="75" w:afterAutospacing="0"/>
              <w:jc w:val="both"/>
              <w:rPr>
                <w:rFonts w:ascii="Verdana" w:hAnsi="Verdana"/>
                <w:color w:val="4B4B4B"/>
                <w:highlight w:val="yellow"/>
              </w:rPr>
            </w:pPr>
            <w:r w:rsidRPr="00152423">
              <w:rPr>
                <w:rFonts w:ascii="Verdana" w:hAnsi="Verdana"/>
                <w:color w:val="4B4B4B"/>
                <w:highlight w:val="yellow"/>
              </w:rPr>
              <w:t> </w:t>
            </w:r>
          </w:p>
          <w:p w:rsidR="00152423" w:rsidRPr="00152423" w:rsidRDefault="00152423" w:rsidP="00152423">
            <w:pPr>
              <w:pStyle w:val="afe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olor w:val="212529"/>
                <w:highlight w:val="yellow"/>
              </w:rPr>
            </w:pPr>
            <w:r w:rsidRPr="00152423">
              <w:rPr>
                <w:noProof/>
                <w:highlight w:val="yellow"/>
              </w:rPr>
              <w:drawing>
                <wp:inline distT="0" distB="0" distL="0" distR="0" wp14:anchorId="42B8C2AC" wp14:editId="451126E9">
                  <wp:extent cx="3538728" cy="2457450"/>
                  <wp:effectExtent l="0" t="0" r="5080" b="0"/>
                  <wp:docPr id="5" name="Рисунок 2" descr="https://sibmama.ru/images/8905/2252608ff82a1a4a2cef400344d68ee94c073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bmama.ru/images/8905/2252608ff82a1a4a2cef400344d68ee94c073723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3544775" cy="246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423" w:rsidRPr="00152423" w:rsidRDefault="00152423" w:rsidP="00152423">
            <w:pPr>
              <w:shd w:val="clear" w:color="auto" w:fill="FFFFFF"/>
              <w:spacing w:after="150"/>
              <w:jc w:val="both"/>
              <w:rPr>
                <w:highlight w:val="yellow"/>
              </w:rPr>
            </w:pPr>
            <w:r w:rsidRPr="00152423">
              <w:rPr>
                <w:highlight w:val="yellow"/>
              </w:rPr>
              <w:t xml:space="preserve">Трогательный памятник «Вальс Победы» в новосибирском Академгородке изобразил танцующую пару — солдата и юную девушку, </w:t>
            </w:r>
            <w:proofErr w:type="gramStart"/>
            <w:r w:rsidRPr="00152423">
              <w:rPr>
                <w:highlight w:val="yellow"/>
              </w:rPr>
              <w:t>чувства</w:t>
            </w:r>
            <w:proofErr w:type="gramEnd"/>
            <w:r w:rsidRPr="00152423">
              <w:rPr>
                <w:highlight w:val="yellow"/>
              </w:rPr>
              <w:t xml:space="preserve"> которых символизируют торжество жизни над смертью. Пережив войну, они не утратили воспоминаний и надежд, а теперь танцуют вальс. Пара помещена на бетонный постамент в виде пятиконечной звезды.</w:t>
            </w:r>
          </w:p>
          <w:p w:rsidR="00152423" w:rsidRPr="00152423" w:rsidRDefault="00152423" w:rsidP="00152423">
            <w:pPr>
              <w:shd w:val="clear" w:color="auto" w:fill="FFFFFF"/>
              <w:spacing w:after="150"/>
              <w:jc w:val="both"/>
            </w:pPr>
          </w:p>
          <w:p w:rsidR="00152423" w:rsidRPr="00152423" w:rsidRDefault="00152423" w:rsidP="00152423">
            <w:pPr>
              <w:pStyle w:val="afe"/>
              <w:shd w:val="clear" w:color="auto" w:fill="FFFFFF"/>
              <w:spacing w:before="0" w:beforeAutospacing="0"/>
              <w:ind w:firstLine="708"/>
              <w:jc w:val="both"/>
            </w:pPr>
            <w:r w:rsidRPr="00152423">
              <w:t xml:space="preserve">Мемориал Воинской Славы и музей военной техники под открытым небом. </w:t>
            </w:r>
            <w:proofErr w:type="gramStart"/>
            <w:r w:rsidRPr="00152423">
              <w:t>Посвящён</w:t>
            </w:r>
            <w:proofErr w:type="gramEnd"/>
            <w:r w:rsidRPr="00152423">
              <w:t xml:space="preserve"> воинам, погибшим на фронтах Великой Отечественной войны 1941–1945 годов. Комплекс состоит из 9 пилонов, соединённых между собой вверху. Над ними размещена надпись «Памяти </w:t>
            </w:r>
            <w:proofErr w:type="gramStart"/>
            <w:r w:rsidRPr="00152423">
              <w:t>павших</w:t>
            </w:r>
            <w:proofErr w:type="gramEnd"/>
            <w:r w:rsidRPr="00152423">
              <w:t xml:space="preserve"> будьте достойны…». На пилонах написаны имена 5180 погибших жителей Карасукского района. На мемориале установлены бюсты 9 Героям Советского Союза: Климовскому Н. А., </w:t>
            </w:r>
            <w:proofErr w:type="spellStart"/>
            <w:r w:rsidRPr="00152423">
              <w:t>Ландику</w:t>
            </w:r>
            <w:proofErr w:type="spellEnd"/>
            <w:r w:rsidRPr="00152423">
              <w:t xml:space="preserve"> И. И., </w:t>
            </w:r>
            <w:proofErr w:type="spellStart"/>
            <w:r w:rsidRPr="00152423">
              <w:t>Молозеву</w:t>
            </w:r>
            <w:proofErr w:type="spellEnd"/>
            <w:r w:rsidRPr="00152423">
              <w:t xml:space="preserve"> В. Ф., Молочкову Г. А., Орлову Я. Н., Сметанину Г. А., Сорокину З. А., </w:t>
            </w:r>
            <w:proofErr w:type="spellStart"/>
            <w:r w:rsidRPr="00152423">
              <w:t>Судареву</w:t>
            </w:r>
            <w:proofErr w:type="spellEnd"/>
            <w:r w:rsidRPr="00152423">
              <w:t xml:space="preserve"> А. В., Тимонову В. Н.. Адрес: ул. Луначарского, 14</w:t>
            </w:r>
          </w:p>
          <w:p w:rsidR="00152423" w:rsidRP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Pr="00152423" w:rsidRDefault="00152423" w:rsidP="004367D0">
            <w:pPr>
              <w:jc w:val="both"/>
            </w:pPr>
          </w:p>
          <w:p w:rsidR="00152423" w:rsidRPr="00152423" w:rsidRDefault="00152423" w:rsidP="00152423">
            <w:pPr>
              <w:jc w:val="center"/>
              <w:rPr>
                <w:b/>
              </w:rPr>
            </w:pPr>
            <w:r w:rsidRPr="00152423">
              <w:rPr>
                <w:b/>
              </w:rPr>
              <w:t xml:space="preserve">Комплексные кадастровые работы в Новосибирской области: </w:t>
            </w:r>
          </w:p>
          <w:p w:rsidR="00152423" w:rsidRPr="00152423" w:rsidRDefault="00152423" w:rsidP="00152423">
            <w:pPr>
              <w:jc w:val="center"/>
              <w:rPr>
                <w:b/>
              </w:rPr>
            </w:pPr>
            <w:r w:rsidRPr="00152423">
              <w:rPr>
                <w:b/>
              </w:rPr>
              <w:t>что необходимо знать собственникам участков</w:t>
            </w:r>
          </w:p>
          <w:p w:rsidR="00152423" w:rsidRPr="00152423" w:rsidRDefault="00152423" w:rsidP="00152423">
            <w:pPr>
              <w:ind w:firstLine="851"/>
              <w:jc w:val="both"/>
            </w:pPr>
          </w:p>
          <w:p w:rsidR="00152423" w:rsidRPr="00152423" w:rsidRDefault="00152423" w:rsidP="00152423">
            <w:pPr>
              <w:ind w:firstLine="567"/>
              <w:jc w:val="both"/>
            </w:pPr>
            <w:r w:rsidRPr="00152423">
              <w:t xml:space="preserve">В 2025 году в </w:t>
            </w:r>
            <w:proofErr w:type="spellStart"/>
            <w:r w:rsidRPr="00152423">
              <w:t>Искитимском</w:t>
            </w:r>
            <w:proofErr w:type="spellEnd"/>
            <w:r w:rsidRPr="00152423">
              <w:t xml:space="preserve">, Ордынском, </w:t>
            </w:r>
            <w:proofErr w:type="spellStart"/>
            <w:r w:rsidRPr="00152423">
              <w:t>Коченевском</w:t>
            </w:r>
            <w:proofErr w:type="spellEnd"/>
            <w:r w:rsidRPr="00152423">
              <w:t xml:space="preserve">, </w:t>
            </w:r>
            <w:proofErr w:type="spellStart"/>
            <w:r w:rsidRPr="00152423">
              <w:t>Мошковском</w:t>
            </w:r>
            <w:proofErr w:type="spellEnd"/>
            <w:r w:rsidRPr="00152423">
              <w:t xml:space="preserve">, </w:t>
            </w:r>
            <w:proofErr w:type="spellStart"/>
            <w:r w:rsidRPr="00152423">
              <w:t>Черепановском</w:t>
            </w:r>
            <w:proofErr w:type="spellEnd"/>
            <w:r w:rsidRPr="00152423">
              <w:t xml:space="preserve">, </w:t>
            </w:r>
            <w:proofErr w:type="spellStart"/>
            <w:r w:rsidRPr="00152423">
              <w:t>Тогучинском</w:t>
            </w:r>
            <w:proofErr w:type="spellEnd"/>
            <w:r w:rsidRPr="00152423">
              <w:t xml:space="preserve">, </w:t>
            </w:r>
            <w:proofErr w:type="spellStart"/>
            <w:r w:rsidRPr="00152423">
              <w:t>Колыванском</w:t>
            </w:r>
            <w:proofErr w:type="spellEnd"/>
            <w:r w:rsidRPr="00152423">
              <w:t xml:space="preserve">, Венгеровском и </w:t>
            </w:r>
            <w:proofErr w:type="spellStart"/>
            <w:r w:rsidRPr="00152423">
              <w:t>Каргатском</w:t>
            </w:r>
            <w:proofErr w:type="spellEnd"/>
            <w:r w:rsidRPr="00152423">
              <w:t xml:space="preserve"> районах Новосибирской области проводятся комплексные кадастровые работы. Жители указанных районов получают извещения </w:t>
            </w:r>
            <w:proofErr w:type="spellStart"/>
            <w:r w:rsidRPr="00152423">
              <w:t>Росреестра</w:t>
            </w:r>
            <w:proofErr w:type="spellEnd"/>
            <w:r w:rsidRPr="00152423">
              <w:t xml:space="preserve"> о начале проведения таких работ в личном кабинете на портале </w:t>
            </w:r>
            <w:proofErr w:type="spellStart"/>
            <w:r w:rsidRPr="00152423">
              <w:t>Госуслуг</w:t>
            </w:r>
            <w:proofErr w:type="spellEnd"/>
            <w:r w:rsidRPr="00152423">
              <w:t xml:space="preserve">. </w:t>
            </w:r>
          </w:p>
          <w:p w:rsidR="00152423" w:rsidRPr="00152423" w:rsidRDefault="00152423" w:rsidP="00152423">
            <w:pPr>
              <w:ind w:firstLine="567"/>
              <w:jc w:val="both"/>
            </w:pPr>
            <w:r w:rsidRPr="00152423">
              <w:rPr>
                <w:i/>
              </w:rPr>
              <w:t>«</w:t>
            </w:r>
            <w:proofErr w:type="spellStart"/>
            <w:r w:rsidRPr="00152423">
              <w:rPr>
                <w:i/>
              </w:rPr>
              <w:t>Росреестр</w:t>
            </w:r>
            <w:proofErr w:type="spellEnd"/>
            <w:r w:rsidRPr="00152423">
              <w:rPr>
                <w:i/>
              </w:rPr>
              <w:t xml:space="preserve"> действительно осуществляет официальное уведомление владельцев объектов недвижимости, расположенных в области проведения комплексных кадастровых работ, и это не связано с мошенничеством или взломом учетной записи»,</w:t>
            </w:r>
            <w:r w:rsidRPr="00152423">
              <w:t xml:space="preserve"> - сообщила заместитель руководителя Управления </w:t>
            </w:r>
            <w:proofErr w:type="spellStart"/>
            <w:r w:rsidRPr="00152423">
              <w:t>Росреестра</w:t>
            </w:r>
            <w:proofErr w:type="spellEnd"/>
            <w:r w:rsidRPr="00152423">
              <w:t xml:space="preserve"> по Новосибирской области </w:t>
            </w:r>
            <w:r w:rsidRPr="00152423">
              <w:rPr>
                <w:b/>
              </w:rPr>
              <w:t xml:space="preserve">Наталья </w:t>
            </w:r>
            <w:proofErr w:type="spellStart"/>
            <w:r w:rsidRPr="00152423">
              <w:rPr>
                <w:b/>
              </w:rPr>
              <w:t>Ивчатова</w:t>
            </w:r>
            <w:proofErr w:type="spellEnd"/>
            <w:r w:rsidRPr="00152423">
              <w:t>.</w:t>
            </w:r>
          </w:p>
          <w:p w:rsidR="00152423" w:rsidRPr="00152423" w:rsidRDefault="00152423" w:rsidP="00152423">
            <w:pPr>
              <w:ind w:firstLine="567"/>
              <w:jc w:val="both"/>
            </w:pPr>
            <w:r w:rsidRPr="00152423">
              <w:t xml:space="preserve">Информация о проведении комплексных кадастровых работ также опубликовывается на официальном сайте </w:t>
            </w:r>
            <w:proofErr w:type="spellStart"/>
            <w:r w:rsidRPr="00152423">
              <w:t>Росреестра</w:t>
            </w:r>
            <w:proofErr w:type="spellEnd"/>
            <w:r w:rsidRPr="00152423">
              <w:t xml:space="preserve"> в сети Интернет в разделе </w:t>
            </w:r>
            <w:hyperlink r:id="rId13" w:tooltip="https://rosreestr.gov.ru/open-service/statistika-i-analitika/kompleksnye-kadastrovye-rabotyNovosibirskayaOblast/" w:history="1">
              <w:r w:rsidRPr="00152423">
                <w:rPr>
                  <w:rStyle w:val="ac"/>
                </w:rPr>
                <w:t>Открытая служба / Статистика и аналитика / Комплексные кадастровые работы</w:t>
              </w:r>
            </w:hyperlink>
          </w:p>
          <w:p w:rsidR="00152423" w:rsidRPr="00152423" w:rsidRDefault="00152423" w:rsidP="00152423">
            <w:pPr>
              <w:ind w:firstLine="567"/>
              <w:jc w:val="both"/>
            </w:pPr>
            <w:r w:rsidRPr="00152423">
              <w:t xml:space="preserve">Специалисты новосибирского </w:t>
            </w:r>
            <w:proofErr w:type="spellStart"/>
            <w:r w:rsidRPr="00152423">
              <w:t>Росреестра</w:t>
            </w:r>
            <w:proofErr w:type="spellEnd"/>
            <w:r w:rsidRPr="00152423">
              <w:t xml:space="preserve"> рекомендуют владельцам недвижимости проверить информацию о постановке на кадастровый учет земельного участка и дома, для этого достаточно заказать </w:t>
            </w:r>
            <w:r w:rsidRPr="00152423">
              <w:lastRenderedPageBreak/>
              <w:t xml:space="preserve">выписку из Единого государственного реестра недвижимости (ЕГРН) через портал </w:t>
            </w:r>
            <w:proofErr w:type="spellStart"/>
            <w:r w:rsidRPr="00152423">
              <w:t>Госуслуг</w:t>
            </w:r>
            <w:proofErr w:type="spellEnd"/>
            <w:r w:rsidRPr="00152423">
              <w:t>. Если объект недвижимости отсутствует в ЕГРН, необходимо обратиться в администрацию муниципального образования (сельского поселения) для уточнения информации в процессе проведения кадастровых работ.</w:t>
            </w:r>
          </w:p>
          <w:p w:rsidR="00152423" w:rsidRPr="00152423" w:rsidRDefault="00152423" w:rsidP="00152423">
            <w:pPr>
              <w:ind w:firstLine="567"/>
              <w:jc w:val="both"/>
            </w:pPr>
            <w:r w:rsidRPr="00152423">
              <w:t xml:space="preserve">В ходе комплексных кадастровых работ владельцы недвижимости могут принять активное участие в работе согласительных комиссий при муниципальных администрациях, они принимают решения об утверждении границ объектов и урегулируют возможные споры между соседями. С информацией о заседаниях согласительных комиссий можно ознакомиться на официальном сайте </w:t>
            </w:r>
            <w:proofErr w:type="spellStart"/>
            <w:r w:rsidRPr="00152423">
              <w:t>Росреестра</w:t>
            </w:r>
            <w:proofErr w:type="spellEnd"/>
            <w:r w:rsidRPr="00152423">
              <w:t xml:space="preserve"> в сети Интернет. </w:t>
            </w:r>
          </w:p>
          <w:p w:rsidR="00152423" w:rsidRPr="00152423" w:rsidRDefault="00152423" w:rsidP="00152423">
            <w:pPr>
              <w:ind w:firstLine="567"/>
              <w:jc w:val="both"/>
            </w:pPr>
            <w:r w:rsidRPr="00152423">
              <w:t>Комплексные кадастровые работы направлены на исправление реестровых ошибок, уточнение границ и повышение точности сведений в ЕГРН. Это особенно важно для тех, кто сталкивался с проблемами при оформлении документов или имел конфликты с соседями из-за неточно определенных границ участков.</w:t>
            </w:r>
          </w:p>
          <w:p w:rsidR="00152423" w:rsidRPr="00152423" w:rsidRDefault="00152423" w:rsidP="004367D0">
            <w:pPr>
              <w:jc w:val="both"/>
            </w:pPr>
          </w:p>
          <w:p w:rsidR="00152423" w:rsidRPr="00152423" w:rsidRDefault="00152423" w:rsidP="004367D0">
            <w:pPr>
              <w:jc w:val="both"/>
            </w:pPr>
          </w:p>
          <w:p w:rsidR="00152423" w:rsidRPr="00152423" w:rsidRDefault="00152423" w:rsidP="004367D0">
            <w:pPr>
              <w:jc w:val="both"/>
            </w:pPr>
          </w:p>
          <w:p w:rsidR="00152423" w:rsidRPr="00152423" w:rsidRDefault="00152423" w:rsidP="004367D0">
            <w:pPr>
              <w:jc w:val="both"/>
            </w:pPr>
          </w:p>
          <w:p w:rsidR="00152423" w:rsidRPr="00152423" w:rsidRDefault="00152423" w:rsidP="00152423">
            <w:pPr>
              <w:pStyle w:val="afe"/>
              <w:spacing w:before="0" w:beforeAutospacing="0"/>
              <w:ind w:firstLine="720"/>
              <w:jc w:val="center"/>
              <w:rPr>
                <w:b/>
              </w:rPr>
            </w:pPr>
            <w:r w:rsidRPr="00152423">
              <w:rPr>
                <w:rFonts w:eastAsiaTheme="minorHAnsi"/>
                <w:b/>
                <w:lang w:eastAsia="en-US"/>
              </w:rPr>
              <w:t xml:space="preserve">Час </w:t>
            </w:r>
            <w:proofErr w:type="spellStart"/>
            <w:r w:rsidRPr="00152423">
              <w:rPr>
                <w:rFonts w:eastAsiaTheme="minorHAnsi"/>
                <w:b/>
                <w:lang w:eastAsia="en-US"/>
              </w:rPr>
              <w:t>Росреестра</w:t>
            </w:r>
            <w:proofErr w:type="spellEnd"/>
            <w:r w:rsidRPr="00152423">
              <w:rPr>
                <w:rFonts w:eastAsiaTheme="minorHAnsi"/>
                <w:b/>
                <w:lang w:eastAsia="en-US"/>
              </w:rPr>
              <w:t xml:space="preserve"> - в МФЦ: консультации пройдут в Новосибирске и Бердске</w:t>
            </w:r>
          </w:p>
          <w:p w:rsidR="00152423" w:rsidRPr="00152423" w:rsidRDefault="00152423" w:rsidP="00152423">
            <w:pPr>
              <w:pStyle w:val="afe"/>
              <w:spacing w:before="0" w:beforeAutospacing="0" w:after="0" w:afterAutospacing="0"/>
              <w:ind w:firstLine="720"/>
              <w:jc w:val="both"/>
              <w:rPr>
                <w:rStyle w:val="apple-converted-space"/>
                <w:color w:val="000000"/>
              </w:rPr>
            </w:pP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  <w:r w:rsidRPr="00152423">
              <w:rPr>
                <w:rStyle w:val="apple-converted-space"/>
                <w:b/>
                <w:color w:val="000000"/>
              </w:rPr>
              <w:t xml:space="preserve">15 мая 2025 года с 14:00 до 15:00 </w:t>
            </w:r>
            <w:proofErr w:type="spellStart"/>
            <w:r w:rsidRPr="00152423">
              <w:rPr>
                <w:rStyle w:val="apple-converted-space"/>
                <w:color w:val="000000"/>
              </w:rPr>
              <w:t>Росреестром</w:t>
            </w:r>
            <w:proofErr w:type="spellEnd"/>
            <w:r w:rsidRPr="00152423">
              <w:rPr>
                <w:rStyle w:val="apple-converted-space"/>
                <w:color w:val="000000"/>
              </w:rPr>
              <w:t xml:space="preserve"> совместно с МФЦ бесплатно проводятся консультации:</w:t>
            </w: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  <w:r w:rsidRPr="00152423">
              <w:rPr>
                <w:rStyle w:val="apple-converted-space"/>
                <w:color w:val="000000"/>
              </w:rPr>
              <w:t>- г. Новосибирск, МФЦ «Советский», ул. Арбузова, 6</w:t>
            </w: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  <w:r w:rsidRPr="00152423">
              <w:rPr>
                <w:rStyle w:val="apple-converted-space"/>
                <w:color w:val="000000"/>
              </w:rPr>
              <w:t>- г. Новосибирск, МФЦ «Железнодорожный», ул. 1905 года, 83</w:t>
            </w: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  <w:r w:rsidRPr="00152423">
              <w:rPr>
                <w:rStyle w:val="apple-converted-space"/>
                <w:color w:val="000000"/>
              </w:rPr>
              <w:t xml:space="preserve">- г. Бердск, МФЦ г. Бердска, Радужный </w:t>
            </w:r>
            <w:proofErr w:type="gramStart"/>
            <w:r w:rsidRPr="00152423">
              <w:rPr>
                <w:rStyle w:val="apple-converted-space"/>
                <w:color w:val="000000"/>
              </w:rPr>
              <w:t>м-н</w:t>
            </w:r>
            <w:proofErr w:type="gramEnd"/>
            <w:r w:rsidRPr="00152423">
              <w:rPr>
                <w:rStyle w:val="apple-converted-space"/>
                <w:color w:val="000000"/>
              </w:rPr>
              <w:t>, 7, корп. 1</w:t>
            </w: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  <w:r w:rsidRPr="00152423">
              <w:rPr>
                <w:rStyle w:val="apple-converted-space"/>
                <w:color w:val="000000"/>
              </w:rPr>
              <w:t xml:space="preserve">«Час </w:t>
            </w:r>
            <w:proofErr w:type="spellStart"/>
            <w:r w:rsidRPr="00152423">
              <w:rPr>
                <w:rStyle w:val="apple-converted-space"/>
                <w:color w:val="000000"/>
              </w:rPr>
              <w:t>Росреестра</w:t>
            </w:r>
            <w:proofErr w:type="spellEnd"/>
            <w:r w:rsidRPr="00152423">
              <w:rPr>
                <w:rStyle w:val="apple-converted-space"/>
                <w:color w:val="000000"/>
              </w:rPr>
              <w:t xml:space="preserve"> в МФЦ» - консультации специалистов </w:t>
            </w:r>
            <w:proofErr w:type="gramStart"/>
            <w:r w:rsidRPr="00152423">
              <w:rPr>
                <w:rStyle w:val="apple-converted-space"/>
                <w:color w:val="000000"/>
              </w:rPr>
              <w:t>регионального</w:t>
            </w:r>
            <w:proofErr w:type="gramEnd"/>
            <w:r w:rsidRPr="00152423">
              <w:rPr>
                <w:rStyle w:val="apple-converted-space"/>
                <w:color w:val="000000"/>
              </w:rPr>
              <w:t xml:space="preserve"> </w:t>
            </w:r>
            <w:proofErr w:type="spellStart"/>
            <w:r w:rsidRPr="00152423">
              <w:rPr>
                <w:rStyle w:val="apple-converted-space"/>
                <w:color w:val="000000"/>
              </w:rPr>
              <w:t>Росреестра</w:t>
            </w:r>
            <w:proofErr w:type="spellEnd"/>
            <w:r w:rsidRPr="00152423">
              <w:rPr>
                <w:rStyle w:val="apple-converted-space"/>
                <w:color w:val="000000"/>
              </w:rPr>
              <w:t>, которые проводятся каждый четверг с 14:00 до 15:00 в филиалах МФЦ.</w:t>
            </w: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  <w:r w:rsidRPr="00152423">
              <w:rPr>
                <w:rStyle w:val="apple-converted-space"/>
                <w:color w:val="000000"/>
              </w:rPr>
              <w:t>Справочная  МФЦ:  052, www.mfc-nso.ru</w:t>
            </w:r>
          </w:p>
          <w:p w:rsidR="00152423" w:rsidRPr="00152423" w:rsidRDefault="00152423" w:rsidP="00152423">
            <w:pPr>
              <w:ind w:firstLine="709"/>
              <w:jc w:val="both"/>
              <w:rPr>
                <w:rStyle w:val="apple-converted-space"/>
                <w:color w:val="000000"/>
              </w:rPr>
            </w:pPr>
            <w:r w:rsidRPr="00152423">
              <w:rPr>
                <w:rStyle w:val="apple-converted-space"/>
                <w:color w:val="000000"/>
              </w:rPr>
              <w:t xml:space="preserve">Справочная </w:t>
            </w:r>
            <w:proofErr w:type="spellStart"/>
            <w:r w:rsidRPr="00152423">
              <w:rPr>
                <w:rStyle w:val="apple-converted-space"/>
                <w:color w:val="000000"/>
              </w:rPr>
              <w:t>Росреестра</w:t>
            </w:r>
            <w:proofErr w:type="spellEnd"/>
            <w:r w:rsidRPr="00152423">
              <w:rPr>
                <w:rStyle w:val="apple-converted-space"/>
                <w:color w:val="000000"/>
              </w:rPr>
              <w:t>: 8 800 100 34 34.</w:t>
            </w: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Pr="00152423" w:rsidRDefault="00152423" w:rsidP="004367D0">
            <w:pPr>
              <w:jc w:val="both"/>
            </w:pPr>
          </w:p>
          <w:p w:rsidR="00152423" w:rsidRPr="00152423" w:rsidRDefault="00152423" w:rsidP="00152423">
            <w:pPr>
              <w:spacing w:line="360" w:lineRule="auto"/>
              <w:jc w:val="right"/>
              <w:rPr>
                <w:b/>
              </w:rPr>
            </w:pPr>
          </w:p>
          <w:p w:rsidR="00152423" w:rsidRPr="00152423" w:rsidRDefault="00152423" w:rsidP="00152423">
            <w:pPr>
              <w:tabs>
                <w:tab w:val="left" w:pos="1105"/>
              </w:tabs>
              <w:ind w:firstLine="1106"/>
              <w:jc w:val="center"/>
              <w:rPr>
                <w:b/>
              </w:rPr>
            </w:pPr>
            <w:proofErr w:type="gramStart"/>
            <w:r w:rsidRPr="00152423">
              <w:rPr>
                <w:b/>
              </w:rPr>
              <w:t>В</w:t>
            </w:r>
            <w:proofErr w:type="gramEnd"/>
            <w:r w:rsidRPr="00152423">
              <w:rPr>
                <w:b/>
              </w:rPr>
              <w:t xml:space="preserve"> новосибирском </w:t>
            </w:r>
            <w:proofErr w:type="spellStart"/>
            <w:r w:rsidRPr="00152423">
              <w:rPr>
                <w:b/>
              </w:rPr>
              <w:t>Роскадастре</w:t>
            </w:r>
            <w:proofErr w:type="spellEnd"/>
            <w:r w:rsidRPr="00152423">
              <w:rPr>
                <w:b/>
              </w:rPr>
              <w:t xml:space="preserve"> ответят на вопросы об исправлении реестровых ошибок</w:t>
            </w:r>
          </w:p>
          <w:p w:rsidR="00152423" w:rsidRPr="00152423" w:rsidRDefault="00152423" w:rsidP="00152423">
            <w:pPr>
              <w:tabs>
                <w:tab w:val="left" w:pos="1105"/>
              </w:tabs>
              <w:ind w:firstLine="1106"/>
              <w:jc w:val="center"/>
              <w:rPr>
                <w:b/>
              </w:rPr>
            </w:pPr>
          </w:p>
          <w:p w:rsidR="00152423" w:rsidRPr="00152423" w:rsidRDefault="00152423" w:rsidP="00152423">
            <w:pPr>
              <w:tabs>
                <w:tab w:val="left" w:pos="1105"/>
              </w:tabs>
              <w:spacing w:line="360" w:lineRule="auto"/>
              <w:ind w:firstLine="1106"/>
              <w:jc w:val="both"/>
            </w:pPr>
            <w:r w:rsidRPr="00152423">
              <w:rPr>
                <w:b/>
                <w:bCs/>
              </w:rPr>
              <w:t>15 мая</w:t>
            </w:r>
            <w:r w:rsidRPr="00152423">
              <w:t xml:space="preserve"> в филиале ППК «</w:t>
            </w:r>
            <w:proofErr w:type="spellStart"/>
            <w:r w:rsidRPr="00152423">
              <w:t>Роскадастр</w:t>
            </w:r>
            <w:proofErr w:type="spellEnd"/>
            <w:r w:rsidRPr="00152423">
              <w:t>» по Новосибирской области пройдет телефонное консультирование по вопросам исправления реестровых ошибок в сведениях Единого государственного реестра недвижимости (ЕГРН).</w:t>
            </w:r>
          </w:p>
          <w:p w:rsidR="00152423" w:rsidRPr="00152423" w:rsidRDefault="00152423" w:rsidP="00152423">
            <w:pPr>
              <w:tabs>
                <w:tab w:val="left" w:pos="1105"/>
              </w:tabs>
              <w:spacing w:line="360" w:lineRule="auto"/>
              <w:ind w:firstLine="1106"/>
              <w:jc w:val="both"/>
            </w:pPr>
            <w:r w:rsidRPr="00152423">
              <w:t>Реестровая ошибка – ошибка, содержащаяся в документах для учетно-регистрационных процедур и перенесенная в ЕГРН. Ошибка может быть допущена при составлении межевых и технических планов, карт-планов территории, актов обследования и других документов, которые являются основаниями внесения сведений в ЕГРН.</w:t>
            </w:r>
          </w:p>
          <w:p w:rsidR="00152423" w:rsidRPr="00152423" w:rsidRDefault="00152423" w:rsidP="00152423">
            <w:pPr>
              <w:tabs>
                <w:tab w:val="left" w:pos="1105"/>
              </w:tabs>
              <w:spacing w:line="360" w:lineRule="auto"/>
              <w:ind w:firstLine="1106"/>
              <w:jc w:val="both"/>
            </w:pPr>
            <w:r w:rsidRPr="00152423">
              <w:t>Что нужно предпринять, если в сведениях ЕГРН обнаружена реестровая ошибка? Каков порядок исправления неточностей? В каких случаях ошибка не подлежит исправлению?</w:t>
            </w:r>
          </w:p>
          <w:p w:rsidR="00152423" w:rsidRPr="00152423" w:rsidRDefault="00152423" w:rsidP="00152423">
            <w:pPr>
              <w:tabs>
                <w:tab w:val="left" w:pos="1105"/>
              </w:tabs>
              <w:spacing w:line="360" w:lineRule="auto"/>
              <w:ind w:firstLine="1106"/>
              <w:jc w:val="both"/>
            </w:pPr>
            <w:r w:rsidRPr="00152423">
              <w:t xml:space="preserve">На эти и другие вопросы ответит заместитель начальника отдела обеспечения ведения и </w:t>
            </w:r>
            <w:r w:rsidRPr="00152423">
              <w:lastRenderedPageBreak/>
              <w:t>нормализации данных ЕГРН Александра Овод.</w:t>
            </w:r>
          </w:p>
          <w:p w:rsidR="00152423" w:rsidRPr="00152423" w:rsidRDefault="00152423" w:rsidP="00152423">
            <w:pPr>
              <w:tabs>
                <w:tab w:val="left" w:pos="1105"/>
              </w:tabs>
              <w:spacing w:line="360" w:lineRule="auto"/>
              <w:ind w:firstLine="1106"/>
              <w:jc w:val="both"/>
            </w:pPr>
            <w:r w:rsidRPr="00152423">
              <w:t xml:space="preserve">Звонки будут приниматься </w:t>
            </w:r>
            <w:r w:rsidRPr="00152423">
              <w:rPr>
                <w:b/>
              </w:rPr>
              <w:t>15 мая</w:t>
            </w:r>
            <w:r w:rsidRPr="00152423">
              <w:t xml:space="preserve"> </w:t>
            </w:r>
            <w:r w:rsidRPr="00152423">
              <w:rPr>
                <w:b/>
              </w:rPr>
              <w:t>с 10.00 до 12.00</w:t>
            </w:r>
            <w:r w:rsidRPr="00152423">
              <w:t xml:space="preserve"> </w:t>
            </w:r>
          </w:p>
          <w:p w:rsidR="00152423" w:rsidRPr="00152423" w:rsidRDefault="00152423" w:rsidP="00152423">
            <w:pPr>
              <w:tabs>
                <w:tab w:val="left" w:pos="1105"/>
              </w:tabs>
              <w:spacing w:line="360" w:lineRule="auto"/>
              <w:ind w:firstLine="1106"/>
              <w:jc w:val="both"/>
            </w:pPr>
            <w:r w:rsidRPr="00152423">
              <w:t xml:space="preserve">по телефону </w:t>
            </w:r>
            <w:r w:rsidRPr="00152423">
              <w:rPr>
                <w:b/>
              </w:rPr>
              <w:t>8 (383) 349-95-69, доб. 2101.</w:t>
            </w:r>
          </w:p>
          <w:p w:rsidR="00152423" w:rsidRPr="00152423" w:rsidRDefault="00152423" w:rsidP="004367D0">
            <w:pPr>
              <w:jc w:val="both"/>
            </w:pPr>
          </w:p>
          <w:p w:rsidR="00152423" w:rsidRPr="00152423" w:rsidRDefault="00152423" w:rsidP="004367D0">
            <w:pPr>
              <w:jc w:val="both"/>
            </w:pPr>
          </w:p>
          <w:p w:rsidR="00152423" w:rsidRPr="00152423" w:rsidRDefault="00152423" w:rsidP="004367D0">
            <w:pPr>
              <w:jc w:val="both"/>
            </w:pPr>
          </w:p>
          <w:p w:rsidR="00152423" w:rsidRPr="00152423" w:rsidRDefault="00152423" w:rsidP="00152423">
            <w:pPr>
              <w:ind w:firstLine="709"/>
              <w:jc w:val="center"/>
              <w:rPr>
                <w:rFonts w:ascii="Segoe UI" w:hAnsi="Segoe UI" w:cs="Segoe UI"/>
                <w:b/>
              </w:rPr>
            </w:pPr>
            <w:r w:rsidRPr="00152423">
              <w:rPr>
                <w:rFonts w:ascii="Segoe UI" w:hAnsi="Segoe UI" w:cs="Segoe UI"/>
                <w:b/>
              </w:rPr>
              <w:t>Свыше 8,5 тысяч гектаров земли для туризма выявлено в Новосибирской области</w:t>
            </w:r>
          </w:p>
          <w:p w:rsidR="00152423" w:rsidRPr="00152423" w:rsidRDefault="00152423" w:rsidP="00152423">
            <w:pPr>
              <w:ind w:firstLine="709"/>
              <w:jc w:val="center"/>
              <w:rPr>
                <w:rFonts w:ascii="Segoe UI" w:hAnsi="Segoe UI" w:cs="Segoe UI"/>
                <w:b/>
              </w:rPr>
            </w:pPr>
          </w:p>
          <w:p w:rsidR="00152423" w:rsidRPr="00152423" w:rsidRDefault="00152423" w:rsidP="00152423">
            <w:pPr>
              <w:ind w:firstLine="708"/>
              <w:jc w:val="both"/>
              <w:rPr>
                <w:rFonts w:ascii="Segoe UI" w:hAnsi="Segoe UI" w:cs="Segoe UI"/>
              </w:rPr>
            </w:pPr>
            <w:r w:rsidRPr="00152423">
              <w:rPr>
                <w:rFonts w:ascii="Segoe UI" w:hAnsi="Segoe UI" w:cs="Segoe UI"/>
              </w:rPr>
              <w:t xml:space="preserve">По состоянию на 1 мая 2025 года на территории Новосибирской области выявлено 34 земельных участка, свободных для развития туризма в регионе, это более 8622 гектаров. </w:t>
            </w:r>
          </w:p>
          <w:p w:rsidR="00152423" w:rsidRPr="00152423" w:rsidRDefault="00152423" w:rsidP="00152423">
            <w:pPr>
              <w:spacing w:line="17" w:lineRule="atLeast"/>
              <w:ind w:firstLine="709"/>
              <w:jc w:val="both"/>
              <w:rPr>
                <w:rFonts w:ascii="Segoe UI" w:hAnsi="Segoe UI" w:cs="Segoe UI"/>
              </w:rPr>
            </w:pPr>
            <w:r w:rsidRPr="00152423">
              <w:rPr>
                <w:rFonts w:ascii="Segoe UI" w:hAnsi="Segoe UI" w:cs="Segoe UI"/>
                <w:color w:val="000000"/>
              </w:rPr>
              <w:t>В настоящее время туристическая отрасль России находится в стадии активного роста и развития. Все больше граждан предпочитают путешествовать по своей стране. В связи с чем, особое значение приобретают меры по поддержке и развитию туристической отрасли.</w:t>
            </w:r>
          </w:p>
          <w:p w:rsidR="00152423" w:rsidRPr="00152423" w:rsidRDefault="00152423" w:rsidP="00152423">
            <w:pPr>
              <w:spacing w:line="17" w:lineRule="atLeast"/>
              <w:ind w:firstLine="709"/>
              <w:jc w:val="both"/>
              <w:rPr>
                <w:rFonts w:ascii="Segoe UI" w:hAnsi="Segoe UI" w:cs="Segoe UI"/>
              </w:rPr>
            </w:pPr>
            <w:r w:rsidRPr="00152423">
              <w:rPr>
                <w:rFonts w:ascii="Segoe UI" w:hAnsi="Segoe UI" w:cs="Segoe UI"/>
                <w:i/>
                <w:color w:val="000000"/>
              </w:rPr>
              <w:t xml:space="preserve">«Сервис «Земля для Туризма» является актуальным и важным проектом </w:t>
            </w:r>
            <w:proofErr w:type="spellStart"/>
            <w:r w:rsidRPr="00152423">
              <w:rPr>
                <w:rFonts w:ascii="Segoe UI" w:hAnsi="Segoe UI" w:cs="Segoe UI"/>
                <w:i/>
                <w:color w:val="000000"/>
              </w:rPr>
              <w:t>Росреестра</w:t>
            </w:r>
            <w:proofErr w:type="spellEnd"/>
            <w:r w:rsidRPr="00152423">
              <w:rPr>
                <w:rFonts w:ascii="Segoe UI" w:hAnsi="Segoe UI" w:cs="Segoe UI"/>
                <w:i/>
                <w:color w:val="000000"/>
              </w:rPr>
              <w:t>, который способствует развитию туризма в Новосибирской области путем активного вовлечения в хозяйственный оборот, в том числе неиспользуемых или заброшенных земельных участков»</w:t>
            </w:r>
            <w:r w:rsidRPr="00152423">
              <w:rPr>
                <w:rFonts w:ascii="Segoe UI" w:hAnsi="Segoe UI" w:cs="Segoe UI"/>
                <w:color w:val="000000"/>
              </w:rPr>
              <w:t xml:space="preserve">, – говорит начальник отдела </w:t>
            </w:r>
            <w:proofErr w:type="gramStart"/>
            <w:r w:rsidRPr="00152423">
              <w:rPr>
                <w:rFonts w:ascii="Segoe UI" w:hAnsi="Segoe UI" w:cs="Segoe UI"/>
                <w:color w:val="000000"/>
              </w:rPr>
              <w:t>контроля за</w:t>
            </w:r>
            <w:proofErr w:type="gramEnd"/>
            <w:r w:rsidRPr="00152423">
              <w:rPr>
                <w:rFonts w:ascii="Segoe UI" w:hAnsi="Segoe UI" w:cs="Segoe UI"/>
                <w:color w:val="000000"/>
              </w:rPr>
              <w:t xml:space="preserve"> градостроительной деятельностью управления архитектуры и градостроительства министерства строительства Новосибирской области </w:t>
            </w:r>
            <w:r w:rsidRPr="00152423">
              <w:rPr>
                <w:rFonts w:ascii="Segoe UI" w:hAnsi="Segoe UI" w:cs="Segoe UI"/>
                <w:b/>
                <w:color w:val="000000"/>
              </w:rPr>
              <w:t xml:space="preserve">Анастасия </w:t>
            </w:r>
            <w:proofErr w:type="spellStart"/>
            <w:r w:rsidRPr="00152423">
              <w:rPr>
                <w:rFonts w:ascii="Segoe UI" w:hAnsi="Segoe UI" w:cs="Segoe UI"/>
                <w:b/>
                <w:color w:val="000000"/>
              </w:rPr>
              <w:t>Тыртышная</w:t>
            </w:r>
            <w:proofErr w:type="spellEnd"/>
            <w:r w:rsidRPr="00152423">
              <w:rPr>
                <w:rFonts w:ascii="Segoe UI" w:hAnsi="Segoe UI" w:cs="Segoe UI"/>
                <w:color w:val="000000"/>
              </w:rPr>
              <w:t xml:space="preserve">. </w:t>
            </w:r>
          </w:p>
          <w:p w:rsidR="00152423" w:rsidRPr="00152423" w:rsidRDefault="00152423" w:rsidP="00152423">
            <w:pPr>
              <w:spacing w:line="17" w:lineRule="atLeast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  <w:r w:rsidRPr="00152423">
              <w:rPr>
                <w:rFonts w:ascii="Segoe UI" w:hAnsi="Segoe UI" w:cs="Segoe UI"/>
                <w:color w:val="000000"/>
              </w:rPr>
              <w:t xml:space="preserve">Сервис дает возможность инвесторам увидеть, где располагаются перспективные территории, пригодные для осуществления туристической деятельности. </w:t>
            </w:r>
          </w:p>
          <w:p w:rsidR="00152423" w:rsidRPr="00152423" w:rsidRDefault="00152423" w:rsidP="00152423">
            <w:pPr>
              <w:spacing w:line="17" w:lineRule="atLeast"/>
              <w:ind w:firstLine="709"/>
              <w:jc w:val="both"/>
              <w:rPr>
                <w:rFonts w:ascii="Segoe UI" w:hAnsi="Segoe UI" w:cs="Segoe UI"/>
                <w:color w:val="000000"/>
              </w:rPr>
            </w:pPr>
            <w:r w:rsidRPr="00152423">
              <w:rPr>
                <w:rFonts w:ascii="Segoe UI" w:hAnsi="Segoe UI" w:cs="Segoe UI"/>
                <w:color w:val="000000"/>
              </w:rPr>
              <w:t>Кроме того, можно оценить необходимость перевода категории земель, корректировки градостроительной документации.</w:t>
            </w:r>
          </w:p>
          <w:p w:rsidR="00152423" w:rsidRPr="00152423" w:rsidRDefault="00152423" w:rsidP="00152423">
            <w:pPr>
              <w:spacing w:line="17" w:lineRule="atLeast"/>
              <w:ind w:firstLine="709"/>
              <w:jc w:val="both"/>
              <w:rPr>
                <w:rFonts w:ascii="Segoe UI" w:hAnsi="Segoe UI" w:cs="Segoe UI"/>
                <w:i/>
              </w:rPr>
            </w:pPr>
            <w:r w:rsidRPr="00152423">
              <w:rPr>
                <w:rFonts w:ascii="Segoe UI" w:hAnsi="Segoe UI" w:cs="Segoe UI"/>
                <w:color w:val="000000"/>
              </w:rPr>
              <w:t>Как отмечает Анастасия, эти сведения принципиально важны для проработки инвестором бизнес-плана с учетом сроков и этапов реализации проектов, при соблюдении требований земельного и градостроительного законодательства.</w:t>
            </w:r>
          </w:p>
          <w:p w:rsidR="00152423" w:rsidRPr="00152423" w:rsidRDefault="00152423" w:rsidP="00152423">
            <w:pPr>
              <w:ind w:firstLine="708"/>
              <w:jc w:val="both"/>
              <w:rPr>
                <w:rFonts w:ascii="Segoe UI" w:hAnsi="Segoe UI" w:cs="Segoe UI"/>
                <w:i/>
              </w:rPr>
            </w:pPr>
            <w:r w:rsidRPr="00152423">
              <w:rPr>
                <w:rFonts w:ascii="Segoe UI" w:hAnsi="Segoe UI" w:cs="Segoe UI"/>
                <w:color w:val="000000"/>
              </w:rPr>
              <w:t xml:space="preserve">По словам заместителя руководителя Управления </w:t>
            </w:r>
            <w:proofErr w:type="spellStart"/>
            <w:r w:rsidRPr="00152423">
              <w:rPr>
                <w:rFonts w:ascii="Segoe UI" w:hAnsi="Segoe UI" w:cs="Segoe UI"/>
                <w:color w:val="000000"/>
              </w:rPr>
              <w:t>Росреестра</w:t>
            </w:r>
            <w:proofErr w:type="spellEnd"/>
            <w:r w:rsidRPr="00152423">
              <w:rPr>
                <w:rFonts w:ascii="Segoe UI" w:hAnsi="Segoe UI" w:cs="Segoe UI"/>
                <w:color w:val="000000"/>
              </w:rPr>
              <w:t xml:space="preserve"> по Новосибирской области </w:t>
            </w:r>
            <w:r w:rsidRPr="00152423">
              <w:rPr>
                <w:rFonts w:ascii="Segoe UI" w:hAnsi="Segoe UI" w:cs="Segoe UI"/>
                <w:b/>
                <w:color w:val="000000"/>
              </w:rPr>
              <w:t xml:space="preserve">Натальи </w:t>
            </w:r>
            <w:proofErr w:type="spellStart"/>
            <w:r w:rsidRPr="00152423">
              <w:rPr>
                <w:rFonts w:ascii="Segoe UI" w:hAnsi="Segoe UI" w:cs="Segoe UI"/>
                <w:b/>
                <w:color w:val="000000"/>
              </w:rPr>
              <w:t>Ивчатовой</w:t>
            </w:r>
            <w:proofErr w:type="spellEnd"/>
            <w:r w:rsidRPr="00152423">
              <w:rPr>
                <w:rFonts w:ascii="Segoe UI" w:hAnsi="Segoe UI" w:cs="Segoe UI"/>
                <w:color w:val="000000"/>
              </w:rPr>
              <w:t xml:space="preserve">: </w:t>
            </w:r>
            <w:r w:rsidRPr="00152423">
              <w:rPr>
                <w:rFonts w:ascii="Segoe UI" w:hAnsi="Segoe UI" w:cs="Segoe UI"/>
                <w:i/>
                <w:color w:val="000000"/>
              </w:rPr>
              <w:t xml:space="preserve">«Для повышения инвестиционной привлекательности нашего региона данный сервис является одним из ключевых. </w:t>
            </w:r>
            <w:r w:rsidRPr="00152423">
              <w:rPr>
                <w:rFonts w:ascii="Segoe UI" w:hAnsi="Segoe UI" w:cs="Segoe UI"/>
                <w:i/>
              </w:rPr>
              <w:t xml:space="preserve">В настоящее время орган регистрации прав проводит технические работы по переносу сведений о </w:t>
            </w:r>
            <w:r w:rsidRPr="00152423">
              <w:rPr>
                <w:rFonts w:ascii="Segoe UI" w:hAnsi="Segoe UI" w:cs="Segoe UI"/>
                <w:i/>
                <w:color w:val="292C2F"/>
              </w:rPr>
              <w:t>земельных участках (территориях), возможных для вовлечения в туристскую деятельность,</w:t>
            </w:r>
            <w:r w:rsidRPr="00152423">
              <w:rPr>
                <w:rFonts w:ascii="Segoe UI" w:hAnsi="Segoe UI" w:cs="Segoe UI"/>
                <w:i/>
              </w:rPr>
              <w:t xml:space="preserve"> на Портал «Национальная система пространственных данных (nspd.gov.ru)».</w:t>
            </w:r>
          </w:p>
          <w:p w:rsidR="00152423" w:rsidRDefault="00152423" w:rsidP="00152423">
            <w:pPr>
              <w:jc w:val="both"/>
              <w:rPr>
                <w:sz w:val="28"/>
                <w:szCs w:val="28"/>
              </w:rPr>
            </w:pPr>
          </w:p>
          <w:p w:rsidR="00152423" w:rsidRDefault="00152423" w:rsidP="00152423">
            <w:pPr>
              <w:jc w:val="both"/>
              <w:rPr>
                <w:sz w:val="28"/>
                <w:szCs w:val="28"/>
              </w:rPr>
            </w:pPr>
          </w:p>
          <w:p w:rsidR="00152423" w:rsidRDefault="00152423" w:rsidP="0015242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материал подготовлен Управлением </w:t>
            </w:r>
            <w:proofErr w:type="spellStart"/>
            <w:r>
              <w:rPr>
                <w:rFonts w:ascii="Segoe UI" w:eastAsia="Quattrocento Sans" w:hAnsi="Segoe UI" w:cs="Segoe UI"/>
                <w:b/>
                <w:i/>
                <w:color w:val="000000"/>
              </w:rPr>
              <w:t>Росреестра</w:t>
            </w:r>
            <w:proofErr w:type="spellEnd"/>
            <w:r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 </w:t>
            </w:r>
          </w:p>
          <w:p w:rsidR="00152423" w:rsidRDefault="00152423" w:rsidP="00152423">
            <w:pPr>
              <w:autoSpaceDE w:val="0"/>
              <w:autoSpaceDN w:val="0"/>
              <w:adjustRightInd w:val="0"/>
              <w:jc w:val="right"/>
              <w:rPr>
                <w:rFonts w:ascii="Segoe UI" w:eastAsia="Quattrocento Sans" w:hAnsi="Segoe UI" w:cs="Segoe UI"/>
                <w:b/>
                <w:i/>
                <w:color w:val="000000"/>
              </w:rPr>
            </w:pPr>
            <w:r>
              <w:rPr>
                <w:rFonts w:ascii="Segoe UI" w:eastAsia="Quattrocento Sans" w:hAnsi="Segoe UI" w:cs="Segoe UI"/>
                <w:b/>
                <w:i/>
                <w:color w:val="000000"/>
              </w:rPr>
              <w:t xml:space="preserve">по Новосибирской области </w:t>
            </w:r>
          </w:p>
          <w:p w:rsidR="007F6A9F" w:rsidRDefault="007F6A9F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152423" w:rsidRDefault="00152423" w:rsidP="004367D0">
            <w:pPr>
              <w:jc w:val="both"/>
            </w:pPr>
          </w:p>
          <w:p w:rsidR="00CA003B" w:rsidRPr="006F6276" w:rsidRDefault="00CA003B" w:rsidP="004367D0">
            <w:pPr>
              <w:jc w:val="both"/>
            </w:pPr>
          </w:p>
          <w:tbl>
            <w:tblPr>
              <w:tblW w:w="1121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567"/>
              <w:gridCol w:w="567"/>
              <w:gridCol w:w="1134"/>
              <w:gridCol w:w="620"/>
              <w:gridCol w:w="4627"/>
            </w:tblGrid>
            <w:tr w:rsidR="003329CB" w:rsidRPr="006F6276" w:rsidTr="007F6A9F">
              <w:trPr>
                <w:trHeight w:val="229"/>
              </w:trPr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7F6A9F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7F6A9F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7F6A9F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7F6A9F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7F6A9F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7F6A9F">
                  <w:pPr>
                    <w:rPr>
                      <w:rFonts w:cs="Calibri"/>
                      <w:noProof/>
                    </w:rPr>
                  </w:pPr>
                </w:p>
              </w:tc>
            </w:tr>
          </w:tbl>
          <w:p w:rsidR="002B2E9A" w:rsidRPr="006F6276" w:rsidRDefault="002B2E9A" w:rsidP="00E034E0">
            <w:pPr>
              <w:jc w:val="both"/>
            </w:pPr>
          </w:p>
        </w:tc>
      </w:tr>
      <w:tr w:rsidR="00F629FA" w:rsidRPr="004367D0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C6AC4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AC6AC4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AC6AC4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AC6AC4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AC6AC4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AC6AC4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C6AC4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AC6AC4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4367D0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313E17" w:rsidRPr="004367D0" w:rsidRDefault="00313E17" w:rsidP="00313E17">
      <w:pPr>
        <w:tabs>
          <w:tab w:val="left" w:pos="6984"/>
        </w:tabs>
        <w:rPr>
          <w:b/>
        </w:rPr>
      </w:pPr>
      <w:r w:rsidRPr="004367D0">
        <w:rPr>
          <w:b/>
        </w:rPr>
        <w:lastRenderedPageBreak/>
        <w:tab/>
      </w:r>
    </w:p>
    <w:p w:rsidR="00313E17" w:rsidRPr="004367D0" w:rsidRDefault="00313E17" w:rsidP="00313E17">
      <w:pPr>
        <w:ind w:firstLine="709"/>
        <w:jc w:val="right"/>
        <w:sectPr w:rsidR="00313E17" w:rsidRPr="004367D0" w:rsidSect="00E44D80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313E17" w:rsidRPr="00313E17" w:rsidRDefault="00313E17" w:rsidP="00313E17">
      <w:pPr>
        <w:ind w:firstLine="709"/>
        <w:jc w:val="right"/>
        <w:rPr>
          <w:color w:val="000000"/>
        </w:rPr>
      </w:pPr>
    </w:p>
    <w:sectPr w:rsidR="00313E17" w:rsidRPr="00313E17" w:rsidSect="00E44D80">
      <w:pgSz w:w="16840" w:h="11907" w:orient="landscape" w:code="9"/>
      <w:pgMar w:top="851" w:right="851" w:bottom="1134" w:left="156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9F" w:rsidRDefault="007F6A9F" w:rsidP="003438FF">
      <w:r>
        <w:separator/>
      </w:r>
    </w:p>
  </w:endnote>
  <w:endnote w:type="continuationSeparator" w:id="0">
    <w:p w:rsidR="007F6A9F" w:rsidRDefault="007F6A9F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9F" w:rsidRDefault="007F6A9F" w:rsidP="003438FF">
      <w:r>
        <w:separator/>
      </w:r>
    </w:p>
  </w:footnote>
  <w:footnote w:type="continuationSeparator" w:id="0">
    <w:p w:rsidR="007F6A9F" w:rsidRDefault="007F6A9F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00361"/>
    <w:rsid w:val="000128A9"/>
    <w:rsid w:val="000141C7"/>
    <w:rsid w:val="000146D7"/>
    <w:rsid w:val="000246DE"/>
    <w:rsid w:val="00031B80"/>
    <w:rsid w:val="0003463A"/>
    <w:rsid w:val="00040F63"/>
    <w:rsid w:val="00041FEE"/>
    <w:rsid w:val="00062035"/>
    <w:rsid w:val="000703F2"/>
    <w:rsid w:val="00071022"/>
    <w:rsid w:val="00071777"/>
    <w:rsid w:val="00080183"/>
    <w:rsid w:val="00082E9D"/>
    <w:rsid w:val="0009025F"/>
    <w:rsid w:val="00093991"/>
    <w:rsid w:val="000A3322"/>
    <w:rsid w:val="000B0E0F"/>
    <w:rsid w:val="000C66A2"/>
    <w:rsid w:val="000E20CA"/>
    <w:rsid w:val="000E57EC"/>
    <w:rsid w:val="0010509F"/>
    <w:rsid w:val="00112FFF"/>
    <w:rsid w:val="001147E1"/>
    <w:rsid w:val="001211E1"/>
    <w:rsid w:val="00121A49"/>
    <w:rsid w:val="0012702E"/>
    <w:rsid w:val="001273C3"/>
    <w:rsid w:val="00135A1D"/>
    <w:rsid w:val="0013656B"/>
    <w:rsid w:val="00147D08"/>
    <w:rsid w:val="00152423"/>
    <w:rsid w:val="00155062"/>
    <w:rsid w:val="00162DD7"/>
    <w:rsid w:val="00163486"/>
    <w:rsid w:val="0016608D"/>
    <w:rsid w:val="001803A1"/>
    <w:rsid w:val="001833F3"/>
    <w:rsid w:val="00185C68"/>
    <w:rsid w:val="00185E54"/>
    <w:rsid w:val="00187300"/>
    <w:rsid w:val="0019160E"/>
    <w:rsid w:val="00195039"/>
    <w:rsid w:val="001A033F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43E6F"/>
    <w:rsid w:val="00270595"/>
    <w:rsid w:val="002724C3"/>
    <w:rsid w:val="00280160"/>
    <w:rsid w:val="00280F71"/>
    <w:rsid w:val="0028242C"/>
    <w:rsid w:val="002A4871"/>
    <w:rsid w:val="002B2E9A"/>
    <w:rsid w:val="002B3728"/>
    <w:rsid w:val="002B3B9C"/>
    <w:rsid w:val="002B4545"/>
    <w:rsid w:val="002C7EB9"/>
    <w:rsid w:val="002D4272"/>
    <w:rsid w:val="002E2163"/>
    <w:rsid w:val="002E756E"/>
    <w:rsid w:val="00310B89"/>
    <w:rsid w:val="00313E17"/>
    <w:rsid w:val="003158FB"/>
    <w:rsid w:val="00317604"/>
    <w:rsid w:val="0033200B"/>
    <w:rsid w:val="003329CB"/>
    <w:rsid w:val="003438FF"/>
    <w:rsid w:val="00346455"/>
    <w:rsid w:val="003538A3"/>
    <w:rsid w:val="003574A4"/>
    <w:rsid w:val="00363E00"/>
    <w:rsid w:val="00364E20"/>
    <w:rsid w:val="00364F96"/>
    <w:rsid w:val="003659B8"/>
    <w:rsid w:val="00366F8B"/>
    <w:rsid w:val="00367D3B"/>
    <w:rsid w:val="003731DE"/>
    <w:rsid w:val="0039308E"/>
    <w:rsid w:val="003A1DB7"/>
    <w:rsid w:val="003A28AD"/>
    <w:rsid w:val="003B3D04"/>
    <w:rsid w:val="003C3F61"/>
    <w:rsid w:val="003D209B"/>
    <w:rsid w:val="003D37B2"/>
    <w:rsid w:val="003D3F72"/>
    <w:rsid w:val="003E38D2"/>
    <w:rsid w:val="003F0792"/>
    <w:rsid w:val="003F3814"/>
    <w:rsid w:val="00400F75"/>
    <w:rsid w:val="00411A50"/>
    <w:rsid w:val="0041466B"/>
    <w:rsid w:val="0041743A"/>
    <w:rsid w:val="004234FE"/>
    <w:rsid w:val="004350AF"/>
    <w:rsid w:val="00435276"/>
    <w:rsid w:val="004367D0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A742C"/>
    <w:rsid w:val="004C05AD"/>
    <w:rsid w:val="004C1A48"/>
    <w:rsid w:val="004D4616"/>
    <w:rsid w:val="004D5E8B"/>
    <w:rsid w:val="004E7DB8"/>
    <w:rsid w:val="00502F38"/>
    <w:rsid w:val="00543FBF"/>
    <w:rsid w:val="00555548"/>
    <w:rsid w:val="005566C5"/>
    <w:rsid w:val="00556915"/>
    <w:rsid w:val="00560081"/>
    <w:rsid w:val="0058095E"/>
    <w:rsid w:val="00581BC7"/>
    <w:rsid w:val="00582FA8"/>
    <w:rsid w:val="00585291"/>
    <w:rsid w:val="00591CBB"/>
    <w:rsid w:val="005A0349"/>
    <w:rsid w:val="005A2AC8"/>
    <w:rsid w:val="005B2F8B"/>
    <w:rsid w:val="005C093A"/>
    <w:rsid w:val="005C2595"/>
    <w:rsid w:val="005C47EF"/>
    <w:rsid w:val="005D1B77"/>
    <w:rsid w:val="005D4AC1"/>
    <w:rsid w:val="005F0DFC"/>
    <w:rsid w:val="005F2077"/>
    <w:rsid w:val="005F2CFF"/>
    <w:rsid w:val="006122B5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0171"/>
    <w:rsid w:val="006C11B7"/>
    <w:rsid w:val="006D7A3F"/>
    <w:rsid w:val="006F39DD"/>
    <w:rsid w:val="006F61B7"/>
    <w:rsid w:val="006F6276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73F94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260"/>
    <w:rsid w:val="007F5B19"/>
    <w:rsid w:val="007F6A9F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93D9C"/>
    <w:rsid w:val="008979BC"/>
    <w:rsid w:val="008A1402"/>
    <w:rsid w:val="008A26A9"/>
    <w:rsid w:val="008A4856"/>
    <w:rsid w:val="008D3B3F"/>
    <w:rsid w:val="008D7DE0"/>
    <w:rsid w:val="008E20D0"/>
    <w:rsid w:val="008F1743"/>
    <w:rsid w:val="008F2752"/>
    <w:rsid w:val="008F51DA"/>
    <w:rsid w:val="008F7322"/>
    <w:rsid w:val="00905C05"/>
    <w:rsid w:val="00911693"/>
    <w:rsid w:val="009134C8"/>
    <w:rsid w:val="00930617"/>
    <w:rsid w:val="0095056D"/>
    <w:rsid w:val="00952DCE"/>
    <w:rsid w:val="00973167"/>
    <w:rsid w:val="0097727F"/>
    <w:rsid w:val="009773EC"/>
    <w:rsid w:val="009A28E7"/>
    <w:rsid w:val="009D4677"/>
    <w:rsid w:val="009E518D"/>
    <w:rsid w:val="009E54AA"/>
    <w:rsid w:val="009E6606"/>
    <w:rsid w:val="009F1B36"/>
    <w:rsid w:val="00A05C3E"/>
    <w:rsid w:val="00A14F89"/>
    <w:rsid w:val="00A21A3F"/>
    <w:rsid w:val="00A2733D"/>
    <w:rsid w:val="00A329E5"/>
    <w:rsid w:val="00A345FE"/>
    <w:rsid w:val="00A46E80"/>
    <w:rsid w:val="00A84951"/>
    <w:rsid w:val="00A92066"/>
    <w:rsid w:val="00A924B6"/>
    <w:rsid w:val="00AA4FDD"/>
    <w:rsid w:val="00AB06A5"/>
    <w:rsid w:val="00AB5AE1"/>
    <w:rsid w:val="00AB6AEC"/>
    <w:rsid w:val="00AC5CC1"/>
    <w:rsid w:val="00AC6AC4"/>
    <w:rsid w:val="00AE09B8"/>
    <w:rsid w:val="00AE09F1"/>
    <w:rsid w:val="00AF1E50"/>
    <w:rsid w:val="00B03976"/>
    <w:rsid w:val="00B10A9E"/>
    <w:rsid w:val="00B2130A"/>
    <w:rsid w:val="00B56CDA"/>
    <w:rsid w:val="00B60E05"/>
    <w:rsid w:val="00B648C6"/>
    <w:rsid w:val="00B64C45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BF2F90"/>
    <w:rsid w:val="00C1054D"/>
    <w:rsid w:val="00C26181"/>
    <w:rsid w:val="00C265DA"/>
    <w:rsid w:val="00C335F3"/>
    <w:rsid w:val="00C443DC"/>
    <w:rsid w:val="00C44F2B"/>
    <w:rsid w:val="00C53B43"/>
    <w:rsid w:val="00C5515C"/>
    <w:rsid w:val="00C57B54"/>
    <w:rsid w:val="00C62EFC"/>
    <w:rsid w:val="00C80673"/>
    <w:rsid w:val="00CA003B"/>
    <w:rsid w:val="00CA3E70"/>
    <w:rsid w:val="00CA6611"/>
    <w:rsid w:val="00CB1170"/>
    <w:rsid w:val="00CB5C37"/>
    <w:rsid w:val="00CC40CF"/>
    <w:rsid w:val="00CE3603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67FDE"/>
    <w:rsid w:val="00D8042B"/>
    <w:rsid w:val="00D812D5"/>
    <w:rsid w:val="00D81569"/>
    <w:rsid w:val="00DA4F58"/>
    <w:rsid w:val="00DD516D"/>
    <w:rsid w:val="00DE01F9"/>
    <w:rsid w:val="00DF7B5D"/>
    <w:rsid w:val="00E02335"/>
    <w:rsid w:val="00E034E0"/>
    <w:rsid w:val="00E131A8"/>
    <w:rsid w:val="00E2219A"/>
    <w:rsid w:val="00E22D6C"/>
    <w:rsid w:val="00E241BE"/>
    <w:rsid w:val="00E43F1B"/>
    <w:rsid w:val="00E44D80"/>
    <w:rsid w:val="00E46A40"/>
    <w:rsid w:val="00E47B18"/>
    <w:rsid w:val="00E512F6"/>
    <w:rsid w:val="00E63B99"/>
    <w:rsid w:val="00E74128"/>
    <w:rsid w:val="00E84801"/>
    <w:rsid w:val="00E90B4F"/>
    <w:rsid w:val="00E92784"/>
    <w:rsid w:val="00EA7426"/>
    <w:rsid w:val="00EB08D2"/>
    <w:rsid w:val="00EB5F1D"/>
    <w:rsid w:val="00EE4272"/>
    <w:rsid w:val="00F21D2C"/>
    <w:rsid w:val="00F23EEA"/>
    <w:rsid w:val="00F36B41"/>
    <w:rsid w:val="00F44B58"/>
    <w:rsid w:val="00F548AA"/>
    <w:rsid w:val="00F575EF"/>
    <w:rsid w:val="00F6178C"/>
    <w:rsid w:val="00F61F97"/>
    <w:rsid w:val="00F629FA"/>
    <w:rsid w:val="00F720B8"/>
    <w:rsid w:val="00F74548"/>
    <w:rsid w:val="00F8310C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rsid w:val="00E034E0"/>
  </w:style>
  <w:style w:type="table" w:customStyle="1" w:styleId="460">
    <w:name w:val="Сетка таблицы46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3"/>
    <w:uiPriority w:val="99"/>
    <w:semiHidden/>
    <w:rsid w:val="00E034E0"/>
  </w:style>
  <w:style w:type="table" w:customStyle="1" w:styleId="470">
    <w:name w:val="Сетка таблицы47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rsid w:val="00AB06A5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  <w:style w:type="numbering" w:customStyle="1" w:styleId="55">
    <w:name w:val="Нет списка55"/>
    <w:next w:val="a3"/>
    <w:uiPriority w:val="99"/>
    <w:semiHidden/>
    <w:rsid w:val="00AB06A5"/>
  </w:style>
  <w:style w:type="table" w:customStyle="1" w:styleId="480">
    <w:name w:val="Сетка таблицы48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3"/>
    <w:uiPriority w:val="99"/>
    <w:semiHidden/>
    <w:rsid w:val="00AB06A5"/>
  </w:style>
  <w:style w:type="table" w:customStyle="1" w:styleId="490">
    <w:name w:val="Сетка таблицы49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3"/>
    <w:uiPriority w:val="99"/>
    <w:semiHidden/>
    <w:rsid w:val="002E756E"/>
  </w:style>
  <w:style w:type="table" w:customStyle="1" w:styleId="501">
    <w:name w:val="Сетка таблицы50"/>
    <w:basedOn w:val="a2"/>
    <w:next w:val="a4"/>
    <w:rsid w:val="002E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6F6276"/>
    <w:pPr>
      <w:spacing w:before="100" w:beforeAutospacing="1" w:after="100" w:afterAutospacing="1"/>
    </w:pPr>
  </w:style>
  <w:style w:type="character" w:customStyle="1" w:styleId="visited">
    <w:name w:val="visited"/>
    <w:basedOn w:val="a1"/>
    <w:link w:val="113"/>
    <w:locked/>
    <w:rsid w:val="004A742C"/>
  </w:style>
  <w:style w:type="paragraph" w:customStyle="1" w:styleId="113">
    <w:name w:val="Заголовок 11"/>
    <w:link w:val="visited"/>
    <w:qFormat/>
    <w:rsid w:val="004A742C"/>
    <w:pPr>
      <w:keepNext/>
      <w:spacing w:before="240" w:after="60" w:line="240" w:lineRule="auto"/>
      <w:outlineLvl w:val="0"/>
    </w:pPr>
  </w:style>
  <w:style w:type="numbering" w:customStyle="1" w:styleId="58">
    <w:name w:val="Нет списка58"/>
    <w:next w:val="a3"/>
    <w:uiPriority w:val="99"/>
    <w:semiHidden/>
    <w:rsid w:val="00C44F2B"/>
  </w:style>
  <w:style w:type="table" w:customStyle="1" w:styleId="512">
    <w:name w:val="Сетка таблицы51"/>
    <w:basedOn w:val="a2"/>
    <w:next w:val="a4"/>
    <w:rsid w:val="00C4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rsid w:val="00C44F2B"/>
  </w:style>
  <w:style w:type="table" w:customStyle="1" w:styleId="521">
    <w:name w:val="Сетка таблицы52"/>
    <w:basedOn w:val="a2"/>
    <w:next w:val="a4"/>
    <w:rsid w:val="00C4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3"/>
    <w:uiPriority w:val="99"/>
    <w:semiHidden/>
    <w:rsid w:val="007F6A9F"/>
  </w:style>
  <w:style w:type="table" w:customStyle="1" w:styleId="531">
    <w:name w:val="Сетка таблицы53"/>
    <w:basedOn w:val="a2"/>
    <w:next w:val="a4"/>
    <w:rsid w:val="007F6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rsid w:val="00E034E0"/>
  </w:style>
  <w:style w:type="table" w:customStyle="1" w:styleId="460">
    <w:name w:val="Сетка таблицы46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3"/>
    <w:uiPriority w:val="99"/>
    <w:semiHidden/>
    <w:rsid w:val="00E034E0"/>
  </w:style>
  <w:style w:type="table" w:customStyle="1" w:styleId="470">
    <w:name w:val="Сетка таблицы47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rsid w:val="00AB06A5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  <w:style w:type="numbering" w:customStyle="1" w:styleId="55">
    <w:name w:val="Нет списка55"/>
    <w:next w:val="a3"/>
    <w:uiPriority w:val="99"/>
    <w:semiHidden/>
    <w:rsid w:val="00AB06A5"/>
  </w:style>
  <w:style w:type="table" w:customStyle="1" w:styleId="480">
    <w:name w:val="Сетка таблицы48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3"/>
    <w:uiPriority w:val="99"/>
    <w:semiHidden/>
    <w:rsid w:val="00AB06A5"/>
  </w:style>
  <w:style w:type="table" w:customStyle="1" w:styleId="490">
    <w:name w:val="Сетка таблицы49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3"/>
    <w:uiPriority w:val="99"/>
    <w:semiHidden/>
    <w:rsid w:val="002E756E"/>
  </w:style>
  <w:style w:type="table" w:customStyle="1" w:styleId="501">
    <w:name w:val="Сетка таблицы50"/>
    <w:basedOn w:val="a2"/>
    <w:next w:val="a4"/>
    <w:rsid w:val="002E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6F6276"/>
    <w:pPr>
      <w:spacing w:before="100" w:beforeAutospacing="1" w:after="100" w:afterAutospacing="1"/>
    </w:pPr>
  </w:style>
  <w:style w:type="character" w:customStyle="1" w:styleId="visited">
    <w:name w:val="visited"/>
    <w:basedOn w:val="a1"/>
    <w:link w:val="113"/>
    <w:locked/>
    <w:rsid w:val="004A742C"/>
  </w:style>
  <w:style w:type="paragraph" w:customStyle="1" w:styleId="113">
    <w:name w:val="Заголовок 11"/>
    <w:link w:val="visited"/>
    <w:qFormat/>
    <w:rsid w:val="004A742C"/>
    <w:pPr>
      <w:keepNext/>
      <w:spacing w:before="240" w:after="60" w:line="240" w:lineRule="auto"/>
      <w:outlineLvl w:val="0"/>
    </w:pPr>
  </w:style>
  <w:style w:type="numbering" w:customStyle="1" w:styleId="58">
    <w:name w:val="Нет списка58"/>
    <w:next w:val="a3"/>
    <w:uiPriority w:val="99"/>
    <w:semiHidden/>
    <w:rsid w:val="00C44F2B"/>
  </w:style>
  <w:style w:type="table" w:customStyle="1" w:styleId="512">
    <w:name w:val="Сетка таблицы51"/>
    <w:basedOn w:val="a2"/>
    <w:next w:val="a4"/>
    <w:rsid w:val="00C4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rsid w:val="00C44F2B"/>
  </w:style>
  <w:style w:type="table" w:customStyle="1" w:styleId="521">
    <w:name w:val="Сетка таблицы52"/>
    <w:basedOn w:val="a2"/>
    <w:next w:val="a4"/>
    <w:rsid w:val="00C4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3"/>
    <w:uiPriority w:val="99"/>
    <w:semiHidden/>
    <w:rsid w:val="007F6A9F"/>
  </w:style>
  <w:style w:type="table" w:customStyle="1" w:styleId="531">
    <w:name w:val="Сетка таблицы53"/>
    <w:basedOn w:val="a2"/>
    <w:next w:val="a4"/>
    <w:rsid w:val="007F6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open-service/statistika-i-analitika/kompleksnye-kadastrovye-rabotyNovosibirskayaOblas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E8EE-C01E-4544-B012-F4EFB7DE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25</Pages>
  <Words>8453</Words>
  <Characters>48185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27</cp:revision>
  <dcterms:created xsi:type="dcterms:W3CDTF">2020-01-17T02:04:00Z</dcterms:created>
  <dcterms:modified xsi:type="dcterms:W3CDTF">2025-07-07T04:49:00Z</dcterms:modified>
</cp:coreProperties>
</file>