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4C" w:rsidRPr="00CE28C3" w:rsidRDefault="004D5C4C" w:rsidP="00F54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ВОЛЧАНСКОГО СЕЛЬСОВЕТА</w:t>
      </w:r>
    </w:p>
    <w:p w:rsidR="004D5C4C" w:rsidRPr="00CE28C3" w:rsidRDefault="004D5C4C" w:rsidP="004D5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4D5C4C" w:rsidRPr="00CE28C3" w:rsidRDefault="004D5C4C" w:rsidP="004D5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4C" w:rsidRPr="00CE28C3" w:rsidRDefault="004D5C4C" w:rsidP="004D5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D5C4C" w:rsidRPr="00CE28C3" w:rsidRDefault="004D5C4C" w:rsidP="004D5C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4C" w:rsidRPr="002306FB" w:rsidRDefault="0002476C" w:rsidP="004D5C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02.05</w:t>
      </w:r>
      <w:r w:rsidR="004D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4D5C4C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</w:t>
      </w:r>
      <w:r w:rsidR="004D5C4C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D5C4C" w:rsidRPr="002306FB" w:rsidRDefault="004D5C4C" w:rsidP="004D5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Волчанка</w:t>
      </w: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4C" w:rsidRPr="00CE28C3" w:rsidRDefault="004D5C4C" w:rsidP="004D5C4C">
      <w:pPr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07.04.2023 № 25 «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  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Волчанка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  сельсовета 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4D5C4C" w:rsidRDefault="004D5C4C" w:rsidP="004D5C4C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 области на 2013-2017 г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период до 2028 г.</w:t>
      </w:r>
    </w:p>
    <w:p w:rsidR="004D5C4C" w:rsidRPr="00CE28C3" w:rsidRDefault="004D5C4C" w:rsidP="004D5C4C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(актуализация на 2024 год)»</w:t>
      </w:r>
    </w:p>
    <w:bookmarkEnd w:id="0"/>
    <w:p w:rsidR="004D5C4C" w:rsidRPr="00CE28C3" w:rsidRDefault="004D5C4C" w:rsidP="004D5C4C">
      <w:pPr>
        <w:spacing w:after="0" w:line="240" w:lineRule="auto"/>
        <w:ind w:left="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4C" w:rsidRDefault="004D5C4C" w:rsidP="004D5C4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требованиями подпункта «б» поручений Президента Российской Федерации по итогам совещания по вопросам прохождения осенне-зимнего периода от 29.12.2021 № Пр-325 в части актуализации схем теплоснабжения,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Волчанского сельсовета от 26.12.2017 № 82 «Об утверждении порядка ежегодной актуализации схемы теплоснабжения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</w:t>
      </w:r>
      <w:r w:rsid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области», 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gramEnd"/>
    </w:p>
    <w:p w:rsidR="004D5C4C" w:rsidRPr="00947926" w:rsidRDefault="004D5C4C" w:rsidP="004D5C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A6824" w:rsidRDefault="008A6824" w:rsidP="008A68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D5C4C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актуализированную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хему теплоснабжения Волчанского</w:t>
      </w:r>
    </w:p>
    <w:p w:rsidR="008A6824" w:rsidRPr="008A6824" w:rsidRDefault="004D5C4C" w:rsidP="008A6824">
      <w:pPr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2013-2017 г</w:t>
      </w:r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на период до 2028 года, </w:t>
      </w:r>
      <w:proofErr w:type="gramStart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Волчанского сельсовета </w:t>
      </w:r>
      <w:proofErr w:type="spellStart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07.04.2023 № 25 «Об утверждении актуализированной схемы теплоснабжения   с. Волчанка Волчанского  сельсовета  </w:t>
      </w:r>
      <w:proofErr w:type="spellStart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A6824"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 области на 2013-2017 гг. и на период до 2028 г.</w:t>
      </w:r>
    </w:p>
    <w:p w:rsidR="008A6824" w:rsidRDefault="008A6824" w:rsidP="008A6824">
      <w:pPr>
        <w:spacing w:after="0" w:line="240" w:lineRule="auto"/>
        <w:ind w:left="284" w:hanging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(актуализация на 2024 год)» следующие изменения:</w:t>
      </w:r>
    </w:p>
    <w:p w:rsidR="009250DC" w:rsidRDefault="008A6824" w:rsidP="008A6824">
      <w:pPr>
        <w:pStyle w:val="a3"/>
        <w:numPr>
          <w:ilvl w:val="1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схему теплос</w:t>
      </w:r>
      <w:r w:rsid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 Разделом 11 следующего</w:t>
      </w:r>
    </w:p>
    <w:p w:rsidR="009250DC" w:rsidRDefault="008A6824" w:rsidP="009250DC">
      <w:pPr>
        <w:spacing w:after="0" w:line="240" w:lineRule="auto"/>
        <w:ind w:left="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9250DC" w:rsidRPr="009250DC" w:rsidRDefault="009250DC" w:rsidP="009250D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>Раздел 11.  Сценарий развития аварий в системах теплоснабжения с моделированием гидравлических режимов таких систем, в том числе при отказе элементов тепловых сетей и при аварийных режимах работы систем теплоснабжения связанных с прекращением подачи тепловой энергии: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     1. В случае массового нарушения снабжения электрической энергией объектов (котельных) на неопределенный период предусмотрены резервные источники электроснабжени</w:t>
      </w:r>
      <w:proofErr w:type="gramStart"/>
      <w:r w:rsidRPr="009250DC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передвижные дизельные электростанции, предоставляемые МБУАР «УПЧС» по соответствующему договору.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2. В случае аварии (порыва) на тепловой сети возможно отключение поврежденного участка для выполнения ремонтно-восстановительных работ. При этом режим работы котельной и ее температурный график не меняется. 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3. На большинстве котельных предприятий установлены резервные котлы, позволяющие, а случае возникновения аварийной ситуации на рабочем котле, поддерживать бесперебойный режим работы котельной с соблюдением температурного графика. 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 4. На случай непродолжительного отключения централизованного водоснабжения на котельных предприятия имеются баки запаса холодной (</w:t>
      </w:r>
      <w:proofErr w:type="spellStart"/>
      <w:r w:rsidRPr="009250DC">
        <w:rPr>
          <w:rFonts w:ascii="Times New Roman" w:hAnsi="Times New Roman" w:cs="Times New Roman"/>
          <w:sz w:val="28"/>
          <w:szCs w:val="28"/>
          <w:lang w:eastAsia="ru-RU"/>
        </w:rPr>
        <w:t>химочищенной</w:t>
      </w:r>
      <w:proofErr w:type="spellEnd"/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) воды. </w:t>
      </w:r>
    </w:p>
    <w:p w:rsidR="009250DC" w:rsidRPr="009250DC" w:rsidRDefault="009250DC" w:rsidP="009250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hAnsi="Times New Roman" w:cs="Times New Roman"/>
          <w:sz w:val="28"/>
          <w:szCs w:val="28"/>
          <w:lang w:eastAsia="ru-RU"/>
        </w:rPr>
        <w:t xml:space="preserve"> 5. В случае аварийного прекращения поставки природного газа работа котлов будет остановлена, так как резервный вид топлива отсутствует. Однако возможно поддерживание циркуляции теплоносителя в тепловой сети до его полного остывания. Кроме того предприятие регулярно поддерживает аварийный запас материалов для производства ремонтных работ различного характера.</w:t>
      </w:r>
    </w:p>
    <w:p w:rsidR="004D5C4C" w:rsidRPr="00CE28C3" w:rsidRDefault="004D5C4C" w:rsidP="004D5C4C">
      <w:pPr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 и разместить на официальном сайте администрации Волчанского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Волчанского сельсовета</w:t>
      </w:r>
    </w:p>
    <w:p w:rsidR="004D5C4C" w:rsidRPr="00CE28C3" w:rsidRDefault="004D5C4C" w:rsidP="004D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Крикунова</w:t>
      </w:r>
      <w:proofErr w:type="spellEnd"/>
    </w:p>
    <w:p w:rsidR="00CE7590" w:rsidRDefault="00CE7590"/>
    <w:sectPr w:rsidR="00CE7590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8F"/>
    <w:multiLevelType w:val="multilevel"/>
    <w:tmpl w:val="4350E96A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3"/>
    <w:rsid w:val="00002A1A"/>
    <w:rsid w:val="0000317D"/>
    <w:rsid w:val="00006599"/>
    <w:rsid w:val="00015F9A"/>
    <w:rsid w:val="00016118"/>
    <w:rsid w:val="00023314"/>
    <w:rsid w:val="00023951"/>
    <w:rsid w:val="00024703"/>
    <w:rsid w:val="0002476C"/>
    <w:rsid w:val="000253E0"/>
    <w:rsid w:val="00031DFC"/>
    <w:rsid w:val="00042513"/>
    <w:rsid w:val="000672FF"/>
    <w:rsid w:val="00072C53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442AA"/>
    <w:rsid w:val="00166322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3461"/>
    <w:rsid w:val="001E6317"/>
    <w:rsid w:val="001F429D"/>
    <w:rsid w:val="0020315D"/>
    <w:rsid w:val="00214BD6"/>
    <w:rsid w:val="00217C15"/>
    <w:rsid w:val="0022052F"/>
    <w:rsid w:val="002228CE"/>
    <w:rsid w:val="00224543"/>
    <w:rsid w:val="002306FB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A1CBC"/>
    <w:rsid w:val="003A7E99"/>
    <w:rsid w:val="003B63EE"/>
    <w:rsid w:val="003C28E6"/>
    <w:rsid w:val="003D3F5D"/>
    <w:rsid w:val="003E7CE9"/>
    <w:rsid w:val="003F6D2F"/>
    <w:rsid w:val="0041038D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D5C4C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9DB"/>
    <w:rsid w:val="00622DBE"/>
    <w:rsid w:val="0062489C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4AC6"/>
    <w:rsid w:val="006D4E9C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4969"/>
    <w:rsid w:val="007C6921"/>
    <w:rsid w:val="007D7382"/>
    <w:rsid w:val="007E3F23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A6824"/>
    <w:rsid w:val="008B073F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902F91"/>
    <w:rsid w:val="0090625A"/>
    <w:rsid w:val="00906ADE"/>
    <w:rsid w:val="00912184"/>
    <w:rsid w:val="00913C31"/>
    <w:rsid w:val="009141C4"/>
    <w:rsid w:val="00914D4B"/>
    <w:rsid w:val="00920EC5"/>
    <w:rsid w:val="009250DC"/>
    <w:rsid w:val="00931814"/>
    <w:rsid w:val="00936A87"/>
    <w:rsid w:val="00945589"/>
    <w:rsid w:val="00947620"/>
    <w:rsid w:val="00947926"/>
    <w:rsid w:val="00952A69"/>
    <w:rsid w:val="00960A8D"/>
    <w:rsid w:val="00975428"/>
    <w:rsid w:val="0097565C"/>
    <w:rsid w:val="0097610E"/>
    <w:rsid w:val="009910A6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1BA8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B0649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38FA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1A0"/>
    <w:rsid w:val="00CB2E7F"/>
    <w:rsid w:val="00CC3D28"/>
    <w:rsid w:val="00CC5980"/>
    <w:rsid w:val="00CD249A"/>
    <w:rsid w:val="00CD2D3A"/>
    <w:rsid w:val="00CD6A4F"/>
    <w:rsid w:val="00CE28C3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61"/>
    <w:rsid w:val="00D95955"/>
    <w:rsid w:val="00DA2600"/>
    <w:rsid w:val="00DA364B"/>
    <w:rsid w:val="00DB51F1"/>
    <w:rsid w:val="00DC1953"/>
    <w:rsid w:val="00DD4BEA"/>
    <w:rsid w:val="00DE759E"/>
    <w:rsid w:val="00DE77A9"/>
    <w:rsid w:val="00DF4367"/>
    <w:rsid w:val="00E021FC"/>
    <w:rsid w:val="00E02385"/>
    <w:rsid w:val="00E12C77"/>
    <w:rsid w:val="00E3705C"/>
    <w:rsid w:val="00E45619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EF2313"/>
    <w:rsid w:val="00F322DC"/>
    <w:rsid w:val="00F40507"/>
    <w:rsid w:val="00F44763"/>
    <w:rsid w:val="00F54307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824"/>
    <w:pPr>
      <w:ind w:left="720"/>
      <w:contextualSpacing/>
    </w:pPr>
  </w:style>
  <w:style w:type="paragraph" w:styleId="a4">
    <w:name w:val="No Spacing"/>
    <w:uiPriority w:val="1"/>
    <w:qFormat/>
    <w:rsid w:val="00925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824"/>
    <w:pPr>
      <w:ind w:left="720"/>
      <w:contextualSpacing/>
    </w:pPr>
  </w:style>
  <w:style w:type="paragraph" w:styleId="a4">
    <w:name w:val="No Spacing"/>
    <w:uiPriority w:val="1"/>
    <w:qFormat/>
    <w:rsid w:val="00925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2023-05-04T09:22:00Z</cp:lastPrinted>
  <dcterms:created xsi:type="dcterms:W3CDTF">2020-06-25T05:25:00Z</dcterms:created>
  <dcterms:modified xsi:type="dcterms:W3CDTF">2023-05-19T03:50:00Z</dcterms:modified>
</cp:coreProperties>
</file>